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872D4" w14:textId="2657E800" w:rsidR="0009704B" w:rsidRDefault="0009704B" w:rsidP="0009704B">
      <w:pPr>
        <w:widowControl/>
        <w:shd w:val="clear" w:color="auto" w:fill="FFFFFF"/>
        <w:wordWrap w:val="0"/>
        <w:spacing w:after="75" w:line="427" w:lineRule="atLeast"/>
        <w:ind w:firstLine="420"/>
        <w:jc w:val="center"/>
        <w:rPr>
          <w:rFonts w:ascii="宋体" w:eastAsia="宋体" w:hAnsi="宋体" w:cs="宋体"/>
          <w:kern w:val="0"/>
          <w:sz w:val="30"/>
          <w:szCs w:val="30"/>
        </w:rPr>
      </w:pPr>
      <w:r w:rsidRPr="0009704B">
        <w:rPr>
          <w:rFonts w:ascii="宋体" w:eastAsia="宋体" w:hAnsi="宋体" w:cs="宋体" w:hint="eastAsia"/>
          <w:kern w:val="0"/>
          <w:sz w:val="30"/>
          <w:szCs w:val="30"/>
        </w:rPr>
        <w:t>六年级英语下册复习计划及措施</w:t>
      </w:r>
    </w:p>
    <w:p w14:paraId="156C17A7" w14:textId="6829E5E9" w:rsidR="0009704B" w:rsidRPr="0009704B" w:rsidRDefault="0009704B" w:rsidP="0009704B">
      <w:pPr>
        <w:widowControl/>
        <w:shd w:val="clear" w:color="auto" w:fill="FFFFFF"/>
        <w:wordWrap w:val="0"/>
        <w:spacing w:after="75" w:line="427" w:lineRule="atLeast"/>
        <w:ind w:firstLine="420"/>
        <w:jc w:val="center"/>
        <w:rPr>
          <w:rFonts w:ascii="微软雅黑" w:eastAsia="微软雅黑" w:hAnsi="微软雅黑" w:cs="宋体" w:hint="eastAsia"/>
          <w:kern w:val="0"/>
          <w:szCs w:val="21"/>
        </w:rPr>
      </w:pPr>
      <w:r>
        <w:rPr>
          <w:rFonts w:ascii="宋体" w:eastAsia="宋体" w:hAnsi="宋体" w:cs="宋体" w:hint="eastAsia"/>
          <w:kern w:val="0"/>
          <w:sz w:val="30"/>
          <w:szCs w:val="30"/>
        </w:rPr>
        <w:t>彭华</w:t>
      </w:r>
    </w:p>
    <w:p w14:paraId="3EEBBDED"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一、指导思想：</w:t>
      </w:r>
    </w:p>
    <w:p w14:paraId="74E20AAE" w14:textId="27B18602"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针对我校学生实际情况，确立总的复习指导思想：指导学生在听、说、读、写的过程中系统地梳理所学知识，全面把握所学内容。句型以六年级下册为主，单词、词组也以六年级上下</w:t>
      </w:r>
      <w:proofErr w:type="gramStart"/>
      <w:r w:rsidRPr="0009704B">
        <w:rPr>
          <w:rFonts w:ascii="宋体" w:eastAsia="宋体" w:hAnsi="宋体" w:cs="宋体" w:hint="eastAsia"/>
          <w:kern w:val="0"/>
          <w:sz w:val="24"/>
          <w:szCs w:val="24"/>
        </w:rPr>
        <w:t>册</w:t>
      </w:r>
      <w:proofErr w:type="gramEnd"/>
      <w:r w:rsidRPr="0009704B">
        <w:rPr>
          <w:rFonts w:ascii="宋体" w:eastAsia="宋体" w:hAnsi="宋体" w:cs="宋体" w:hint="eastAsia"/>
          <w:kern w:val="0"/>
          <w:sz w:val="24"/>
          <w:szCs w:val="24"/>
        </w:rPr>
        <w:t>四会要求为基础，针对六年级学生的具体情况，作以下期末复习（总复习）计划。</w:t>
      </w:r>
    </w:p>
    <w:p w14:paraId="1EC0B065"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二、复习计划：</w:t>
      </w:r>
    </w:p>
    <w:p w14:paraId="613BDDD8"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针对我校学生的实际情况，整个</w:t>
      </w:r>
      <w:proofErr w:type="gramStart"/>
      <w:r w:rsidRPr="0009704B">
        <w:rPr>
          <w:rFonts w:ascii="宋体" w:eastAsia="宋体" w:hAnsi="宋体" w:cs="宋体" w:hint="eastAsia"/>
          <w:kern w:val="0"/>
          <w:sz w:val="24"/>
          <w:szCs w:val="24"/>
        </w:rPr>
        <w:t>复习分</w:t>
      </w:r>
      <w:proofErr w:type="gramEnd"/>
      <w:r w:rsidRPr="0009704B">
        <w:rPr>
          <w:rFonts w:ascii="宋体" w:eastAsia="宋体" w:hAnsi="宋体" w:cs="宋体" w:hint="eastAsia"/>
          <w:kern w:val="0"/>
          <w:sz w:val="24"/>
          <w:szCs w:val="24"/>
        </w:rPr>
        <w:t>三个阶段，具体安排如下：</w:t>
      </w:r>
    </w:p>
    <w:p w14:paraId="50BA886D"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第一阶段（6月1日——10日）以教材为本，重现知识点。这个阶段侧重于对教材的复习与梳理，从六年级上册到下册，逐单元、一天一个单元，快速地过一遍，唤起学生的记忆，同时注意基础单词、词组、句型的过关，让学生对所学的英语知识进行“查漏补缺”。</w:t>
      </w:r>
    </w:p>
    <w:p w14:paraId="1F109916"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第二阶段（6月10日——19日）进行横向复习，讲练结合。这个阶段我们主要是根据各知识点的前后联系将散落于各册书中的语言点进行整理归纳、小结，帮助学生构建紧密联系的“知识串”，并进行专项练习。每节课都要针对课堂内容做一些相关习题，当堂完成，及时反馈。在这一阶段的复习中，教师要精讲精练，讲求实效，让学生通过听讲进一步加强理性认识，通过练习在实践中掌握。</w:t>
      </w:r>
    </w:p>
    <w:p w14:paraId="5ACDB283"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第三阶段（6月19日——23日）综合练习，融会贯通。这个阶段侧重对做题技巧的讲解和做一些学生易出错的题目，指导学生掌握一些单选，</w:t>
      </w:r>
    </w:p>
    <w:p w14:paraId="20463D68"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阅读理解句型转换等题目的要领。比如单选题目时，可用排除法，选项比较法等，阅读理解可以先将题目浏览一遍，然后再去读短文，这样在读的时候就带着问题有目的阅读，既节约时间又能准确的把握题目。</w:t>
      </w:r>
    </w:p>
    <w:p w14:paraId="41AE9540"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三、复习方法、手段：</w:t>
      </w:r>
    </w:p>
    <w:p w14:paraId="61A08340"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1、上课（朗读，背诵，操练，练习，讲解，归纳）；</w:t>
      </w:r>
    </w:p>
    <w:p w14:paraId="65D827A2"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2、辅导（集体辅导和个别辅导相结合）；</w:t>
      </w:r>
    </w:p>
    <w:p w14:paraId="30755595"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3、一帮</w:t>
      </w:r>
      <w:proofErr w:type="gramStart"/>
      <w:r w:rsidRPr="0009704B">
        <w:rPr>
          <w:rFonts w:ascii="宋体" w:eastAsia="宋体" w:hAnsi="宋体" w:cs="宋体" w:hint="eastAsia"/>
          <w:kern w:val="0"/>
          <w:sz w:val="24"/>
          <w:szCs w:val="24"/>
        </w:rPr>
        <w:t>一</w:t>
      </w:r>
      <w:proofErr w:type="gramEnd"/>
      <w:r w:rsidRPr="0009704B">
        <w:rPr>
          <w:rFonts w:ascii="宋体" w:eastAsia="宋体" w:hAnsi="宋体" w:cs="宋体" w:hint="eastAsia"/>
          <w:kern w:val="0"/>
          <w:sz w:val="24"/>
          <w:szCs w:val="24"/>
        </w:rPr>
        <w:t>（老师专门负责边缘学生，一个优秀学生负责一个后进学生）。</w:t>
      </w:r>
    </w:p>
    <w:p w14:paraId="206105E7"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四、复习措施：</w:t>
      </w:r>
    </w:p>
    <w:p w14:paraId="452C416A"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lastRenderedPageBreak/>
        <w:t>具体措施如下：</w:t>
      </w:r>
    </w:p>
    <w:p w14:paraId="4DD658D2"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1、加强交流，自主复习。在复习前，教师与学生多进行交流，了解他们的优势与薄弱的环节，然后根据学生的实际情况，制定切实可行的复习计划，合理安排复习时间，突出重点、难点。同时，让学生了解复习计划，对复习的内容做到心中有数，做复习的主人。</w:t>
      </w:r>
    </w:p>
    <w:p w14:paraId="331A5DE9"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2、精心备课，保持兴趣。“兴趣是成功的一半”，在复习的过程中，不管是复习词汇、句型、还是对话，我们都注意复习过程中的趣味性，注意听说读写的全面结合，充分调动学生的学习积极性。如，在复习单词、词组时，我们还可以采用游戏、竞赛等方式。采用多样的复习形式，复习课也能像新授课一样上得生动有趣,吸引学生。</w:t>
      </w:r>
    </w:p>
    <w:p w14:paraId="15918385"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3、变换方式，小组合作。上复习课单是老师讲学生听和做，效果并不理想。在复习过程中，我们可以用小组合作的方式，发挥优秀学生的带动作用，通过学生小组学习，一起归纳总结，一起完成老师布置的复习任务，发挥学生学习的主动性，使他们对知识的印象更深刻。</w:t>
      </w:r>
    </w:p>
    <w:p w14:paraId="0A6F50EC"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4、因材施教，分层教学。因我校学生两极分化现象很严重，因此在复习过程中，我们将对不同层次的学生提不同的要求。对基础较差的同学重点放在基础知识的复习上，对于一部分尖子生重点放在能力的培养和知识的综合运用上。在分层教学中要特别关注弱势群体，不让一个学生掉队。</w:t>
      </w:r>
    </w:p>
    <w:p w14:paraId="6B802BC6"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5、互相理解，愉快复习。总复习期间，是学生最苦的时候。学生压力大，情绪波动也大，所以这段时间一定要做好学生的思想工作，帮他们端正态度，明确目标。特别是对于英语学习上有困难的学生，他们对英语已经失去信心，对他们要多鼓励，帮助他们克服心理障碍，教给他们学习方法，激发他们学好英语的信心。与学生进行情感交流，尊重理解学生，同时也让学生理解老师，加强师生合作，可以使复习收到事半功倍的效果。</w:t>
      </w:r>
    </w:p>
    <w:p w14:paraId="2F1C340E"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奋斗目标：</w:t>
      </w:r>
    </w:p>
    <w:p w14:paraId="6805D0EE" w14:textId="77777777" w:rsidR="0009704B" w:rsidRPr="0009704B" w:rsidRDefault="0009704B" w:rsidP="0009704B">
      <w:pPr>
        <w:widowControl/>
        <w:shd w:val="clear" w:color="auto" w:fill="FFFFFF"/>
        <w:wordWrap w:val="0"/>
        <w:spacing w:after="75" w:line="427" w:lineRule="atLeast"/>
        <w:ind w:firstLine="420"/>
        <w:jc w:val="left"/>
        <w:rPr>
          <w:rFonts w:ascii="微软雅黑" w:eastAsia="微软雅黑" w:hAnsi="微软雅黑" w:cs="宋体" w:hint="eastAsia"/>
          <w:kern w:val="0"/>
          <w:szCs w:val="21"/>
        </w:rPr>
      </w:pPr>
      <w:r w:rsidRPr="0009704B">
        <w:rPr>
          <w:rFonts w:ascii="宋体" w:eastAsia="宋体" w:hAnsi="宋体" w:cs="宋体" w:hint="eastAsia"/>
          <w:kern w:val="0"/>
          <w:sz w:val="24"/>
          <w:szCs w:val="24"/>
        </w:rPr>
        <w:t>紧张的复习工作已经全面展开，我们将以学生为主体，一切从实际出发，让所有的学生在踏实、愉快的复习中都有不同的进步和提高。</w:t>
      </w:r>
    </w:p>
    <w:p w14:paraId="24FBA8D9" w14:textId="77777777" w:rsidR="00AF14E1" w:rsidRDefault="00AF14E1"/>
    <w:sectPr w:rsidR="00AF14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D7"/>
    <w:rsid w:val="0009704B"/>
    <w:rsid w:val="008862D7"/>
    <w:rsid w:val="009437A5"/>
    <w:rsid w:val="00AF1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2EB4"/>
  <w15:chartTrackingRefBased/>
  <w15:docId w15:val="{F6B47D3E-B8B6-4E90-8F17-FA1C2E79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035685">
      <w:bodyDiv w:val="1"/>
      <w:marLeft w:val="0"/>
      <w:marRight w:val="0"/>
      <w:marTop w:val="0"/>
      <w:marBottom w:val="0"/>
      <w:divBdr>
        <w:top w:val="none" w:sz="0" w:space="0" w:color="auto"/>
        <w:left w:val="none" w:sz="0" w:space="0" w:color="auto"/>
        <w:bottom w:val="none" w:sz="0" w:space="0" w:color="auto"/>
        <w:right w:val="none" w:sz="0" w:space="0" w:color="auto"/>
      </w:divBdr>
      <w:divsChild>
        <w:div w:id="754858616">
          <w:marLeft w:val="0"/>
          <w:marRight w:val="0"/>
          <w:marTop w:val="0"/>
          <w:marBottom w:val="0"/>
          <w:divBdr>
            <w:top w:val="none" w:sz="0" w:space="0" w:color="auto"/>
            <w:left w:val="none" w:sz="0" w:space="0" w:color="auto"/>
            <w:bottom w:val="none" w:sz="0" w:space="0" w:color="auto"/>
            <w:right w:val="none" w:sz="0" w:space="0" w:color="auto"/>
          </w:divBdr>
        </w:div>
        <w:div w:id="1862814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晓烽</dc:creator>
  <cp:keywords/>
  <dc:description/>
  <cp:lastModifiedBy>周 晓烽</cp:lastModifiedBy>
  <cp:revision>2</cp:revision>
  <dcterms:created xsi:type="dcterms:W3CDTF">2021-07-01T07:58:00Z</dcterms:created>
  <dcterms:modified xsi:type="dcterms:W3CDTF">2021-07-01T08:01:00Z</dcterms:modified>
</cp:coreProperties>
</file>