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line="360" w:lineRule="auto"/>
        <w:jc w:val="center"/>
        <w:outlineLvl w:val="0"/>
        <w:rPr>
          <w:rFonts w:hint="eastAsia" w:ascii="宋体" w:hAnsi="宋体" w:eastAsia="宋体" w:cs="宋体"/>
          <w:kern w:val="0"/>
          <w:sz w:val="60"/>
          <w:szCs w:val="24"/>
        </w:rPr>
      </w:pPr>
      <w:r>
        <w:rPr>
          <w:rFonts w:hint="eastAsia" w:ascii="宋体" w:hAnsi="宋体" w:eastAsia="宋体" w:cs="宋体"/>
          <w:kern w:val="0"/>
          <w:sz w:val="60"/>
          <w:szCs w:val="24"/>
        </w:rPr>
        <w:t>教育科学出版社小学科学</w:t>
      </w:r>
    </w:p>
    <w:p>
      <w:pPr>
        <w:spacing w:after="0" w:line="360" w:lineRule="auto"/>
        <w:jc w:val="center"/>
        <w:rPr>
          <w:rFonts w:hint="eastAsia" w:ascii="宋体" w:hAnsi="宋体" w:eastAsia="宋体" w:cs="宋体"/>
          <w:kern w:val="0"/>
          <w:sz w:val="60"/>
          <w:szCs w:val="24"/>
        </w:rPr>
      </w:pPr>
    </w:p>
    <w:p>
      <w:pPr>
        <w:spacing w:after="0" w:line="360" w:lineRule="auto"/>
        <w:jc w:val="center"/>
        <w:outlineLvl w:val="0"/>
        <w:rPr>
          <w:rFonts w:hint="eastAsia" w:ascii="宋体" w:hAnsi="宋体" w:eastAsia="宋体" w:cs="宋体"/>
          <w:b/>
          <w:kern w:val="0"/>
          <w:sz w:val="60"/>
          <w:szCs w:val="24"/>
        </w:rPr>
      </w:pPr>
      <w:r>
        <w:rPr>
          <w:rFonts w:hint="eastAsia" w:ascii="宋体" w:hAnsi="宋体" w:eastAsia="宋体" w:cs="宋体"/>
          <w:b/>
          <w:kern w:val="0"/>
          <w:sz w:val="60"/>
          <w:szCs w:val="24"/>
          <w:lang w:val="en-US" w:eastAsia="zh-CN"/>
        </w:rPr>
        <w:t>六</w:t>
      </w:r>
      <w:r>
        <w:rPr>
          <w:rFonts w:hint="eastAsia" w:ascii="宋体" w:hAnsi="宋体" w:eastAsia="宋体" w:cs="宋体"/>
          <w:b/>
          <w:kern w:val="0"/>
          <w:sz w:val="60"/>
          <w:szCs w:val="24"/>
        </w:rPr>
        <w:t>年级</w:t>
      </w:r>
      <w:r>
        <w:rPr>
          <w:rFonts w:hint="eastAsia" w:ascii="宋体" w:hAnsi="宋体" w:eastAsia="宋体" w:cs="宋体"/>
          <w:b/>
          <w:kern w:val="0"/>
          <w:sz w:val="60"/>
          <w:szCs w:val="24"/>
          <w:lang w:val="en-US" w:eastAsia="zh-CN"/>
        </w:rPr>
        <w:t>下</w:t>
      </w:r>
      <w:r>
        <w:rPr>
          <w:rFonts w:hint="eastAsia" w:ascii="宋体" w:hAnsi="宋体" w:eastAsia="宋体" w:cs="宋体"/>
          <w:b/>
          <w:kern w:val="0"/>
          <w:sz w:val="60"/>
          <w:szCs w:val="24"/>
        </w:rPr>
        <w:t>册</w:t>
      </w:r>
    </w:p>
    <w:p>
      <w:pPr>
        <w:spacing w:after="0" w:line="360" w:lineRule="auto"/>
        <w:jc w:val="center"/>
        <w:rPr>
          <w:rFonts w:hint="eastAsia" w:ascii="宋体" w:hAnsi="宋体" w:eastAsia="宋体" w:cs="宋体"/>
          <w:kern w:val="0"/>
          <w:sz w:val="60"/>
          <w:szCs w:val="24"/>
        </w:rPr>
      </w:pPr>
    </w:p>
    <w:p>
      <w:pPr>
        <w:spacing w:after="0" w:line="360" w:lineRule="auto"/>
        <w:jc w:val="center"/>
        <w:outlineLvl w:val="0"/>
        <w:rPr>
          <w:rFonts w:hint="eastAsia" w:ascii="宋体" w:hAnsi="宋体" w:eastAsia="宋体" w:cs="宋体"/>
          <w:b/>
          <w:kern w:val="0"/>
          <w:sz w:val="70"/>
          <w:szCs w:val="24"/>
        </w:rPr>
      </w:pPr>
      <w:r>
        <w:rPr>
          <w:rFonts w:hint="eastAsia" w:ascii="宋体" w:hAnsi="宋体" w:eastAsia="宋体" w:cs="宋体"/>
          <w:b/>
          <w:kern w:val="0"/>
          <w:sz w:val="70"/>
          <w:szCs w:val="24"/>
        </w:rPr>
        <w:t>精</w:t>
      </w:r>
    </w:p>
    <w:p>
      <w:pPr>
        <w:spacing w:after="0" w:line="360" w:lineRule="auto"/>
        <w:jc w:val="center"/>
        <w:outlineLvl w:val="0"/>
        <w:rPr>
          <w:rFonts w:hint="eastAsia" w:ascii="宋体" w:hAnsi="宋体" w:eastAsia="宋体" w:cs="宋体"/>
          <w:b/>
          <w:kern w:val="0"/>
          <w:sz w:val="70"/>
          <w:szCs w:val="24"/>
        </w:rPr>
      </w:pPr>
      <w:r>
        <w:rPr>
          <w:rFonts w:hint="eastAsia" w:ascii="宋体" w:hAnsi="宋体" w:eastAsia="宋体" w:cs="宋体"/>
          <w:b/>
          <w:kern w:val="0"/>
          <w:sz w:val="70"/>
          <w:szCs w:val="24"/>
        </w:rPr>
        <w:t>品</w:t>
      </w:r>
    </w:p>
    <w:p>
      <w:pPr>
        <w:spacing w:after="0" w:line="360" w:lineRule="auto"/>
        <w:jc w:val="center"/>
        <w:outlineLvl w:val="0"/>
        <w:rPr>
          <w:rFonts w:hint="eastAsia" w:ascii="宋体" w:hAnsi="宋体" w:eastAsia="宋体" w:cs="宋体"/>
          <w:b/>
          <w:kern w:val="0"/>
          <w:sz w:val="70"/>
          <w:szCs w:val="24"/>
        </w:rPr>
      </w:pPr>
      <w:r>
        <w:rPr>
          <w:rFonts w:hint="eastAsia" w:ascii="宋体" w:hAnsi="宋体" w:eastAsia="宋体" w:cs="宋体"/>
          <w:b/>
          <w:kern w:val="0"/>
          <w:sz w:val="70"/>
          <w:szCs w:val="24"/>
        </w:rPr>
        <w:t>教</w:t>
      </w:r>
    </w:p>
    <w:p>
      <w:pPr>
        <w:spacing w:after="0" w:line="360" w:lineRule="auto"/>
        <w:jc w:val="center"/>
        <w:outlineLvl w:val="0"/>
        <w:rPr>
          <w:rFonts w:hint="eastAsia" w:ascii="宋体" w:hAnsi="宋体" w:eastAsia="宋体" w:cs="宋体"/>
          <w:b/>
          <w:kern w:val="0"/>
          <w:sz w:val="70"/>
          <w:szCs w:val="24"/>
        </w:rPr>
      </w:pPr>
      <w:r>
        <w:rPr>
          <w:rFonts w:hint="eastAsia" w:ascii="宋体" w:hAnsi="宋体" w:eastAsia="宋体" w:cs="宋体"/>
          <w:b/>
          <w:kern w:val="0"/>
          <w:sz w:val="70"/>
          <w:szCs w:val="24"/>
        </w:rPr>
        <w:t>案</w:t>
      </w:r>
    </w:p>
    <w:p>
      <w:pPr>
        <w:spacing w:after="0" w:line="360" w:lineRule="auto"/>
        <w:jc w:val="center"/>
        <w:outlineLvl w:val="0"/>
        <w:rPr>
          <w:rFonts w:hint="eastAsia" w:ascii="宋体" w:hAnsi="宋体" w:eastAsia="宋体" w:cs="宋体"/>
          <w:b/>
          <w:kern w:val="0"/>
          <w:sz w:val="70"/>
          <w:szCs w:val="24"/>
        </w:rPr>
      </w:pPr>
      <w:r>
        <w:rPr>
          <w:rFonts w:hint="eastAsia" w:ascii="宋体" w:hAnsi="宋体" w:eastAsia="宋体" w:cs="宋体"/>
          <w:b/>
          <w:kern w:val="0"/>
          <w:sz w:val="70"/>
          <w:szCs w:val="24"/>
        </w:rPr>
        <w:t>集</w:t>
      </w:r>
    </w:p>
    <w:p>
      <w:pPr>
        <w:spacing w:after="0" w:line="360" w:lineRule="auto"/>
        <w:ind w:firstLine="480" w:firstLineChars="200"/>
        <w:rPr>
          <w:rFonts w:hint="eastAsia" w:ascii="宋体" w:hAnsi="宋体" w:eastAsia="宋体" w:cs="宋体"/>
          <w:kern w:val="0"/>
          <w:sz w:val="24"/>
          <w:szCs w:val="24"/>
        </w:rPr>
      </w:pPr>
    </w:p>
    <w:p>
      <w:pPr>
        <w:spacing w:after="0" w:line="360" w:lineRule="auto"/>
        <w:ind w:firstLine="480" w:firstLineChars="200"/>
        <w:rPr>
          <w:rFonts w:hint="eastAsia" w:ascii="宋体" w:hAnsi="宋体" w:eastAsia="宋体" w:cs="宋体"/>
          <w:kern w:val="0"/>
          <w:sz w:val="24"/>
          <w:szCs w:val="24"/>
        </w:rPr>
      </w:pPr>
    </w:p>
    <w:p>
      <w:pPr>
        <w:spacing w:after="0" w:line="360" w:lineRule="auto"/>
        <w:ind w:firstLine="480" w:firstLineChars="200"/>
        <w:rPr>
          <w:rFonts w:hint="eastAsia" w:ascii="宋体" w:hAnsi="宋体" w:eastAsia="宋体" w:cs="宋体"/>
          <w:kern w:val="0"/>
          <w:sz w:val="24"/>
          <w:szCs w:val="24"/>
        </w:rPr>
      </w:pPr>
    </w:p>
    <w:p>
      <w:pPr>
        <w:spacing w:after="0" w:line="360" w:lineRule="auto"/>
        <w:ind w:firstLine="560" w:firstLineChars="200"/>
        <w:rPr>
          <w:rFonts w:hint="eastAsia" w:ascii="宋体" w:hAnsi="宋体" w:eastAsia="宋体" w:cs="宋体"/>
          <w:kern w:val="0"/>
          <w:sz w:val="28"/>
          <w:szCs w:val="28"/>
        </w:rPr>
      </w:pPr>
    </w:p>
    <w:p>
      <w:pPr>
        <w:spacing w:after="0" w:line="360" w:lineRule="auto"/>
        <w:ind w:firstLine="560" w:firstLineChars="200"/>
        <w:rPr>
          <w:rFonts w:hint="eastAsia" w:ascii="宋体" w:hAnsi="宋体" w:eastAsia="宋体" w:cs="宋体"/>
          <w:kern w:val="0"/>
          <w:sz w:val="28"/>
          <w:szCs w:val="28"/>
        </w:rPr>
      </w:pPr>
    </w:p>
    <w:p>
      <w:pPr>
        <w:spacing w:after="0" w:line="360" w:lineRule="auto"/>
        <w:ind w:firstLine="560" w:firstLineChars="200"/>
        <w:rPr>
          <w:rFonts w:hint="eastAsia" w:ascii="宋体" w:hAnsi="宋体" w:eastAsia="宋体" w:cs="宋体"/>
          <w:kern w:val="0"/>
          <w:sz w:val="28"/>
          <w:szCs w:val="28"/>
        </w:rPr>
      </w:pPr>
    </w:p>
    <w:p>
      <w:pPr>
        <w:spacing w:after="0" w:line="360" w:lineRule="auto"/>
        <w:ind w:firstLine="560" w:firstLineChars="200"/>
        <w:rPr>
          <w:rFonts w:hint="eastAsia" w:ascii="宋体" w:hAnsi="宋体" w:eastAsia="宋体" w:cs="宋体"/>
          <w:kern w:val="0"/>
          <w:sz w:val="28"/>
          <w:szCs w:val="28"/>
        </w:rPr>
      </w:pPr>
      <w:r>
        <w:rPr>
          <w:rFonts w:hint="eastAsia" w:ascii="宋体" w:hAnsi="宋体" w:eastAsia="宋体" w:cs="宋体"/>
          <w:kern w:val="0"/>
          <w:sz w:val="28"/>
          <w:szCs w:val="28"/>
        </w:rPr>
        <w:t>郑重说明：</w:t>
      </w:r>
    </w:p>
    <w:p>
      <w:pPr>
        <w:spacing w:after="0" w:line="360" w:lineRule="auto"/>
        <w:ind w:firstLine="560" w:firstLineChars="200"/>
        <w:rPr>
          <w:rFonts w:hint="eastAsia" w:ascii="宋体" w:hAnsi="宋体" w:eastAsia="宋体" w:cs="宋体"/>
          <w:kern w:val="0"/>
          <w:sz w:val="28"/>
          <w:szCs w:val="28"/>
        </w:rPr>
      </w:pPr>
      <w:r>
        <w:rPr>
          <w:rFonts w:hint="eastAsia" w:ascii="宋体" w:hAnsi="宋体" w:eastAsia="宋体" w:cs="宋体"/>
          <w:kern w:val="0"/>
          <w:sz w:val="28"/>
          <w:szCs w:val="28"/>
        </w:rPr>
        <w:t>本教案版权归小学科学教学网资源建设团队所有，供全国小学科学教师无偿使用。其他网站或个人想要转载，请与小学科学教学网资源建设团队联系，联系人陈建秋（不睡觉的兔QQ173692760，微信“春秋如风”）。如果没有经过正式授权，其他网站或个人用于赢利，我们保留追究的权利！</w:t>
      </w:r>
    </w:p>
    <w:p>
      <w:pPr>
        <w:spacing w:after="0" w:line="360" w:lineRule="auto"/>
        <w:ind w:firstLine="560" w:firstLineChars="200"/>
        <w:rPr>
          <w:rFonts w:hint="eastAsia" w:ascii="宋体" w:hAnsi="宋体" w:eastAsia="宋体" w:cs="宋体"/>
          <w:kern w:val="0"/>
          <w:sz w:val="28"/>
          <w:szCs w:val="28"/>
        </w:rPr>
      </w:pPr>
      <w:r>
        <w:rPr>
          <w:rFonts w:hint="eastAsia" w:ascii="宋体" w:hAnsi="宋体" w:eastAsia="宋体" w:cs="宋体"/>
          <w:kern w:val="0"/>
          <w:sz w:val="28"/>
          <w:szCs w:val="28"/>
        </w:rPr>
        <w:t>配套精品课件，请登陆“小学科学教学网/下载中心”下载：</w:t>
      </w:r>
    </w:p>
    <w:p>
      <w:pPr>
        <w:spacing w:after="0" w:line="360" w:lineRule="auto"/>
        <w:ind w:firstLine="440" w:firstLineChars="200"/>
        <w:rPr>
          <w:rFonts w:hint="eastAsia" w:ascii="宋体" w:hAnsi="宋体" w:eastAsia="宋体" w:cs="宋体"/>
          <w:kern w:val="0"/>
          <w:sz w:val="28"/>
          <w:szCs w:val="28"/>
        </w:rPr>
      </w:pPr>
      <w:r>
        <w:rPr>
          <w:rFonts w:hint="eastAsia" w:ascii="宋体" w:hAnsi="宋体" w:eastAsia="宋体" w:cs="宋体"/>
          <w:kern w:val="0"/>
        </w:rPr>
        <w:fldChar w:fldCharType="begin"/>
      </w:r>
      <w:r>
        <w:rPr>
          <w:rFonts w:hint="eastAsia" w:ascii="宋体" w:hAnsi="宋体" w:eastAsia="宋体" w:cs="宋体"/>
          <w:kern w:val="0"/>
        </w:rPr>
        <w:instrText xml:space="preserve"> HYPERLINK "http://www.zjxxkx.com/web/index.aspx" </w:instrText>
      </w:r>
      <w:r>
        <w:rPr>
          <w:rFonts w:hint="eastAsia" w:ascii="宋体" w:hAnsi="宋体" w:eastAsia="宋体" w:cs="宋体"/>
          <w:kern w:val="0"/>
        </w:rPr>
        <w:fldChar w:fldCharType="separate"/>
      </w:r>
      <w:r>
        <w:rPr>
          <w:rFonts w:hint="eastAsia" w:ascii="宋体" w:hAnsi="宋体" w:eastAsia="宋体" w:cs="宋体"/>
          <w:color w:val="0563C1"/>
          <w:kern w:val="0"/>
          <w:sz w:val="28"/>
          <w:szCs w:val="28"/>
          <w:u w:val="single"/>
        </w:rPr>
        <w:t>http://www.zjxxkx.com/web/index.aspx</w:t>
      </w:r>
      <w:r>
        <w:rPr>
          <w:rFonts w:hint="eastAsia" w:ascii="宋体" w:hAnsi="宋体" w:eastAsia="宋体" w:cs="宋体"/>
          <w:color w:val="0563C1"/>
          <w:kern w:val="0"/>
          <w:sz w:val="28"/>
          <w:szCs w:val="28"/>
          <w:u w:val="single"/>
        </w:rPr>
        <w:fldChar w:fldCharType="end"/>
      </w:r>
    </w:p>
    <w:p>
      <w:pPr>
        <w:spacing w:after="0" w:line="360" w:lineRule="auto"/>
        <w:ind w:firstLine="480" w:firstLineChars="200"/>
        <w:rPr>
          <w:rFonts w:hint="eastAsia" w:ascii="宋体" w:hAnsi="宋体" w:eastAsia="宋体" w:cs="宋体"/>
          <w:color w:val="FF0000"/>
          <w:kern w:val="0"/>
          <w:sz w:val="24"/>
          <w:szCs w:val="24"/>
        </w:rPr>
      </w:pPr>
    </w:p>
    <w:p>
      <w:pPr>
        <w:spacing w:after="0" w:line="360" w:lineRule="auto"/>
        <w:ind w:firstLine="560" w:firstLineChars="200"/>
        <w:rPr>
          <w:rFonts w:hint="eastAsia" w:ascii="宋体" w:hAnsi="宋体" w:eastAsia="宋体" w:cs="宋体"/>
          <w:color w:val="FF0000"/>
          <w:kern w:val="0"/>
          <w:sz w:val="28"/>
          <w:szCs w:val="28"/>
          <w:lang w:val="en-US" w:eastAsia="zh-CN"/>
        </w:rPr>
      </w:pPr>
      <w:r>
        <w:rPr>
          <w:rFonts w:hint="eastAsia" w:ascii="宋体" w:hAnsi="宋体" w:eastAsia="宋体" w:cs="宋体"/>
          <w:kern w:val="0"/>
          <w:sz w:val="28"/>
          <w:szCs w:val="28"/>
          <w:lang w:val="en-US" w:eastAsia="zh-CN"/>
        </w:rPr>
        <w:t>本册教案编写人员：</w:t>
      </w:r>
      <w:r>
        <w:rPr>
          <w:rFonts w:hint="eastAsia" w:ascii="宋体" w:hAnsi="宋体" w:eastAsia="宋体" w:cs="宋体"/>
          <w:color w:val="auto"/>
          <w:kern w:val="0"/>
          <w:sz w:val="28"/>
          <w:szCs w:val="28"/>
          <w:lang w:val="en-US" w:eastAsia="zh-CN"/>
        </w:rPr>
        <w:t>赵燕娜、陈飞琴、张旭、余敏雅、张秋佳、陈朋、陈梅娟、朱斌、李宏勇、马水娟、薛静艳、李金伟、莫盈盈、杨晓蔚、张宁素、汪璐珊、包家欢、陈峰、陈安妮、陈志强、阮翔、江丹、钱嘉彧、沈国萍、李张宇、肖文洁、王鑫芽、陆志浩、叶佩玉、徐莉莎、邱伟芸、黄君健、陈秀芬、从玮峰</w:t>
      </w:r>
    </w:p>
    <w:p>
      <w:pPr>
        <w:spacing w:after="0" w:line="360" w:lineRule="auto"/>
        <w:ind w:firstLine="560" w:firstLineChars="200"/>
        <w:rPr>
          <w:rFonts w:hint="default" w:ascii="宋体" w:hAnsi="宋体" w:eastAsia="宋体" w:cs="宋体"/>
          <w:kern w:val="0"/>
          <w:sz w:val="28"/>
          <w:szCs w:val="28"/>
          <w:lang w:val="en-US" w:eastAsia="zh-CN"/>
        </w:rPr>
      </w:pPr>
    </w:p>
    <w:p>
      <w:pPr>
        <w:spacing w:after="0" w:line="360" w:lineRule="auto"/>
        <w:ind w:firstLine="560" w:firstLineChars="200"/>
        <w:rPr>
          <w:rFonts w:hint="default" w:ascii="宋体" w:hAnsi="宋体" w:eastAsia="宋体" w:cs="宋体"/>
          <w:kern w:val="0"/>
          <w:sz w:val="28"/>
          <w:szCs w:val="28"/>
          <w:lang w:val="en-US" w:eastAsia="zh-CN"/>
        </w:rPr>
      </w:pPr>
      <w:r>
        <w:rPr>
          <w:rFonts w:hint="eastAsia" w:ascii="宋体" w:hAnsi="宋体" w:eastAsia="宋体" w:cs="宋体"/>
          <w:kern w:val="0"/>
          <w:sz w:val="28"/>
          <w:szCs w:val="28"/>
          <w:lang w:val="en-US" w:eastAsia="zh-CN"/>
        </w:rPr>
        <w:t>1-6年级整理人员：1年级（吴振峰），2年级（金世超），3年级（陈建秋），4年级（吴迪），5年级（周娟），6年级（吴凤）</w:t>
      </w:r>
    </w:p>
    <w:p>
      <w:pPr>
        <w:spacing w:after="0" w:line="360" w:lineRule="auto"/>
        <w:ind w:firstLine="480" w:firstLineChars="200"/>
        <w:rPr>
          <w:rFonts w:hint="eastAsia" w:ascii="宋体" w:hAnsi="宋体" w:eastAsia="宋体" w:cs="宋体"/>
          <w:color w:val="FF0000"/>
          <w:kern w:val="0"/>
          <w:sz w:val="24"/>
          <w:szCs w:val="24"/>
        </w:rPr>
      </w:pPr>
    </w:p>
    <w:p>
      <w:pPr>
        <w:spacing w:after="0" w:line="360" w:lineRule="auto"/>
        <w:ind w:firstLine="480" w:firstLineChars="200"/>
        <w:rPr>
          <w:rFonts w:hint="eastAsia" w:ascii="宋体" w:hAnsi="宋体" w:eastAsia="宋体" w:cs="宋体"/>
          <w:color w:val="FF0000"/>
          <w:kern w:val="0"/>
          <w:sz w:val="24"/>
          <w:szCs w:val="24"/>
        </w:rPr>
      </w:pPr>
    </w:p>
    <w:p>
      <w:pPr>
        <w:rPr>
          <w:rFonts w:hint="eastAsia" w:ascii="宋体" w:hAnsi="宋体" w:eastAsia="宋体" w:cs="宋体"/>
          <w:kern w:val="0"/>
        </w:rPr>
      </w:pPr>
    </w:p>
    <w:p>
      <w:pPr>
        <w:rPr>
          <w:rFonts w:hint="eastAsia" w:ascii="宋体" w:hAnsi="宋体" w:eastAsia="宋体" w:cs="宋体"/>
          <w:kern w:val="0"/>
        </w:rPr>
      </w:pPr>
    </w:p>
    <w:p>
      <w:pPr>
        <w:spacing w:after="0" w:line="360" w:lineRule="auto"/>
        <w:jc w:val="center"/>
        <w:rPr>
          <w:rFonts w:hint="eastAsia" w:ascii="宋体" w:hAnsi="宋体" w:eastAsia="宋体" w:cs="宋体"/>
          <w:b/>
          <w:kern w:val="0"/>
          <w:sz w:val="30"/>
          <w:szCs w:val="30"/>
        </w:rPr>
      </w:pPr>
    </w:p>
    <w:p>
      <w:pPr>
        <w:spacing w:after="0" w:line="360" w:lineRule="auto"/>
        <w:jc w:val="center"/>
        <w:rPr>
          <w:rFonts w:hint="eastAsia" w:ascii="宋体" w:hAnsi="宋体" w:eastAsia="宋体" w:cs="宋体"/>
          <w:b/>
          <w:kern w:val="0"/>
          <w:sz w:val="30"/>
          <w:szCs w:val="30"/>
        </w:rPr>
      </w:pPr>
    </w:p>
    <w:p>
      <w:pPr>
        <w:spacing w:after="0" w:line="360" w:lineRule="auto"/>
        <w:jc w:val="center"/>
        <w:rPr>
          <w:rFonts w:hint="eastAsia" w:ascii="宋体" w:hAnsi="宋体" w:eastAsia="宋体" w:cs="宋体"/>
          <w:b/>
          <w:kern w:val="0"/>
          <w:sz w:val="30"/>
          <w:szCs w:val="30"/>
        </w:rPr>
      </w:pPr>
    </w:p>
    <w:p>
      <w:pPr>
        <w:spacing w:after="0" w:line="360" w:lineRule="auto"/>
        <w:jc w:val="both"/>
        <w:rPr>
          <w:rFonts w:hint="eastAsia" w:asciiTheme="minorEastAsia" w:hAnsiTheme="minorEastAsia" w:eastAsiaTheme="minorEastAsia"/>
          <w:b/>
          <w:sz w:val="30"/>
          <w:szCs w:val="30"/>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outlineLvl w:val="0"/>
        <w:rPr>
          <w:rFonts w:hint="eastAsia" w:asciiTheme="minorEastAsia" w:hAnsiTheme="minorEastAsia" w:eastAsiaTheme="minorEastAsia" w:cstheme="minorEastAsia"/>
          <w:b/>
          <w:sz w:val="30"/>
          <w:szCs w:val="30"/>
        </w:rPr>
      </w:pPr>
      <w:r>
        <w:rPr>
          <w:rFonts w:hint="eastAsia" w:asciiTheme="minorEastAsia" w:hAnsiTheme="minorEastAsia" w:eastAsiaTheme="minorEastAsia" w:cstheme="minorEastAsia"/>
          <w:b/>
          <w:sz w:val="30"/>
          <w:szCs w:val="30"/>
        </w:rPr>
        <w:t>1</w:t>
      </w:r>
      <w:r>
        <w:rPr>
          <w:rFonts w:hint="eastAsia" w:asciiTheme="minorEastAsia" w:hAnsiTheme="minorEastAsia" w:eastAsiaTheme="minorEastAsia" w:cstheme="minorEastAsia"/>
          <w:b/>
          <w:sz w:val="30"/>
          <w:szCs w:val="30"/>
          <w:lang w:eastAsia="zh-CN"/>
        </w:rPr>
        <w:t>.</w:t>
      </w:r>
      <w:r>
        <w:rPr>
          <w:rFonts w:hint="eastAsia" w:asciiTheme="minorEastAsia" w:hAnsiTheme="minorEastAsia" w:eastAsiaTheme="minorEastAsia" w:cstheme="minorEastAsia"/>
          <w:b/>
          <w:sz w:val="30"/>
          <w:szCs w:val="30"/>
          <w:lang w:val="en-US" w:eastAsia="zh-CN"/>
        </w:rPr>
        <w:t>1</w:t>
      </w:r>
      <w:r>
        <w:rPr>
          <w:rFonts w:hint="eastAsia" w:asciiTheme="minorEastAsia" w:hAnsiTheme="minorEastAsia" w:eastAsiaTheme="minorEastAsia" w:cstheme="minorEastAsia"/>
          <w:b/>
          <w:sz w:val="30"/>
          <w:szCs w:val="30"/>
        </w:rPr>
        <w:t>放大镜</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【教材简析】</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微小世界”单元，将进一步拓展学生的视野，指导学生认识微观世界，按照人类观察工具发展的线索，引领学生经历从肉眼观察，到放大镜观察，再到显微镜观察的过程，使他们既了解人类观察工具的发展历程，又对人类探索微观世界部分成果进行梳理，扩大视野，提高认识。本课是该单元的起始课，将让学生通过讨论和体验，对放大镜的构造和功能有进一步的了解。</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材共分3个部分。第一部分：为什么要用放大镜观察。是为了让学生进一步明白使用放大镜的意义，通过两个活动进行：一是回忆科学学习中放大镜的作用，二是了解人们使用放大镜的工作范围及意义。第二部分：放大镜下的新发现。学生通过对比用放大镜和肉眼观察到底有什么不同，重点在于能看到许多肉眼看不到的细节。第三部分：放大镜的特点。这部分学生探究放大镜的特点，并能运用这两个特点去寻找生活中具有放大作用的物体或制作放大镜，同时发现放大倍数与凸度有关。学生通过分析和探究，真正地把学到的知识联系并运用到实际生活中。既巩固了所学知识，又锻炼了思维能力。体现了＂探究—思考—交流—修正—实践＂的教学理念。</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b/>
          <w:sz w:val="24"/>
          <w:szCs w:val="24"/>
        </w:rPr>
        <w:t>学情分析</w:t>
      </w:r>
      <w:r>
        <w:rPr>
          <w:rFonts w:hint="eastAsia" w:asciiTheme="minorEastAsia" w:hAnsiTheme="minorEastAsia" w:eastAsiaTheme="minorEastAsia" w:cstheme="minorEastAsia"/>
          <w:sz w:val="24"/>
          <w:szCs w:val="24"/>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对放大镜并不陌生，从三年级起放大镜就伴随着孩子们的科学学习。但是他们对人类发明放大镜的意义，以及放大镜的结构和功能不一定很了解。学生知道放大镜能放大，但可能认为是放大物体，他们并不清楚放大镜的物体图像有许多肉眼看不见的细微之处，只是停留在放大的层面上；学生不一定知道不同放大镜放大倍数会不同，即使知道，也很可能认为放大倍数与镜面大小有关，而不是“凸度”。本课鼓励学生在带着新的问题用放大镜进行观察的过程中，有新的发现。同时学习和了解一些关于放大镜的简单光学知识。</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【教学目标】</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科学知识目标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 知道放大镜镜片的特点是透明和中间较厚（凸起）。知道放大镜是凸透镜，凸透镜具有放大物体图像的功能，用放大镜观察物体能看到更多的细节。</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2.了解放大镜广泛应用在人们生活生产的许多方面。</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3.知道放大镜的放大倍数与凸度有关，凸度越大，倍数越大。</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科学探究目标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1.能正确使用放大镜观察物体。</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2.比较用肉眼观察和用放大镜观察的不同。</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3.能通过反复探究来收集具有放大作用的镜片，运用比较和归纳的方法从实验证据中发现放大镜的特点。</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科学态度目标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1.乐于合作、交流、反思和改进。</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2.增强对探索微小世界的兴趣。</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3.体会到运用科学知识解决问题的乐趣。</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科学、技术、社会与环境目标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1.体会使用放大镜观察的意义，在探索微小世界的中的应用。</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2.认识到从肉眼观察到发明放大镜是人类的一大进步。</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【教学重难点】</w:t>
      </w:r>
    </w:p>
    <w:p>
      <w:pPr>
        <w:keepNext w:val="0"/>
        <w:keepLines w:val="0"/>
        <w:pageBreakBefore w:val="0"/>
        <w:widowControl/>
        <w:kinsoku/>
        <w:overflowPunct/>
        <w:topLinePunct w:val="0"/>
        <w:autoSpaceDE/>
        <w:autoSpaceDN/>
        <w:bidi w:val="0"/>
        <w:adjustRightInd w:val="0"/>
        <w:snapToGrid w:val="0"/>
        <w:spacing w:after="0" w:line="360" w:lineRule="auto"/>
        <w:ind w:left="1200" w:leftChars="218" w:hanging="720" w:hangingChars="3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重点：能正确使用放大镜观察物体的细微部分的过程中发现放大镜的作用及特点。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难点：探究放大镜的特点，知道放大倍数与凸度有关。</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【教学准备】</w:t>
      </w:r>
    </w:p>
    <w:p>
      <w:pPr>
        <w:keepNext w:val="0"/>
        <w:keepLines w:val="0"/>
        <w:pageBreakBefore w:val="0"/>
        <w:widowControl/>
        <w:kinsoku/>
        <w:overflowPunct/>
        <w:topLinePunct w:val="0"/>
        <w:autoSpaceDE/>
        <w:autoSpaceDN/>
        <w:bidi w:val="0"/>
        <w:adjustRightInd w:val="0"/>
        <w:snapToGrid w:val="0"/>
        <w:spacing w:after="0" w:line="360" w:lineRule="auto"/>
        <w:ind w:left="480" w:leftChars="218"/>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教师：放大镜、柱形、球形的透明器皿、塑料薄膜袋、水等。</w:t>
      </w:r>
    </w:p>
    <w:p>
      <w:pPr>
        <w:keepNext w:val="0"/>
        <w:keepLines w:val="0"/>
        <w:pageBreakBefore w:val="0"/>
        <w:widowControl/>
        <w:kinsoku/>
        <w:overflowPunct/>
        <w:topLinePunct w:val="0"/>
        <w:autoSpaceDE/>
        <w:autoSpaceDN/>
        <w:bidi w:val="0"/>
        <w:adjustRightInd w:val="0"/>
        <w:snapToGrid w:val="0"/>
        <w:spacing w:after="0" w:line="360" w:lineRule="auto"/>
        <w:ind w:left="480" w:leftChars="218"/>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小组：放大镜、1号放大镜片、2号放大镜片、围棋子、玻璃片、近视眼镜片、学习单。</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【教学过程】</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sz w:val="24"/>
          <w:szCs w:val="24"/>
        </w:rPr>
        <w:t>一、聚焦：引出问题（预设3分钟）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1.谈话：这个单元我们研究微小世界，（板书：微小世界）</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提问：它是什么样的呢？（预设：人类的最高视力只能观察到1/5毫米大小的物体。）</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提问：那又该怎么观察呢？（预设：放大镜、显微镜等。）</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2.介绍：通常我们都是借用放大镜和显微镜等这样的观察工具来帮助我们了解微小世界的有关信息的。为什么要用放大镜观察？这节课我们先来研究《放大镜》。（板书课题：放大镜）</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二、探索1：为什么要用放大镜观察？（预设7分钟）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[材料准备：每组2个放大镜、学习单（网状图）]</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1.放大镜是人们常用的观察工具之一。它的构造怎样？</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课件出示放大镜的构造图——镜架、镜片。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（1）提问：有哪些工作需要经常使用放大镜？</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学生交流，发表观点，记录于网状图中。</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小结：放大镜广泛应用于工业、农业、公安、考古、鉴定等。</w:t>
      </w:r>
    </w:p>
    <w:p>
      <w:pPr>
        <w:keepNext w:val="0"/>
        <w:keepLines w:val="0"/>
        <w:pageBreakBefore w:val="0"/>
        <w:widowControl/>
        <w:tabs>
          <w:tab w:val="left" w:pos="945"/>
        </w:tabs>
        <w:kinsoku/>
        <w:wordWrap/>
        <w:overflowPunct/>
        <w:topLinePunct w:val="0"/>
        <w:autoSpaceDE/>
        <w:autoSpaceDN/>
        <w:bidi w:val="0"/>
        <w:adjustRightInd w:val="0"/>
        <w:snapToGrid w:val="0"/>
        <w:spacing w:after="0" w:line="360" w:lineRule="auto"/>
        <w:ind w:firstLine="482" w:firstLineChars="200"/>
        <w:textAlignment w:val="auto"/>
        <w:outlineLvl w:val="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三、探索2：放大镜下的新发现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[材料准备：每组2个放大镜、学习单、报纸、布料纤维、书本、皮肤指纹、不同笔的笔迹]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1.放大镜的使用方法</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（1）放大镜放大镜广泛应用于工业、农业、公安、考古、鉴定等领域，它有什么作用？（学生说，展示前概念，预设：放大）</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追问：怎么用?(预设：学生说使用方法) 真的是这样吗？我们来试试。</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（2）课件出示放大镜2种使用方法。</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挑战活动：分别用2种方法使用放大镜进行观察。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2.放大镜下的新发现</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（1）课件出示100元纸币，学生比较肉眼和放大镜下的观察有什么区别。（预设：放大镜可以使纸币放大，纹路清晰。）</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（2）比较用放大镜与肉眼观察同一物体的不同。我们也来试一试？</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A.根据学习单明确要求，完成观察任务，并记录。</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B.比较用放大镜与肉眼观察同一物体有什么不同。</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C.领材料，开始探究，教师巡视指导。</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（3）交流研讨放大镜的作用</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通过刚才的观察，你知道放大镜有什么作用吗？（预设：适时板书，并点出：放大镜的名称就是这样来的。）</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A.放大物体的像（可能学生会说“把物体放大”，提醒学生物体并未变大）。</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B.能看到许多肉眼看不到的细节。用放大镜观察印刷物上的照片和电视机屏幕、计算机屏幕，我们还发现：图像是由色彩点组成的。 </w:t>
      </w:r>
    </w:p>
    <w:p>
      <w:pPr>
        <w:keepNext w:val="0"/>
        <w:keepLines w:val="0"/>
        <w:pageBreakBefore w:val="0"/>
        <w:widowControl/>
        <w:tabs>
          <w:tab w:val="left" w:pos="945"/>
        </w:tabs>
        <w:kinsoku/>
        <w:wordWrap/>
        <w:overflowPunct/>
        <w:topLinePunct w:val="0"/>
        <w:autoSpaceDE/>
        <w:autoSpaceDN/>
        <w:bidi w:val="0"/>
        <w:adjustRightInd w:val="0"/>
        <w:snapToGrid w:val="0"/>
        <w:spacing w:after="0" w:line="360" w:lineRule="auto"/>
        <w:ind w:firstLine="482" w:firstLineChars="200"/>
        <w:textAlignment w:val="auto"/>
        <w:outlineLvl w:val="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四、探索3：放大镜的特点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[材料准备：1号放大镜片、2号放大镜片、围棋子、玻璃片、近视眼镜片、学习单。]</w:t>
      </w:r>
    </w:p>
    <w:p>
      <w:pPr>
        <w:keepNext w:val="0"/>
        <w:keepLines w:val="0"/>
        <w:pageBreakBefore w:val="0"/>
        <w:widowControl/>
        <w:tabs>
          <w:tab w:val="left" w:pos="312"/>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1.挑战一： </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（1）看一看，摸一摸，比一比， 哪些材料具有放大功能？与没有放大功能的每一种材料比一比，放大镜有什么特点？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（2）学生领材料，开始探究，完成学习单，教师巡视指导。</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（3）交流研讨放大镜的特点。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它能“放大”物体图像的秘密在哪里呢？我们注意到它的特点了吗？（根据学生回答，适时板书，并点出：根据它这样的特点，放大镜也叫凸透镜。）</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A.（凸）中间厚、边缘薄</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B.（透）透明</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小结：通过用放大镜分别与玻璃片、围棋子、近视眼镜片的比较我们发现：放大镜片具有</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rPr>
        <w:t>的特点，中间</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rPr>
        <w:t>，边缘</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rPr>
        <w:t xml:space="preserve"> 。 </w:t>
      </w:r>
    </w:p>
    <w:p>
      <w:pPr>
        <w:keepNext w:val="0"/>
        <w:keepLines w:val="0"/>
        <w:pageBreakBefore w:val="0"/>
        <w:widowControl/>
        <w:tabs>
          <w:tab w:val="left" w:pos="312"/>
        </w:tabs>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1.挑战二： </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（1）出示操作提示：</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①留下1号、2号放大镜片，其它材料放回材料盒。</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②以本课课题“放大镜”为观察对象观察进行比较。</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③每个同学通过看一看、摸一摸等方法，找到放大镜放大倍数的秘密。</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（2）学生观察实验，完成学习单，教师巡视指导。</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（3）交流研讨放大镜的特点2：交流放大倍数与什么因素有关。</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提问：你们组里2个放大镜的放大倍数相同吗？它和什么因素有关？你是怎么发现的？</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A.请个小组发表自己的意见，其他小组补充。</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B.形成共识：与凸度有关，凸度越大，放大倍数越大。</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小结：通过比较，我们发现：（    ）号镜片的放大倍数最大。放大镜的放大倍数跟</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rPr>
        <w:t>有关，它们的关系是：放大镜的</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rPr>
        <w:t xml:space="preserve">越大，放大倍数也越大。   </w:t>
      </w:r>
    </w:p>
    <w:p>
      <w:pPr>
        <w:keepNext w:val="0"/>
        <w:keepLines w:val="0"/>
        <w:pageBreakBefore w:val="0"/>
        <w:widowControl/>
        <w:tabs>
          <w:tab w:val="left" w:pos="945"/>
        </w:tabs>
        <w:kinsoku/>
        <w:wordWrap/>
        <w:overflowPunct/>
        <w:topLinePunct w:val="0"/>
        <w:autoSpaceDE/>
        <w:autoSpaceDN/>
        <w:bidi w:val="0"/>
        <w:adjustRightInd w:val="0"/>
        <w:snapToGrid w:val="0"/>
        <w:spacing w:after="0" w:line="360" w:lineRule="auto"/>
        <w:ind w:firstLine="482" w:firstLineChars="200"/>
        <w:textAlignment w:val="auto"/>
        <w:outlineLvl w:val="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五、总结拓展：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1.对于熟悉的放大镜，通过今天这节课的学习你有什么新发现或收获吗？</w:t>
      </w:r>
    </w:p>
    <w:p>
      <w:pPr>
        <w:keepNext w:val="0"/>
        <w:keepLines w:val="0"/>
        <w:pageBreakBefore w:val="0"/>
        <w:widowControl/>
        <w:kinsoku/>
        <w:overflowPunct/>
        <w:topLinePunct w:val="0"/>
        <w:autoSpaceDE/>
        <w:autoSpaceDN/>
        <w:bidi w:val="0"/>
        <w:adjustRightInd w:val="0"/>
        <w:snapToGrid w:val="0"/>
        <w:spacing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2.寻找生活中的放大镜</w:t>
      </w:r>
      <w:r>
        <w:rPr>
          <w:rFonts w:hint="eastAsia" w:asciiTheme="minorEastAsia" w:hAnsiTheme="minorEastAsia" w:eastAsiaTheme="minorEastAsia" w:cstheme="minorEastAsia"/>
          <w:sz w:val="24"/>
          <w:szCs w:val="24"/>
        </w:rPr>
        <w:br w:type="textWrapping"/>
      </w:r>
      <w:r>
        <w:rPr>
          <w:rFonts w:hint="eastAsia" w:asciiTheme="minorEastAsia" w:hAnsiTheme="minorEastAsia" w:eastAsiaTheme="minorEastAsia" w:cstheme="minorEastAsia"/>
          <w:sz w:val="24"/>
          <w:szCs w:val="24"/>
        </w:rPr>
        <w:t xml:space="preserve">    3.放大镜的历史。</w:t>
      </w:r>
      <w:r>
        <w:rPr>
          <w:rFonts w:hint="eastAsia" w:asciiTheme="minorEastAsia" w:hAnsiTheme="minorEastAsia" w:eastAsiaTheme="minorEastAsia" w:cstheme="minorEastAsia"/>
          <w:sz w:val="24"/>
          <w:szCs w:val="24"/>
        </w:rPr>
        <w:br w:type="textWrapping"/>
      </w:r>
      <w:r>
        <w:rPr>
          <w:rFonts w:hint="eastAsia" w:asciiTheme="minorEastAsia" w:hAnsiTheme="minorEastAsia" w:eastAsiaTheme="minorEastAsia" w:cstheme="minorEastAsia"/>
          <w:sz w:val="24"/>
          <w:szCs w:val="24"/>
        </w:rPr>
        <w:t xml:space="preserve">    （1）放大镜的发展历史</w:t>
      </w:r>
      <w:r>
        <w:rPr>
          <w:rFonts w:hint="eastAsia" w:asciiTheme="minorEastAsia" w:hAnsiTheme="minorEastAsia" w:eastAsiaTheme="minorEastAsia" w:cstheme="minorEastAsia"/>
          <w:sz w:val="24"/>
          <w:szCs w:val="24"/>
        </w:rPr>
        <w:br w:type="textWrapping"/>
      </w:r>
      <w:r>
        <w:rPr>
          <w:rFonts w:hint="eastAsia" w:asciiTheme="minorEastAsia" w:hAnsiTheme="minorEastAsia" w:eastAsiaTheme="minorEastAsia" w:cstheme="minorEastAsia"/>
          <w:sz w:val="24"/>
          <w:szCs w:val="24"/>
        </w:rPr>
        <w:t xml:space="preserve">    （2）在13世纪，英国一位主教格罗斯泰斯特，最早提出放大装置的应用；他的学生培根根据他的建议，设计并制造出了能增进视力的眼镜。</w:t>
      </w:r>
      <w:r>
        <w:rPr>
          <w:rFonts w:hint="eastAsia" w:asciiTheme="minorEastAsia" w:hAnsiTheme="minorEastAsia" w:eastAsiaTheme="minorEastAsia" w:cstheme="minorEastAsia"/>
          <w:sz w:val="24"/>
          <w:szCs w:val="24"/>
        </w:rPr>
        <w:br w:type="textWrapping"/>
      </w:r>
      <w:r>
        <w:rPr>
          <w:rFonts w:hint="eastAsia" w:asciiTheme="minorEastAsia" w:hAnsiTheme="minorEastAsia" w:eastAsiaTheme="minorEastAsia" w:cstheme="minorEastAsia"/>
          <w:sz w:val="24"/>
          <w:szCs w:val="24"/>
        </w:rPr>
        <w:t xml:space="preserve">    4.课外你可以尝试着用一些简易的材料自己制作一面放大镜，或者用你的放大镜去仔细观察身边的物品，看看还会有什么新的发现。</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tabs>
          <w:tab w:val="left" w:pos="5565"/>
        </w:tabs>
        <w:kinsoku/>
        <w:overflowPunct/>
        <w:topLinePunct w:val="0"/>
        <w:autoSpaceDE/>
        <w:autoSpaceDN/>
        <w:bidi w:val="0"/>
        <w:adjustRightInd w:val="0"/>
        <w:snapToGrid w:val="0"/>
        <w:spacing w:line="360" w:lineRule="auto"/>
        <w:jc w:val="center"/>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放大镜</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作用： 1.放大物体的图像  </w:t>
      </w:r>
    </w:p>
    <w:p>
      <w:pPr>
        <w:keepNext w:val="0"/>
        <w:keepLines w:val="0"/>
        <w:pageBreakBefore w:val="0"/>
        <w:widowControl/>
        <w:kinsoku/>
        <w:overflowPunct/>
        <w:topLinePunct w:val="0"/>
        <w:autoSpaceDE/>
        <w:autoSpaceDN/>
        <w:bidi w:val="0"/>
        <w:adjustRightInd w:val="0"/>
        <w:snapToGrid w:val="0"/>
        <w:spacing w:after="0" w:line="360" w:lineRule="auto"/>
        <w:ind w:firstLine="2160" w:firstLineChars="900"/>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2.观察到更多细节</w:t>
      </w:r>
    </w:p>
    <w:p>
      <w:pPr>
        <w:keepNext w:val="0"/>
        <w:keepLines w:val="0"/>
        <w:pageBreakBefore w:val="0"/>
        <w:widowControl/>
        <w:kinsoku/>
        <w:overflowPunct/>
        <w:topLinePunct w:val="0"/>
        <w:autoSpaceDE/>
        <w:autoSpaceDN/>
        <w:bidi w:val="0"/>
        <w:adjustRightInd w:val="0"/>
        <w:snapToGrid w:val="0"/>
        <w:spacing w:after="0" w:line="360" w:lineRule="auto"/>
        <w:ind w:firstLine="1200" w:firstLineChars="5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特点： 1.中间厚，边缘薄</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2.透明</w:t>
      </w:r>
    </w:p>
    <w:p>
      <w:pPr>
        <w:keepNext w:val="0"/>
        <w:keepLines w:val="0"/>
        <w:pageBreakBefore w:val="0"/>
        <w:widowControl/>
        <w:kinsoku/>
        <w:overflowPunct/>
        <w:topLinePunct w:val="0"/>
        <w:autoSpaceDE/>
        <w:autoSpaceDN/>
        <w:bidi w:val="0"/>
        <w:adjustRightInd w:val="0"/>
        <w:snapToGrid w:val="0"/>
        <w:spacing w:after="0" w:line="360" w:lineRule="auto"/>
        <w:ind w:firstLine="1200" w:firstLineChars="5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凸度越大，放大倍数越大</w:t>
      </w:r>
    </w:p>
    <w:p>
      <w:pPr>
        <w:keepNext w:val="0"/>
        <w:keepLines w:val="0"/>
        <w:pageBreakBefore w:val="0"/>
        <w:widowControl/>
        <w:kinsoku/>
        <w:overflowPunct/>
        <w:topLinePunct w:val="0"/>
        <w:autoSpaceDE/>
        <w:autoSpaceDN/>
        <w:bidi w:val="0"/>
        <w:adjustRightInd w:val="0"/>
        <w:snapToGrid w:val="0"/>
        <w:spacing w:after="0" w:line="360" w:lineRule="auto"/>
        <w:ind w:left="240" w:leftChars="109" w:firstLine="241" w:firstLineChars="1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 xml:space="preserve">     </w:t>
      </w:r>
    </w:p>
    <w:p>
      <w:pPr>
        <w:keepNext w:val="0"/>
        <w:keepLines w:val="0"/>
        <w:pageBreakBefore w:val="0"/>
        <w:widowControl/>
        <w:kinsoku/>
        <w:overflowPunct/>
        <w:topLinePunct w:val="0"/>
        <w:autoSpaceDE/>
        <w:autoSpaceDN/>
        <w:bidi w:val="0"/>
        <w:adjustRightInd w:val="0"/>
        <w:snapToGrid w:val="0"/>
        <w:spacing w:after="0" w:line="360" w:lineRule="auto"/>
        <w:ind w:left="240" w:leftChars="109" w:firstLine="241" w:firstLineChars="1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【相关表单】</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anchor distT="0" distB="0" distL="114300" distR="114300" simplePos="0" relativeHeight="251663360" behindDoc="1" locked="0" layoutInCell="1" allowOverlap="1">
            <wp:simplePos x="0" y="0"/>
            <wp:positionH relativeFrom="column">
              <wp:posOffset>158115</wp:posOffset>
            </wp:positionH>
            <wp:positionV relativeFrom="paragraph">
              <wp:posOffset>558800</wp:posOffset>
            </wp:positionV>
            <wp:extent cx="5397500" cy="2564130"/>
            <wp:effectExtent l="0" t="0" r="12700" b="7620"/>
            <wp:wrapTight wrapText="bothSides">
              <wp:wrapPolygon>
                <wp:start x="0" y="0"/>
                <wp:lineTo x="0" y="21504"/>
                <wp:lineTo x="21498" y="21504"/>
                <wp:lineTo x="21498" y="0"/>
                <wp:lineTo x="0" y="0"/>
              </wp:wrapPolygon>
            </wp:wrapTight>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 cstate="print"/>
                    <a:stretch>
                      <a:fillRect/>
                    </a:stretch>
                  </pic:blipFill>
                  <pic:spPr>
                    <a:xfrm>
                      <a:off x="0" y="0"/>
                      <a:ext cx="5397500" cy="2564130"/>
                    </a:xfrm>
                    <a:prstGeom prst="rect">
                      <a:avLst/>
                    </a:prstGeom>
                    <a:noFill/>
                    <a:ln>
                      <a:noFill/>
                    </a:ln>
                  </pic:spPr>
                </pic:pic>
              </a:graphicData>
            </a:graphic>
          </wp:anchor>
        </w:drawing>
      </w:r>
      <w:r>
        <w:rPr>
          <w:rFonts w:hint="eastAsia" w:asciiTheme="minorEastAsia" w:hAnsiTheme="minorEastAsia" w:eastAsiaTheme="minorEastAsia" w:cstheme="minorEastAsia"/>
          <w:bCs/>
          <w:sz w:val="24"/>
          <w:szCs w:val="24"/>
        </w:rPr>
        <w:t>《</w:t>
      </w:r>
      <w:r>
        <w:rPr>
          <w:rFonts w:hint="eastAsia" w:asciiTheme="minorEastAsia" w:hAnsiTheme="minorEastAsia" w:eastAsiaTheme="minorEastAsia" w:cstheme="minorEastAsia"/>
          <w:sz w:val="24"/>
          <w:szCs w:val="24"/>
        </w:rPr>
        <w:t>放大镜下的新发现</w:t>
      </w:r>
      <w:r>
        <w:rPr>
          <w:rFonts w:hint="eastAsia" w:asciiTheme="minorEastAsia" w:hAnsiTheme="minorEastAsia" w:eastAsiaTheme="minorEastAsia" w:cstheme="minorEastAsia"/>
          <w:bCs/>
          <w:sz w:val="24"/>
          <w:szCs w:val="24"/>
        </w:rPr>
        <w:t>》学习单</w:t>
      </w:r>
      <w:r>
        <w:rPr>
          <w:rFonts w:hint="eastAsia" w:asciiTheme="minorEastAsia" w:hAnsiTheme="minorEastAsia" w:eastAsiaTheme="minorEastAsia" w:cstheme="minorEastAsia"/>
          <w:b/>
          <w:sz w:val="24"/>
          <w:szCs w:val="24"/>
        </w:rPr>
        <w:t xml:space="preserve">        </w: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jc w:val="center"/>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小组：</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jc w:val="center"/>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Cs/>
          <w:sz w:val="24"/>
          <w:szCs w:val="24"/>
        </w:rPr>
        <w:t>《</w:t>
      </w:r>
      <w:r>
        <w:rPr>
          <w:rFonts w:hint="eastAsia" w:asciiTheme="minorEastAsia" w:hAnsiTheme="minorEastAsia" w:eastAsiaTheme="minorEastAsia" w:cstheme="minorEastAsia"/>
          <w:sz w:val="24"/>
          <w:szCs w:val="24"/>
        </w:rPr>
        <w:t>放大镜的特点</w:t>
      </w:r>
      <w:r>
        <w:rPr>
          <w:rFonts w:hint="eastAsia" w:asciiTheme="minorEastAsia" w:hAnsiTheme="minorEastAsia" w:eastAsiaTheme="minorEastAsia" w:cstheme="minorEastAsia"/>
          <w:bCs/>
          <w:sz w:val="24"/>
          <w:szCs w:val="24"/>
        </w:rPr>
        <w:t>》学习单</w:t>
      </w:r>
      <w:r>
        <w:rPr>
          <w:rFonts w:hint="eastAsia" w:asciiTheme="minorEastAsia" w:hAnsiTheme="minorEastAsia" w:eastAsiaTheme="minorEastAsia" w:cstheme="minorEastAsia"/>
          <w:b/>
          <w:sz w:val="24"/>
          <w:szCs w:val="24"/>
        </w:rPr>
        <w:t xml:space="preserve">        </w: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jc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drawing>
          <wp:anchor distT="0" distB="0" distL="114300" distR="114300" simplePos="0" relativeHeight="251664384" behindDoc="1" locked="0" layoutInCell="1" allowOverlap="1">
            <wp:simplePos x="0" y="0"/>
            <wp:positionH relativeFrom="column">
              <wp:posOffset>218440</wp:posOffset>
            </wp:positionH>
            <wp:positionV relativeFrom="paragraph">
              <wp:posOffset>332740</wp:posOffset>
            </wp:positionV>
            <wp:extent cx="5398135" cy="2109470"/>
            <wp:effectExtent l="9525" t="9525" r="21590" b="14605"/>
            <wp:wrapTight wrapText="bothSides">
              <wp:wrapPolygon>
                <wp:start x="-38" y="-98"/>
                <wp:lineTo x="-38" y="21554"/>
                <wp:lineTo x="21534" y="21554"/>
                <wp:lineTo x="21534" y="-98"/>
                <wp:lineTo x="-38" y="-98"/>
              </wp:wrapPolygon>
            </wp:wrapTight>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5" cstate="print"/>
                    <a:stretch>
                      <a:fillRect/>
                    </a:stretch>
                  </pic:blipFill>
                  <pic:spPr>
                    <a:xfrm>
                      <a:off x="0" y="0"/>
                      <a:ext cx="5398135" cy="2109470"/>
                    </a:xfrm>
                    <a:prstGeom prst="rect">
                      <a:avLst/>
                    </a:prstGeom>
                    <a:noFill/>
                    <a:ln>
                      <a:solidFill>
                        <a:schemeClr val="tx1"/>
                      </a:solidFill>
                    </a:ln>
                  </pic:spPr>
                </pic:pic>
              </a:graphicData>
            </a:graphic>
          </wp:anchor>
        </w:drawing>
      </w:r>
      <w:r>
        <w:rPr>
          <w:rFonts w:hint="eastAsia" w:asciiTheme="minorEastAsia" w:hAnsiTheme="minorEastAsia" w:eastAsiaTheme="minorEastAsia" w:cstheme="minorEastAsia"/>
          <w:sz w:val="24"/>
          <w:szCs w:val="24"/>
        </w:rPr>
        <w:t xml:space="preserve">                                         小组：</w:t>
      </w:r>
    </w:p>
    <w:p>
      <w:pPr>
        <w:keepNext w:val="0"/>
        <w:keepLines w:val="0"/>
        <w:pageBreakBefore w:val="0"/>
        <w:widowControl/>
        <w:kinsoku/>
        <w:wordWrap/>
        <w:overflowPunct/>
        <w:topLinePunct w:val="0"/>
        <w:autoSpaceDE/>
        <w:autoSpaceDN/>
        <w:bidi w:val="0"/>
        <w:adjustRightInd w:val="0"/>
        <w:snapToGrid w:val="0"/>
        <w:spacing w:after="0" w:line="360" w:lineRule="auto"/>
        <w:ind w:firstLine="0" w:firstLineChars="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0" w:firstLineChars="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overflowPunct/>
        <w:topLinePunct w:val="0"/>
        <w:autoSpaceDE/>
        <w:autoSpaceDN/>
        <w:bidi w:val="0"/>
        <w:adjustRightInd w:val="0"/>
        <w:snapToGrid w:val="0"/>
        <w:spacing w:after="0" w:line="360" w:lineRule="auto"/>
        <w:ind w:firstLine="240" w:firstLineChars="1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1.下列透明玻璃片具有放大作用的是（    ）</w:t>
      </w:r>
      <w:r>
        <w:rPr>
          <w:rFonts w:hint="eastAsia" w:asciiTheme="minorEastAsia" w:hAnsiTheme="minorEastAsia" w:eastAsiaTheme="minorEastAsia" w:cstheme="minorEastAsia"/>
          <w:sz w:val="24"/>
          <w:szCs w:val="24"/>
        </w:rPr>
        <w:drawing>
          <wp:anchor distT="0" distB="0" distL="114300" distR="114300" simplePos="0" relativeHeight="251665408" behindDoc="1" locked="0" layoutInCell="1" allowOverlap="1">
            <wp:simplePos x="0" y="0"/>
            <wp:positionH relativeFrom="column">
              <wp:posOffset>-12065</wp:posOffset>
            </wp:positionH>
            <wp:positionV relativeFrom="paragraph">
              <wp:posOffset>205105</wp:posOffset>
            </wp:positionV>
            <wp:extent cx="5833110" cy="1368425"/>
            <wp:effectExtent l="0" t="0" r="15240" b="3175"/>
            <wp:wrapTight wrapText="bothSides">
              <wp:wrapPolygon>
                <wp:start x="0" y="0"/>
                <wp:lineTo x="0" y="21349"/>
                <wp:lineTo x="21515" y="21349"/>
                <wp:lineTo x="21515" y="0"/>
                <wp:lineTo x="0" y="0"/>
              </wp:wrapPolygon>
            </wp:wrapTight>
            <wp:docPr id="12"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IMG_256"/>
                    <pic:cNvPicPr>
                      <a:picLocks noChangeAspect="1"/>
                    </pic:cNvPicPr>
                  </pic:nvPicPr>
                  <pic:blipFill>
                    <a:blip r:embed="rId6" cstate="print"/>
                    <a:stretch>
                      <a:fillRect/>
                    </a:stretch>
                  </pic:blipFill>
                  <pic:spPr>
                    <a:xfrm>
                      <a:off x="0" y="0"/>
                      <a:ext cx="5833110" cy="1368425"/>
                    </a:xfrm>
                    <a:prstGeom prst="rect">
                      <a:avLst/>
                    </a:prstGeom>
                    <a:noFill/>
                    <a:ln w="9525">
                      <a:noFill/>
                    </a:ln>
                  </pic:spPr>
                </pic:pic>
              </a:graphicData>
            </a:graphic>
          </wp:anchor>
        </w:drawing>
      </w:r>
    </w:p>
    <w:p>
      <w:pPr>
        <w:keepNext w:val="0"/>
        <w:keepLines w:val="0"/>
        <w:pageBreakBefore w:val="0"/>
        <w:widowControl/>
        <w:kinsoku/>
        <w:overflowPunct/>
        <w:topLinePunct w:val="0"/>
        <w:autoSpaceDE/>
        <w:autoSpaceDN/>
        <w:bidi w:val="0"/>
        <w:adjustRightInd w:val="0"/>
        <w:snapToGrid w:val="0"/>
        <w:spacing w:after="68" w:line="360" w:lineRule="auto"/>
        <w:ind w:firstLine="720"/>
        <w:jc w:val="center"/>
        <w:rPr>
          <w:rFonts w:hint="eastAsia" w:asciiTheme="minorEastAsia" w:hAnsiTheme="minorEastAsia" w:eastAsiaTheme="minorEastAsia" w:cstheme="minorEastAsia"/>
          <w:b/>
          <w:sz w:val="24"/>
          <w:szCs w:val="24"/>
        </w:rPr>
      </w:pPr>
    </w:p>
    <w:p>
      <w:pPr>
        <w:keepNext w:val="0"/>
        <w:keepLines w:val="0"/>
        <w:pageBreakBefore w:val="0"/>
        <w:widowControl/>
        <w:kinsoku/>
        <w:overflowPunct/>
        <w:topLinePunct w:val="0"/>
        <w:autoSpaceDE/>
        <w:autoSpaceDN/>
        <w:bidi w:val="0"/>
        <w:adjustRightInd w:val="0"/>
        <w:snapToGrid w:val="0"/>
        <w:spacing w:after="68" w:line="360" w:lineRule="auto"/>
        <w:ind w:firstLine="720"/>
        <w:jc w:val="center"/>
        <w:rPr>
          <w:rFonts w:hint="eastAsia" w:asciiTheme="minorEastAsia" w:hAnsiTheme="minorEastAsia" w:eastAsiaTheme="minorEastAsia" w:cstheme="minorEastAsia"/>
          <w:b/>
          <w:sz w:val="24"/>
          <w:szCs w:val="24"/>
        </w:rPr>
      </w:pPr>
    </w:p>
    <w:p>
      <w:pPr>
        <w:keepNext w:val="0"/>
        <w:keepLines w:val="0"/>
        <w:pageBreakBefore w:val="0"/>
        <w:widowControl/>
        <w:kinsoku/>
        <w:overflowPunct/>
        <w:topLinePunct w:val="0"/>
        <w:autoSpaceDE/>
        <w:autoSpaceDN/>
        <w:bidi w:val="0"/>
        <w:adjustRightInd w:val="0"/>
        <w:snapToGrid w:val="0"/>
        <w:spacing w:after="68" w:line="360" w:lineRule="auto"/>
        <w:ind w:firstLine="720"/>
        <w:jc w:val="center"/>
        <w:rPr>
          <w:rFonts w:hint="eastAsia" w:asciiTheme="minorEastAsia" w:hAnsiTheme="minorEastAsia" w:eastAsiaTheme="minorEastAsia" w:cstheme="minorEastAsia"/>
          <w:b/>
          <w:sz w:val="24"/>
          <w:szCs w:val="24"/>
        </w:rPr>
      </w:pPr>
    </w:p>
    <w:p>
      <w:pPr>
        <w:keepNext w:val="0"/>
        <w:keepLines w:val="0"/>
        <w:pageBreakBefore w:val="0"/>
        <w:widowControl/>
        <w:kinsoku/>
        <w:overflowPunct/>
        <w:topLinePunct w:val="0"/>
        <w:autoSpaceDE/>
        <w:autoSpaceDN/>
        <w:bidi w:val="0"/>
        <w:adjustRightInd w:val="0"/>
        <w:snapToGrid w:val="0"/>
        <w:spacing w:after="68" w:line="360" w:lineRule="auto"/>
        <w:ind w:firstLine="720"/>
        <w:jc w:val="center"/>
        <w:rPr>
          <w:rFonts w:hint="eastAsia" w:asciiTheme="minorEastAsia" w:hAnsiTheme="minorEastAsia" w:eastAsiaTheme="minorEastAsia" w:cstheme="minorEastAsia"/>
          <w:b/>
          <w:sz w:val="24"/>
          <w:szCs w:val="24"/>
        </w:rPr>
      </w:pPr>
    </w:p>
    <w:p>
      <w:pPr>
        <w:keepNext w:val="0"/>
        <w:keepLines w:val="0"/>
        <w:pageBreakBefore w:val="0"/>
        <w:widowControl/>
        <w:kinsoku/>
        <w:overflowPunct/>
        <w:topLinePunct w:val="0"/>
        <w:autoSpaceDE/>
        <w:autoSpaceDN/>
        <w:bidi w:val="0"/>
        <w:adjustRightInd w:val="0"/>
        <w:snapToGrid w:val="0"/>
        <w:spacing w:after="68" w:line="360" w:lineRule="auto"/>
        <w:ind w:firstLine="720"/>
        <w:jc w:val="center"/>
        <w:outlineLvl w:val="0"/>
        <w:rPr>
          <w:rFonts w:hint="eastAsia" w:asciiTheme="minorEastAsia" w:hAnsiTheme="minorEastAsia" w:eastAsiaTheme="minorEastAsia" w:cstheme="minorEastAsia"/>
          <w:b/>
          <w:bCs w:val="0"/>
          <w:kern w:val="0"/>
          <w:sz w:val="30"/>
          <w:szCs w:val="30"/>
        </w:rPr>
      </w:pPr>
      <w:r>
        <w:rPr>
          <w:rFonts w:hint="eastAsia" w:asciiTheme="minorEastAsia" w:hAnsiTheme="minorEastAsia" w:eastAsiaTheme="minorEastAsia" w:cstheme="minorEastAsia"/>
          <w:b/>
          <w:bCs w:val="0"/>
          <w:sz w:val="30"/>
          <w:szCs w:val="30"/>
          <w:lang w:val="en-US" w:eastAsia="zh-CN"/>
        </w:rPr>
        <w:t>1.</w:t>
      </w:r>
      <w:r>
        <w:rPr>
          <w:rFonts w:hint="eastAsia" w:asciiTheme="minorEastAsia" w:hAnsiTheme="minorEastAsia" w:eastAsiaTheme="minorEastAsia" w:cstheme="minorEastAsia"/>
          <w:b/>
          <w:bCs w:val="0"/>
          <w:sz w:val="30"/>
          <w:szCs w:val="30"/>
        </w:rPr>
        <w:t>2</w:t>
      </w:r>
      <w:r>
        <w:rPr>
          <w:rFonts w:hint="eastAsia" w:asciiTheme="minorEastAsia" w:hAnsiTheme="minorEastAsia" w:eastAsiaTheme="minorEastAsia" w:cstheme="minorEastAsia"/>
          <w:b/>
          <w:bCs w:val="0"/>
          <w:sz w:val="30"/>
          <w:szCs w:val="30"/>
          <w:lang w:val="en-US" w:eastAsia="zh-CN"/>
        </w:rPr>
        <w:t xml:space="preserve"> </w:t>
      </w:r>
      <w:r>
        <w:rPr>
          <w:rFonts w:hint="eastAsia" w:asciiTheme="minorEastAsia" w:hAnsiTheme="minorEastAsia" w:eastAsiaTheme="minorEastAsia" w:cstheme="minorEastAsia"/>
          <w:b/>
          <w:bCs w:val="0"/>
          <w:kern w:val="0"/>
          <w:sz w:val="30"/>
          <w:szCs w:val="30"/>
        </w:rPr>
        <w:t>放大镜下的昆虫世界</w:t>
      </w:r>
    </w:p>
    <w:p>
      <w:pPr>
        <w:keepNext w:val="0"/>
        <w:keepLines w:val="0"/>
        <w:pageBreakBefore w:val="0"/>
        <w:widowControl/>
        <w:kinsoku/>
        <w:overflowPunct/>
        <w:topLinePunct w:val="0"/>
        <w:autoSpaceDE/>
        <w:autoSpaceDN/>
        <w:bidi w:val="0"/>
        <w:adjustRightInd w:val="0"/>
        <w:snapToGrid w:val="0"/>
        <w:spacing w:after="68" w:line="360" w:lineRule="auto"/>
        <w:jc w:val="left"/>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68"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kern w:val="0"/>
          <w:sz w:val="24"/>
          <w:szCs w:val="24"/>
        </w:rPr>
        <w:t>这是教科版六年级下册第一单元《微小世界》的教学内容，昆虫世界是一个奇妙的世界，昆虫的种类和数量繁多，生活范围广，有着不同的形态结构和生活习性。</w:t>
      </w:r>
      <w:r>
        <w:rPr>
          <w:rFonts w:hint="eastAsia" w:asciiTheme="minorEastAsia" w:hAnsiTheme="minorEastAsia" w:eastAsiaTheme="minorEastAsia" w:cstheme="minorEastAsia"/>
          <w:sz w:val="24"/>
          <w:szCs w:val="24"/>
        </w:rPr>
        <w:t>本课指导学生用放大镜观察昆虫的器官，体会用放大镜比用肉眼观察更有利于我们对昆虫的了解。本课对昆虫观察的活动，是从昆虫的身体构造到昆虫的生活习性，由易到难，由静到动。昆虫生活习性的观察活动要延伸到课外。内容分为两部分：第一部分是“奇特的身体构造”，第二部分是“蚜虫和它的天敌一一草蛉”。教科书的首段提出本课的观察活动任务，并了解学生已有的昆虫知识。</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第一部分的活动主要激发学生用放大镜探索昆虫世界的兴趣。观察主要在课堂上进行。观察的内容有: 蝴蝶的翅、蝇的眼、蟋蟀的耳、昆虫的触角等。这些器官能反映昆虫的主要特征，也是学生感兴趣的内容。当然观察内容不限于昆虫的这几方面，这里只是打开学生的思路，引领学生进人昆虫世界，教师完全可以根据学生的需要和学校的条件自己确定观察的内容。观察主要在课堂上进行，为此教师在课前要准备足够的昆虫标本，供分组观察用。</w:t>
      </w:r>
    </w:p>
    <w:p>
      <w:pPr>
        <w:keepNext w:val="0"/>
        <w:keepLines w:val="0"/>
        <w:pageBreakBefore w:val="0"/>
        <w:widowControl/>
        <w:kinsoku/>
        <w:wordWrap/>
        <w:overflowPunct/>
        <w:topLinePunct w:val="0"/>
        <w:autoSpaceDE/>
        <w:autoSpaceDN/>
        <w:bidi w:val="0"/>
        <w:adjustRightInd w:val="0"/>
        <w:snapToGrid w:val="0"/>
        <w:spacing w:after="68" w:line="360" w:lineRule="auto"/>
        <w:ind w:firstLine="480" w:firstLineChars="200"/>
        <w:jc w:val="left"/>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sz w:val="24"/>
          <w:szCs w:val="24"/>
        </w:rPr>
        <w:t>第二部分的内容主要是激发学生进一步观察昆虫，从观察静止的昆虫标本过渡到观察活体昆虫的生活习性，难度有所增加。教材仅是一个举例，希望能激发学生的观察兴趣，并从中受到启发，乐意参与这个活动。能选择1-2种昆虫在放大镜下进行比较深入细致的观察和记录。</w:t>
      </w:r>
    </w:p>
    <w:p>
      <w:pPr>
        <w:keepNext w:val="0"/>
        <w:keepLines w:val="0"/>
        <w:pageBreakBefore w:val="0"/>
        <w:widowControl/>
        <w:kinsoku/>
        <w:overflowPunct/>
        <w:topLinePunct w:val="0"/>
        <w:autoSpaceDE/>
        <w:autoSpaceDN/>
        <w:bidi w:val="0"/>
        <w:adjustRightInd w:val="0"/>
        <w:snapToGrid w:val="0"/>
        <w:spacing w:after="68" w:line="360" w:lineRule="auto"/>
        <w:jc w:val="left"/>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kern w:val="0"/>
          <w:sz w:val="24"/>
          <w:szCs w:val="24"/>
        </w:rPr>
        <w:t>【学情分析】</w:t>
      </w:r>
    </w:p>
    <w:p>
      <w:pPr>
        <w:keepNext w:val="0"/>
        <w:keepLines w:val="0"/>
        <w:pageBreakBefore w:val="0"/>
        <w:widowControl/>
        <w:kinsoku/>
        <w:overflowPunct/>
        <w:topLinePunct w:val="0"/>
        <w:autoSpaceDE/>
        <w:autoSpaceDN/>
        <w:bidi w:val="0"/>
        <w:adjustRightInd w:val="0"/>
        <w:snapToGrid w:val="0"/>
        <w:spacing w:after="68" w:line="360" w:lineRule="auto"/>
        <w:ind w:firstLine="480" w:firstLineChars="200"/>
        <w:jc w:val="left"/>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kern w:val="0"/>
          <w:sz w:val="24"/>
          <w:szCs w:val="24"/>
        </w:rPr>
        <w:t>学生对昆虫有着浓厚的兴趣，观察昆虫对许多学生来说本来就是一个乐此不疲的活动。在三年级上册的动物单元他们对昆虫已有一些接触，但远远不能满足探索的好奇心。而且许多昆虫个体较小，仅用肉眼人们无法看清它们的身体构造，也不便于观察它们的活动和生活习性。而借助放大镜在探索中进一步观察昆虫世界，一方面可以满足学生的需求，另一方面可以使学生体会到用观察工具的重要性。</w:t>
      </w:r>
    </w:p>
    <w:p>
      <w:pPr>
        <w:keepNext w:val="0"/>
        <w:keepLines w:val="0"/>
        <w:pageBreakBefore w:val="0"/>
        <w:widowControl/>
        <w:kinsoku/>
        <w:overflowPunct/>
        <w:topLinePunct w:val="0"/>
        <w:autoSpaceDE/>
        <w:autoSpaceDN/>
        <w:bidi w:val="0"/>
        <w:adjustRightInd w:val="0"/>
        <w:snapToGrid w:val="0"/>
        <w:spacing w:after="68" w:line="360" w:lineRule="auto"/>
        <w:jc w:val="left"/>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overflowPunct/>
        <w:topLinePunct w:val="0"/>
        <w:autoSpaceDE/>
        <w:autoSpaceDN/>
        <w:bidi w:val="0"/>
        <w:adjustRightInd w:val="0"/>
        <w:snapToGrid w:val="0"/>
        <w:spacing w:after="68" w:line="360" w:lineRule="auto"/>
        <w:ind w:firstLine="482" w:firstLineChars="200"/>
        <w:jc w:val="left"/>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科学知识目标</w:t>
      </w:r>
    </w:p>
    <w:p>
      <w:pPr>
        <w:keepNext w:val="0"/>
        <w:keepLines w:val="0"/>
        <w:pageBreakBefore w:val="0"/>
        <w:widowControl/>
        <w:kinsoku/>
        <w:overflowPunct/>
        <w:topLinePunct w:val="0"/>
        <w:autoSpaceDE/>
        <w:autoSpaceDN/>
        <w:bidi w:val="0"/>
        <w:adjustRightInd w:val="0"/>
        <w:snapToGrid w:val="0"/>
        <w:spacing w:after="68" w:line="360" w:lineRule="auto"/>
        <w:ind w:firstLine="480" w:firstLineChars="200"/>
        <w:jc w:val="left"/>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sz w:val="24"/>
          <w:szCs w:val="24"/>
        </w:rPr>
        <w:t>知道蝴蝶的翅、蝇的眼、蟋蟀的耳、昆虫的触角等方面的特殊构造与功能，了解蚜虫和草蛉之间的生活习性，从而获得对昆虫世界更多的了解。</w:t>
      </w:r>
    </w:p>
    <w:p>
      <w:pPr>
        <w:keepNext w:val="0"/>
        <w:keepLines w:val="0"/>
        <w:pageBreakBefore w:val="0"/>
        <w:widowControl/>
        <w:kinsoku/>
        <w:overflowPunct/>
        <w:topLinePunct w:val="0"/>
        <w:autoSpaceDE/>
        <w:autoSpaceDN/>
        <w:bidi w:val="0"/>
        <w:adjustRightInd w:val="0"/>
        <w:snapToGrid w:val="0"/>
        <w:spacing w:after="68" w:line="360" w:lineRule="auto"/>
        <w:ind w:firstLine="482" w:firstLineChars="200"/>
        <w:jc w:val="left"/>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科学探究目标</w:t>
      </w:r>
    </w:p>
    <w:p>
      <w:pPr>
        <w:keepNext w:val="0"/>
        <w:keepLines w:val="0"/>
        <w:pageBreakBefore w:val="0"/>
        <w:widowControl/>
        <w:kinsoku/>
        <w:overflowPunct/>
        <w:topLinePunct w:val="0"/>
        <w:autoSpaceDE/>
        <w:autoSpaceDN/>
        <w:bidi w:val="0"/>
        <w:adjustRightInd w:val="0"/>
        <w:snapToGrid w:val="0"/>
        <w:spacing w:after="68" w:line="360" w:lineRule="auto"/>
        <w:ind w:firstLine="480" w:firstLineChars="200"/>
        <w:jc w:val="left"/>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sz w:val="24"/>
          <w:szCs w:val="24"/>
        </w:rPr>
        <w:t>会使用放大镜耐心仔细地观察昆虫的特殊构造和本领，发现昆虫王国的更多秘密；知道使用工具比只用眼晴观察获得的信息更多。</w:t>
      </w:r>
    </w:p>
    <w:p>
      <w:pPr>
        <w:keepNext w:val="0"/>
        <w:keepLines w:val="0"/>
        <w:pageBreakBefore w:val="0"/>
        <w:widowControl/>
        <w:kinsoku/>
        <w:overflowPunct/>
        <w:topLinePunct w:val="0"/>
        <w:autoSpaceDE/>
        <w:autoSpaceDN/>
        <w:bidi w:val="0"/>
        <w:adjustRightInd w:val="0"/>
        <w:snapToGrid w:val="0"/>
        <w:spacing w:after="68" w:line="360" w:lineRule="auto"/>
        <w:ind w:firstLine="482" w:firstLineChars="200"/>
        <w:jc w:val="left"/>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科学态度目标</w:t>
      </w:r>
    </w:p>
    <w:p>
      <w:pPr>
        <w:keepNext w:val="0"/>
        <w:keepLines w:val="0"/>
        <w:pageBreakBefore w:val="0"/>
        <w:widowControl/>
        <w:kinsoku/>
        <w:overflowPunct/>
        <w:topLinePunct w:val="0"/>
        <w:autoSpaceDE/>
        <w:autoSpaceDN/>
        <w:bidi w:val="0"/>
        <w:adjustRightInd w:val="0"/>
        <w:snapToGrid w:val="0"/>
        <w:spacing w:after="68" w:line="360" w:lineRule="auto"/>
        <w:ind w:firstLine="480" w:firstLineChars="200"/>
        <w:jc w:val="left"/>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sz w:val="24"/>
          <w:szCs w:val="24"/>
        </w:rPr>
        <w:t>在获得更多昆虫知识的过程中，进一步激发探索昆虫世界的兴趣。</w:t>
      </w:r>
    </w:p>
    <w:p>
      <w:pPr>
        <w:keepNext w:val="0"/>
        <w:keepLines w:val="0"/>
        <w:pageBreakBefore w:val="0"/>
        <w:widowControl/>
        <w:kinsoku/>
        <w:overflowPunct/>
        <w:topLinePunct w:val="0"/>
        <w:autoSpaceDE/>
        <w:autoSpaceDN/>
        <w:bidi w:val="0"/>
        <w:adjustRightInd w:val="0"/>
        <w:snapToGrid w:val="0"/>
        <w:spacing w:after="68" w:line="360" w:lineRule="auto"/>
        <w:ind w:firstLine="482" w:firstLineChars="200"/>
        <w:jc w:val="left"/>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科学技术、社会与环境目标</w:t>
      </w:r>
    </w:p>
    <w:p>
      <w:pPr>
        <w:keepNext w:val="0"/>
        <w:keepLines w:val="0"/>
        <w:pageBreakBefore w:val="0"/>
        <w:widowControl/>
        <w:kinsoku/>
        <w:overflowPunct/>
        <w:topLinePunct w:val="0"/>
        <w:autoSpaceDE/>
        <w:autoSpaceDN/>
        <w:bidi w:val="0"/>
        <w:adjustRightInd w:val="0"/>
        <w:snapToGrid w:val="0"/>
        <w:spacing w:after="68" w:line="360" w:lineRule="auto"/>
        <w:ind w:firstLine="480" w:firstLineChars="200"/>
        <w:jc w:val="left"/>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sz w:val="24"/>
          <w:szCs w:val="24"/>
          <w:lang w:val="zh-CN"/>
        </w:rPr>
        <w:t>体会工具在生活中的运用，认识到使用工具观察扩大了人们的视野。</w:t>
      </w:r>
    </w:p>
    <w:p>
      <w:pPr>
        <w:keepNext w:val="0"/>
        <w:keepLines w:val="0"/>
        <w:pageBreakBefore w:val="0"/>
        <w:widowControl/>
        <w:kinsoku/>
        <w:overflowPunct/>
        <w:topLinePunct w:val="0"/>
        <w:autoSpaceDE/>
        <w:autoSpaceDN/>
        <w:bidi w:val="0"/>
        <w:adjustRightInd w:val="0"/>
        <w:snapToGrid w:val="0"/>
        <w:spacing w:after="68" w:line="360" w:lineRule="auto"/>
        <w:jc w:val="left"/>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overflowPunct/>
        <w:topLinePunct w:val="0"/>
        <w:autoSpaceDE/>
        <w:autoSpaceDN/>
        <w:bidi w:val="0"/>
        <w:adjustRightInd w:val="0"/>
        <w:snapToGrid w:val="0"/>
        <w:spacing w:after="68" w:line="360" w:lineRule="auto"/>
        <w:ind w:firstLine="472" w:firstLineChars="196"/>
        <w:jc w:val="left"/>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kern w:val="0"/>
          <w:sz w:val="24"/>
          <w:szCs w:val="24"/>
        </w:rPr>
        <w:t>教学重点：</w:t>
      </w:r>
      <w:r>
        <w:rPr>
          <w:rFonts w:hint="eastAsia" w:asciiTheme="minorEastAsia" w:hAnsiTheme="minorEastAsia" w:eastAsiaTheme="minorEastAsia" w:cstheme="minorEastAsia"/>
          <w:kern w:val="0"/>
          <w:sz w:val="24"/>
          <w:szCs w:val="24"/>
        </w:rPr>
        <w:t xml:space="preserve"> 指导学生用放大镜观察昆虫蟋蟀的外部特征，并延伸到对其它昆虫的自行探究。</w:t>
      </w:r>
    </w:p>
    <w:p>
      <w:pPr>
        <w:keepNext w:val="0"/>
        <w:keepLines w:val="0"/>
        <w:pageBreakBefore w:val="0"/>
        <w:widowControl/>
        <w:kinsoku/>
        <w:overflowPunct/>
        <w:topLinePunct w:val="0"/>
        <w:autoSpaceDE/>
        <w:autoSpaceDN/>
        <w:bidi w:val="0"/>
        <w:adjustRightInd w:val="0"/>
        <w:snapToGrid w:val="0"/>
        <w:spacing w:after="68" w:line="360" w:lineRule="auto"/>
        <w:ind w:firstLine="472" w:firstLineChars="196"/>
        <w:jc w:val="left"/>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kern w:val="0"/>
          <w:sz w:val="24"/>
          <w:szCs w:val="24"/>
        </w:rPr>
        <w:t>教学难点：</w:t>
      </w:r>
      <w:r>
        <w:rPr>
          <w:rFonts w:hint="eastAsia" w:asciiTheme="minorEastAsia" w:hAnsiTheme="minorEastAsia" w:eastAsiaTheme="minorEastAsia" w:cstheme="minorEastAsia"/>
          <w:kern w:val="0"/>
          <w:sz w:val="24"/>
          <w:szCs w:val="24"/>
        </w:rPr>
        <w:t>如何观察到小昆虫的细微构造，并描述或记录下来。</w:t>
      </w:r>
    </w:p>
    <w:p>
      <w:pPr>
        <w:keepNext w:val="0"/>
        <w:keepLines w:val="0"/>
        <w:pageBreakBefore w:val="0"/>
        <w:widowControl/>
        <w:kinsoku/>
        <w:overflowPunct/>
        <w:topLinePunct w:val="0"/>
        <w:autoSpaceDE/>
        <w:autoSpaceDN/>
        <w:bidi w:val="0"/>
        <w:adjustRightInd w:val="0"/>
        <w:snapToGrid w:val="0"/>
        <w:spacing w:after="68" w:line="360" w:lineRule="auto"/>
        <w:jc w:val="left"/>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overflowPunct/>
        <w:topLinePunct w:val="0"/>
        <w:autoSpaceDE/>
        <w:autoSpaceDN/>
        <w:bidi w:val="0"/>
        <w:adjustRightInd w:val="0"/>
        <w:snapToGrid w:val="0"/>
        <w:spacing w:after="68" w:line="360" w:lineRule="auto"/>
        <w:ind w:firstLine="482" w:firstLineChars="200"/>
        <w:jc w:val="left"/>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kern w:val="0"/>
          <w:sz w:val="24"/>
          <w:szCs w:val="24"/>
        </w:rPr>
        <w:t>分组实验器材：</w:t>
      </w:r>
      <w:r>
        <w:rPr>
          <w:rFonts w:hint="eastAsia" w:asciiTheme="minorEastAsia" w:hAnsiTheme="minorEastAsia" w:eastAsiaTheme="minorEastAsia" w:cstheme="minorEastAsia"/>
          <w:kern w:val="0"/>
          <w:sz w:val="24"/>
          <w:szCs w:val="24"/>
        </w:rPr>
        <w:t>昆虫或昆虫器官标本、放大镜。</w:t>
      </w:r>
    </w:p>
    <w:p>
      <w:pPr>
        <w:keepNext w:val="0"/>
        <w:keepLines w:val="0"/>
        <w:pageBreakBefore w:val="0"/>
        <w:widowControl/>
        <w:kinsoku/>
        <w:overflowPunct/>
        <w:topLinePunct w:val="0"/>
        <w:autoSpaceDE/>
        <w:autoSpaceDN/>
        <w:bidi w:val="0"/>
        <w:adjustRightInd w:val="0"/>
        <w:snapToGrid w:val="0"/>
        <w:spacing w:after="68" w:line="360" w:lineRule="auto"/>
        <w:ind w:firstLine="482" w:firstLineChars="200"/>
        <w:jc w:val="left"/>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kern w:val="0"/>
          <w:sz w:val="24"/>
          <w:szCs w:val="24"/>
        </w:rPr>
        <w:t>教师演示器材：</w:t>
      </w:r>
      <w:r>
        <w:rPr>
          <w:rFonts w:hint="eastAsia" w:asciiTheme="minorEastAsia" w:hAnsiTheme="minorEastAsia" w:eastAsiaTheme="minorEastAsia" w:cstheme="minorEastAsia"/>
          <w:kern w:val="0"/>
          <w:sz w:val="24"/>
          <w:szCs w:val="24"/>
        </w:rPr>
        <w:t>有关昆虫形态构造和生活习性的多媒体课件或图片资料。</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ind w:left="502" w:leftChars="228" w:firstLine="108" w:firstLineChars="45"/>
        <w:jc w:val="left"/>
        <w:textAlignment w:val="auto"/>
        <w:outlineLvl w:val="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看图导入</w:t>
      </w:r>
    </w:p>
    <w:p>
      <w:pPr>
        <w:pStyle w:val="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Cs/>
          <w:sz w:val="24"/>
          <w:szCs w:val="24"/>
        </w:rPr>
        <w:t>1.</w:t>
      </w:r>
      <w:r>
        <w:rPr>
          <w:rFonts w:hint="eastAsia" w:asciiTheme="minorEastAsia" w:hAnsiTheme="minorEastAsia" w:eastAsiaTheme="minorEastAsia" w:cstheme="minorEastAsia"/>
          <w:color w:val="000000"/>
          <w:sz w:val="24"/>
          <w:szCs w:val="24"/>
        </w:rPr>
        <w:t>[PPT 出示]</w:t>
      </w:r>
      <w:r>
        <w:rPr>
          <w:rFonts w:hint="eastAsia" w:asciiTheme="minorEastAsia" w:hAnsiTheme="minorEastAsia" w:eastAsiaTheme="minorEastAsia" w:cstheme="minorEastAsia"/>
          <w:bCs/>
          <w:sz w:val="24"/>
          <w:szCs w:val="24"/>
        </w:rPr>
        <w:t>苍蝇复眼</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同学们，老师先请大家看一张图片，请你猜猜这是什么?(选取放大的苍蝇复眼，先第一次猜，然后缩小一次猜一次，直至全部呈现。)</w:t>
      </w:r>
      <w:r>
        <w:rPr>
          <w:rFonts w:hint="eastAsia" w:asciiTheme="minorEastAsia" w:hAnsiTheme="minorEastAsia" w:eastAsiaTheme="minorEastAsia" w:cstheme="minorEastAsia"/>
          <w:sz w:val="24"/>
          <w:szCs w:val="24"/>
        </w:rPr>
        <w:br w:type="textWrapping"/>
      </w:r>
      <w:r>
        <w:rPr>
          <w:rFonts w:hint="eastAsia" w:asciiTheme="minorEastAsia" w:hAnsiTheme="minorEastAsia" w:eastAsiaTheme="minorEastAsia" w:cstheme="minorEastAsia"/>
          <w:sz w:val="24"/>
          <w:szCs w:val="24"/>
        </w:rPr>
        <w:t xml:space="preserve">    2.解释：原来这是一只苍绳，放大后的昆虫竟然有那么奇特的结构，今天就让我们起走进放大的昆虫世界。</w:t>
      </w:r>
      <w:r>
        <w:rPr>
          <w:rFonts w:hint="eastAsia" w:asciiTheme="minorEastAsia" w:hAnsiTheme="minorEastAsia" w:eastAsiaTheme="minorEastAsia" w:cstheme="minorEastAsia"/>
          <w:sz w:val="24"/>
          <w:szCs w:val="24"/>
        </w:rPr>
        <w:br w:type="textWrapping"/>
      </w:r>
      <w:r>
        <w:rPr>
          <w:rFonts w:hint="eastAsia" w:asciiTheme="minorEastAsia" w:hAnsiTheme="minorEastAsia" w:eastAsiaTheme="minorEastAsia" w:cstheme="minorEastAsia"/>
          <w:sz w:val="24"/>
          <w:szCs w:val="24"/>
        </w:rPr>
        <w:t xml:space="preserve">   [PPT出示]课题《放大镜下的昆虫世界》</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ind w:left="502" w:leftChars="228" w:firstLine="108" w:firstLineChars="45"/>
        <w:jc w:val="left"/>
        <w:textAlignment w:val="auto"/>
        <w:outlineLvl w:val="0"/>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奇特的身体构造</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1.出示一些昆虫的图片，问：蟋蟀的耳朵在哪里？苍蝇为什么能吸附在玻璃上？苍蝇的眼睛是什么样子的？等等。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2.用肉眼观察昆虫肢体，并把发现用图或文字记录在科学学习单上。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分组观察：提供给学生各种昆虫的标本或昆虫肢体的标本。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3.用放大镜观察昆虫肢体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控制放大镜：待学生观察得差不多不再有兴致时，发给每组至少两个放大镜。如果每个学生自备的，可事先让材料员收起来，等观察时再发给大家。</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这些家伙比较小，让我们用上放大镜，看看会有什么新的发现，同样把你的发现用图或文字记录在科学学习单上。</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交流观察发现：学生通过实物投影仪展示自己的观察记录，交流自己组的观察发现。</w:t>
      </w:r>
    </w:p>
    <w:p>
      <w:pPr>
        <w:keepNext w:val="0"/>
        <w:keepLines w:val="0"/>
        <w:pageBreakBefore w:val="0"/>
        <w:widowControl/>
        <w:kinsoku/>
        <w:wordWrap w:val="0"/>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sz w:val="24"/>
          <w:szCs w:val="24"/>
        </w:rPr>
        <w:t>3.[PPT 出示]</w:t>
      </w:r>
      <w:r>
        <w:rPr>
          <w:rFonts w:hint="eastAsia" w:asciiTheme="minorEastAsia" w:hAnsiTheme="minorEastAsia" w:eastAsiaTheme="minorEastAsia" w:cstheme="minorEastAsia"/>
          <w:color w:val="000000"/>
          <w:kern w:val="0"/>
          <w:sz w:val="24"/>
          <w:szCs w:val="24"/>
        </w:rPr>
        <w:t xml:space="preserve"> 昆虫的耳朵、昆虫的复眼、蝴蝶的翅、昆虫的触角等图片。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结合学生的观察发现，补充学生对昆虫世界的了解，激发学生研究昆虫世界的兴趣。教师事先准备一些关于昆虫资料，在学生交流时用以补充。</w:t>
      </w:r>
    </w:p>
    <w:p>
      <w:pPr>
        <w:pStyle w:val="7"/>
        <w:keepNext w:val="0"/>
        <w:keepLines w:val="0"/>
        <w:pageBreakBefore w:val="0"/>
        <w:widowControl/>
        <w:kinsoku/>
        <w:overflowPunct/>
        <w:topLinePunct w:val="0"/>
        <w:autoSpaceDE/>
        <w:autoSpaceDN/>
        <w:bidi w:val="0"/>
        <w:adjustRightInd w:val="0"/>
        <w:snapToGrid w:val="0"/>
        <w:spacing w:before="0" w:beforeAutospacing="0" w:after="0" w:afterAutospacing="0" w:line="360" w:lineRule="auto"/>
        <w:outlineLvl w:val="0"/>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b/>
          <w:bCs/>
          <w:sz w:val="24"/>
          <w:szCs w:val="24"/>
        </w:rPr>
        <w:t>三、</w:t>
      </w:r>
      <w:r>
        <w:rPr>
          <w:rFonts w:hint="eastAsia" w:asciiTheme="minorEastAsia" w:hAnsiTheme="minorEastAsia" w:eastAsiaTheme="minorEastAsia" w:cstheme="minorEastAsia"/>
          <w:b/>
          <w:color w:val="000000"/>
          <w:sz w:val="24"/>
          <w:szCs w:val="24"/>
        </w:rPr>
        <w:t>蚜虫和它的天敌——草蛉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Cs/>
          <w:sz w:val="24"/>
          <w:szCs w:val="24"/>
        </w:rPr>
        <w:t>1.</w:t>
      </w:r>
      <w:r>
        <w:rPr>
          <w:rFonts w:hint="eastAsia" w:asciiTheme="minorEastAsia" w:hAnsiTheme="minorEastAsia" w:eastAsiaTheme="minorEastAsia" w:cstheme="minorEastAsia"/>
          <w:color w:val="000000"/>
          <w:sz w:val="24"/>
          <w:szCs w:val="24"/>
        </w:rPr>
        <w:t xml:space="preserve">[PPT 出示] </w:t>
      </w:r>
      <w:r>
        <w:rPr>
          <w:rFonts w:hint="eastAsia" w:asciiTheme="minorEastAsia" w:hAnsiTheme="minorEastAsia" w:eastAsiaTheme="minorEastAsia" w:cstheme="minorEastAsia"/>
          <w:sz w:val="24"/>
          <w:szCs w:val="24"/>
        </w:rPr>
        <w:t>教材上的观察范例“蚜虫和它的天敌——草蛉”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2.组织学生说说这部分内容和我们前面的观察有什么不同？（前面我们的观察是昆虫的标本，是静态的，而这部分内容是小朋友动态的观察）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bCs/>
          <w:sz w:val="24"/>
          <w:szCs w:val="24"/>
        </w:rPr>
        <w:t>组织学生说说想不想像小作者一样，到教室外面去，到大自然中去观察昆虫的运动、生活。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Cs/>
          <w:sz w:val="24"/>
          <w:szCs w:val="24"/>
        </w:rPr>
        <w:t>4.</w:t>
      </w:r>
      <w:r>
        <w:rPr>
          <w:rFonts w:hint="eastAsia" w:asciiTheme="minorEastAsia" w:hAnsiTheme="minorEastAsia" w:eastAsiaTheme="minorEastAsia" w:cstheme="minorEastAsia"/>
          <w:color w:val="000000"/>
          <w:sz w:val="24"/>
          <w:szCs w:val="24"/>
        </w:rPr>
        <w:t>[PPT 出示]</w:t>
      </w:r>
      <w:r>
        <w:rPr>
          <w:rFonts w:hint="eastAsia" w:asciiTheme="minorEastAsia" w:hAnsiTheme="minorEastAsia" w:eastAsiaTheme="minorEastAsia" w:cstheme="minorEastAsia"/>
          <w:sz w:val="24"/>
          <w:szCs w:val="24"/>
        </w:rPr>
        <w:t>《观察</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rPr>
        <w:t>活动记录表》</w:t>
      </w:r>
    </w:p>
    <w:tbl>
      <w:tblPr>
        <w:tblStyle w:val="9"/>
        <w:tblpPr w:leftFromText="180" w:rightFromText="180" w:vertAnchor="text" w:horzAnchor="page" w:tblpX="2233" w:tblpY="254"/>
        <w:tblW w:w="80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9"/>
        <w:gridCol w:w="5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2" w:hRule="atLeast"/>
        </w:trPr>
        <w:tc>
          <w:tcPr>
            <w:tcW w:w="2129" w:type="dxa"/>
          </w:tcPr>
          <w:p>
            <w:pPr>
              <w:pStyle w:val="6"/>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观察内容</w:t>
            </w:r>
          </w:p>
        </w:tc>
        <w:tc>
          <w:tcPr>
            <w:tcW w:w="5970" w:type="dxa"/>
          </w:tcPr>
          <w:p>
            <w:pPr>
              <w:pStyle w:val="6"/>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2" w:hRule="atLeast"/>
        </w:trPr>
        <w:tc>
          <w:tcPr>
            <w:tcW w:w="2129" w:type="dxa"/>
          </w:tcPr>
          <w:p>
            <w:pPr>
              <w:pStyle w:val="6"/>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所需材料</w:t>
            </w:r>
          </w:p>
        </w:tc>
        <w:tc>
          <w:tcPr>
            <w:tcW w:w="5970" w:type="dxa"/>
          </w:tcPr>
          <w:p>
            <w:pPr>
              <w:pStyle w:val="6"/>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2" w:hRule="atLeast"/>
        </w:trPr>
        <w:tc>
          <w:tcPr>
            <w:tcW w:w="2129" w:type="dxa"/>
          </w:tcPr>
          <w:p>
            <w:pPr>
              <w:pStyle w:val="6"/>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观察地点</w:t>
            </w:r>
          </w:p>
        </w:tc>
        <w:tc>
          <w:tcPr>
            <w:tcW w:w="5970" w:type="dxa"/>
          </w:tcPr>
          <w:p>
            <w:pPr>
              <w:pStyle w:val="6"/>
              <w:keepNext w:val="0"/>
              <w:keepLines w:val="0"/>
              <w:pageBreakBefore w:val="0"/>
              <w:widowControl/>
              <w:tabs>
                <w:tab w:val="left" w:pos="1067"/>
                <w:tab w:val="clear" w:pos="916"/>
                <w:tab w:val="clear" w:pos="2748"/>
                <w:tab w:val="clear" w:pos="4580"/>
                <w:tab w:val="clear" w:pos="6412"/>
                <w:tab w:val="clear" w:pos="8244"/>
                <w:tab w:val="clear" w:pos="10076"/>
                <w:tab w:val="clear" w:pos="11908"/>
                <w:tab w:val="clear" w:pos="13740"/>
              </w:tabs>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2" w:hRule="atLeast"/>
        </w:trPr>
        <w:tc>
          <w:tcPr>
            <w:tcW w:w="2129" w:type="dxa"/>
          </w:tcPr>
          <w:p>
            <w:pPr>
              <w:pStyle w:val="6"/>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观察时间</w:t>
            </w:r>
          </w:p>
        </w:tc>
        <w:tc>
          <w:tcPr>
            <w:tcW w:w="5970" w:type="dxa"/>
          </w:tcPr>
          <w:p>
            <w:pPr>
              <w:pStyle w:val="6"/>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1" w:hRule="atLeast"/>
        </w:trPr>
        <w:tc>
          <w:tcPr>
            <w:tcW w:w="2129" w:type="dxa"/>
          </w:tcPr>
          <w:p>
            <w:pPr>
              <w:pStyle w:val="6"/>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观察记录</w:t>
            </w:r>
          </w:p>
        </w:tc>
        <w:tc>
          <w:tcPr>
            <w:tcW w:w="5970" w:type="dxa"/>
          </w:tcPr>
          <w:p>
            <w:pPr>
              <w:pStyle w:val="6"/>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p>
        </w:tc>
      </w:tr>
    </w:tbl>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组织学生以小组为单位按表格的内容进行观察方案的设计。</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240" w:firstLineChars="1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（师下班巡视并指导）</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6.组织学生汇报交流。</w:t>
      </w:r>
    </w:p>
    <w:p>
      <w:pPr>
        <w:pStyle w:val="7"/>
        <w:keepNext w:val="0"/>
        <w:keepLines w:val="0"/>
        <w:pageBreakBefore w:val="0"/>
        <w:widowControl/>
        <w:kinsoku/>
        <w:overflowPunct/>
        <w:topLinePunct w:val="0"/>
        <w:autoSpaceDE/>
        <w:autoSpaceDN/>
        <w:bidi w:val="0"/>
        <w:adjustRightInd w:val="0"/>
        <w:snapToGrid w:val="0"/>
        <w:spacing w:before="0" w:beforeAutospacing="0" w:after="0" w:afterAutospacing="0" w:line="360" w:lineRule="auto"/>
        <w:ind w:firstLine="472" w:firstLineChars="196"/>
        <w:outlineLvl w:val="0"/>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四、总结、延伸</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1.组织学生说说利用放大镜观察昆虫有什么优点。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sz w:val="24"/>
          <w:szCs w:val="24"/>
        </w:rPr>
        <w:t>2.引导学生根据课内设计好的观察活动方案，课后进行观察，并及时记录。</w:t>
      </w:r>
    </w:p>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b/>
          <w:color w:val="000000"/>
          <w:sz w:val="24"/>
          <w:szCs w:val="24"/>
        </w:rPr>
      </w:pPr>
      <w:r>
        <w:rPr>
          <w:rFonts w:hint="eastAsia" w:asciiTheme="minorEastAsia" w:hAnsiTheme="minorEastAsia" w:eastAsiaTheme="minorEastAsia" w:cstheme="minorEastAsia"/>
          <w:b/>
          <w:color w:val="000000"/>
          <w:sz w:val="24"/>
          <w:szCs w:val="24"/>
        </w:rPr>
        <w:t>【板书设计】</w:t>
      </w:r>
    </w:p>
    <w:p>
      <w:pPr>
        <w:pStyle w:val="7"/>
        <w:keepNext w:val="0"/>
        <w:keepLines w:val="0"/>
        <w:pageBreakBefore w:val="0"/>
        <w:widowControl/>
        <w:kinsoku/>
        <w:overflowPunct/>
        <w:topLinePunct w:val="0"/>
        <w:autoSpaceDE/>
        <w:autoSpaceDN/>
        <w:bidi w:val="0"/>
        <w:adjustRightInd w:val="0"/>
        <w:snapToGrid w:val="0"/>
        <w:spacing w:before="0" w:beforeAutospacing="0" w:after="0" w:afterAutospacing="0" w:line="360" w:lineRule="auto"/>
        <w:jc w:val="center"/>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sz w:val="24"/>
          <w:szCs w:val="24"/>
        </w:rPr>
        <w:t>2. 放大镜下的昆虫世界</w:t>
      </w:r>
    </w:p>
    <w:p>
      <w:pPr>
        <w:pStyle w:val="7"/>
        <w:keepNext w:val="0"/>
        <w:keepLines w:val="0"/>
        <w:pageBreakBefore w:val="0"/>
        <w:widowControl/>
        <w:kinsoku/>
        <w:overflowPunct/>
        <w:topLinePunct w:val="0"/>
        <w:autoSpaceDE/>
        <w:autoSpaceDN/>
        <w:bidi w:val="0"/>
        <w:adjustRightInd w:val="0"/>
        <w:snapToGrid w:val="0"/>
        <w:spacing w:before="0" w:beforeAutospacing="0" w:after="0" w:afterAutospacing="0" w:line="360" w:lineRule="auto"/>
        <w:ind w:firstLine="1920" w:firstLineChars="800"/>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苍蝇：复眼</w:t>
      </w:r>
    </w:p>
    <w:p>
      <w:pPr>
        <w:pStyle w:val="7"/>
        <w:keepNext w:val="0"/>
        <w:keepLines w:val="0"/>
        <w:pageBreakBefore w:val="0"/>
        <w:widowControl/>
        <w:kinsoku/>
        <w:overflowPunct/>
        <w:topLinePunct w:val="0"/>
        <w:autoSpaceDE/>
        <w:autoSpaceDN/>
        <w:bidi w:val="0"/>
        <w:adjustRightInd w:val="0"/>
        <w:snapToGrid w:val="0"/>
        <w:spacing w:before="0" w:beforeAutospacing="0" w:after="0" w:afterAutospacing="0" w:line="360" w:lineRule="auto"/>
        <w:ind w:firstLine="1920" w:firstLineChars="800"/>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蟋蟀耳朵：长在足的内侧</w:t>
      </w:r>
    </w:p>
    <w:p>
      <w:pPr>
        <w:pStyle w:val="7"/>
        <w:keepNext w:val="0"/>
        <w:keepLines w:val="0"/>
        <w:pageBreakBefore w:val="0"/>
        <w:widowControl/>
        <w:kinsoku/>
        <w:overflowPunct/>
        <w:topLinePunct w:val="0"/>
        <w:autoSpaceDE/>
        <w:autoSpaceDN/>
        <w:bidi w:val="0"/>
        <w:adjustRightInd w:val="0"/>
        <w:snapToGrid w:val="0"/>
        <w:spacing w:before="0" w:beforeAutospacing="0" w:after="0" w:afterAutospacing="0" w:line="360" w:lineRule="auto"/>
        <w:ind w:firstLine="1920" w:firstLineChars="8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Cs/>
          <w:sz w:val="24"/>
          <w:szCs w:val="24"/>
        </w:rPr>
        <w:t>蝴蝶翅膀上的小鳞片：扁平的细毛</w:t>
      </w:r>
    </w:p>
    <w:p>
      <w:pPr>
        <w:pStyle w:val="7"/>
        <w:keepNext w:val="0"/>
        <w:keepLines w:val="0"/>
        <w:pageBreakBefore w:val="0"/>
        <w:widowControl/>
        <w:kinsoku/>
        <w:overflowPunct/>
        <w:topLinePunct w:val="0"/>
        <w:autoSpaceDE/>
        <w:autoSpaceDN/>
        <w:bidi w:val="0"/>
        <w:adjustRightInd w:val="0"/>
        <w:snapToGrid w:val="0"/>
        <w:spacing w:before="0" w:beforeAutospacing="0" w:after="0" w:afterAutospacing="0" w:line="360" w:lineRule="auto"/>
        <w:jc w:val="both"/>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附：观察活动记录表</w:t>
      </w:r>
    </w:p>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用放大镜观察昆虫的细小结构</w:t>
      </w:r>
    </w:p>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第（      ）小组                                 年   月    日                                                           </w:t>
      </w:r>
    </w:p>
    <w:tbl>
      <w:tblPr>
        <w:tblStyle w:val="8"/>
        <w:tblW w:w="955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2"/>
        <w:gridCol w:w="1711"/>
        <w:gridCol w:w="1711"/>
        <w:gridCol w:w="2212"/>
        <w:gridCol w:w="22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8" w:hRule="atLeast"/>
          <w:jc w:val="center"/>
        </w:trPr>
        <w:tc>
          <w:tcPr>
            <w:tcW w:w="3423" w:type="dxa"/>
            <w:gridSpan w:val="2"/>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名称</w:t>
            </w:r>
          </w:p>
        </w:tc>
        <w:tc>
          <w:tcPr>
            <w:tcW w:w="1711"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c>
          <w:tcPr>
            <w:tcW w:w="2212"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c>
          <w:tcPr>
            <w:tcW w:w="2213"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13" w:hRule="atLeast"/>
          <w:jc w:val="center"/>
        </w:trPr>
        <w:tc>
          <w:tcPr>
            <w:tcW w:w="1712" w:type="dxa"/>
            <w:vMerge w:val="restart"/>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画图</w:t>
            </w:r>
          </w:p>
        </w:tc>
        <w:tc>
          <w:tcPr>
            <w:tcW w:w="1711"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肉眼</w:t>
            </w:r>
          </w:p>
        </w:tc>
        <w:tc>
          <w:tcPr>
            <w:tcW w:w="1711"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c>
          <w:tcPr>
            <w:tcW w:w="2212"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c>
          <w:tcPr>
            <w:tcW w:w="2213"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87" w:hRule="atLeast"/>
          <w:jc w:val="center"/>
        </w:trPr>
        <w:tc>
          <w:tcPr>
            <w:tcW w:w="1712" w:type="dxa"/>
            <w:vMerge w:val="continue"/>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c>
          <w:tcPr>
            <w:tcW w:w="1711"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放大镜</w:t>
            </w:r>
          </w:p>
        </w:tc>
        <w:tc>
          <w:tcPr>
            <w:tcW w:w="1711"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c>
          <w:tcPr>
            <w:tcW w:w="2212"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c>
          <w:tcPr>
            <w:tcW w:w="2213"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8" w:hRule="atLeast"/>
          <w:jc w:val="center"/>
        </w:trPr>
        <w:tc>
          <w:tcPr>
            <w:tcW w:w="3423" w:type="dxa"/>
            <w:gridSpan w:val="2"/>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名称</w:t>
            </w:r>
          </w:p>
        </w:tc>
        <w:tc>
          <w:tcPr>
            <w:tcW w:w="1711"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c>
          <w:tcPr>
            <w:tcW w:w="2212"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c>
          <w:tcPr>
            <w:tcW w:w="2213"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77" w:hRule="atLeast"/>
          <w:jc w:val="center"/>
        </w:trPr>
        <w:tc>
          <w:tcPr>
            <w:tcW w:w="1712" w:type="dxa"/>
            <w:vMerge w:val="restart"/>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画图</w:t>
            </w:r>
          </w:p>
        </w:tc>
        <w:tc>
          <w:tcPr>
            <w:tcW w:w="1711"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肉眼</w:t>
            </w:r>
          </w:p>
        </w:tc>
        <w:tc>
          <w:tcPr>
            <w:tcW w:w="1711"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c>
          <w:tcPr>
            <w:tcW w:w="2212"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c>
          <w:tcPr>
            <w:tcW w:w="2213"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27" w:hRule="atLeast"/>
          <w:jc w:val="center"/>
        </w:trPr>
        <w:tc>
          <w:tcPr>
            <w:tcW w:w="1712" w:type="dxa"/>
            <w:vMerge w:val="continue"/>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c>
          <w:tcPr>
            <w:tcW w:w="1711"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放大镜</w:t>
            </w:r>
          </w:p>
        </w:tc>
        <w:tc>
          <w:tcPr>
            <w:tcW w:w="1711"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c>
          <w:tcPr>
            <w:tcW w:w="2212"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c>
          <w:tcPr>
            <w:tcW w:w="2213" w:type="dxa"/>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r>
    </w:tbl>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p>
    <w:p>
      <w:pPr>
        <w:keepNext w:val="0"/>
        <w:keepLines w:val="0"/>
        <w:pageBreakBefore w:val="0"/>
        <w:widowControl/>
        <w:kinsoku/>
        <w:overflowPunct/>
        <w:topLinePunct w:val="0"/>
        <w:autoSpaceDE/>
        <w:autoSpaceDN/>
        <w:bidi w:val="0"/>
        <w:adjustRightInd w:val="0"/>
        <w:snapToGrid w:val="0"/>
        <w:spacing w:line="360" w:lineRule="auto"/>
        <w:ind w:firstLine="482" w:firstLineChars="200"/>
        <w:jc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《观察</w:t>
      </w:r>
      <w:r>
        <w:rPr>
          <w:rFonts w:hint="eastAsia" w:asciiTheme="minorEastAsia" w:hAnsiTheme="minorEastAsia" w:eastAsiaTheme="minorEastAsia" w:cstheme="minorEastAsia"/>
          <w:b/>
          <w:sz w:val="24"/>
          <w:szCs w:val="24"/>
          <w:u w:val="single"/>
        </w:rPr>
        <w:t xml:space="preserve">      </w:t>
      </w:r>
      <w:r>
        <w:rPr>
          <w:rFonts w:hint="eastAsia" w:asciiTheme="minorEastAsia" w:hAnsiTheme="minorEastAsia" w:eastAsiaTheme="minorEastAsia" w:cstheme="minorEastAsia"/>
          <w:b/>
          <w:sz w:val="24"/>
          <w:szCs w:val="24"/>
        </w:rPr>
        <w:t>活动记录表》</w:t>
      </w:r>
    </w:p>
    <w:p>
      <w:pPr>
        <w:keepNext w:val="0"/>
        <w:keepLines w:val="0"/>
        <w:pageBreakBefore w:val="0"/>
        <w:widowControl/>
        <w:kinsoku/>
        <w:overflowPunct/>
        <w:topLinePunct w:val="0"/>
        <w:autoSpaceDE/>
        <w:autoSpaceDN/>
        <w:bidi w:val="0"/>
        <w:adjustRightInd w:val="0"/>
        <w:snapToGrid w:val="0"/>
        <w:spacing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第（      ）小组                                 年   月    日                                                           </w:t>
      </w:r>
    </w:p>
    <w:tbl>
      <w:tblPr>
        <w:tblStyle w:val="9"/>
        <w:tblpPr w:leftFromText="180" w:rightFromText="180" w:vertAnchor="text" w:horzAnchor="page" w:tblpX="2233" w:tblpY="254"/>
        <w:tblW w:w="82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8"/>
        <w:gridCol w:w="6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48" w:type="dxa"/>
            <w:vAlign w:val="center"/>
          </w:tcPr>
          <w:p>
            <w:pPr>
              <w:pStyle w:val="6"/>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观察内容</w:t>
            </w:r>
          </w:p>
        </w:tc>
        <w:tc>
          <w:tcPr>
            <w:tcW w:w="6660" w:type="dxa"/>
          </w:tcPr>
          <w:p>
            <w:pPr>
              <w:pStyle w:val="6"/>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48" w:type="dxa"/>
            <w:vAlign w:val="center"/>
          </w:tcPr>
          <w:p>
            <w:pPr>
              <w:pStyle w:val="6"/>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所需材料</w:t>
            </w:r>
          </w:p>
        </w:tc>
        <w:tc>
          <w:tcPr>
            <w:tcW w:w="6660" w:type="dxa"/>
          </w:tcPr>
          <w:p>
            <w:pPr>
              <w:pStyle w:val="6"/>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48" w:type="dxa"/>
            <w:vAlign w:val="center"/>
          </w:tcPr>
          <w:p>
            <w:pPr>
              <w:pStyle w:val="6"/>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观察地点</w:t>
            </w:r>
          </w:p>
        </w:tc>
        <w:tc>
          <w:tcPr>
            <w:tcW w:w="6660" w:type="dxa"/>
          </w:tcPr>
          <w:p>
            <w:pPr>
              <w:pStyle w:val="6"/>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48" w:type="dxa"/>
            <w:vAlign w:val="center"/>
          </w:tcPr>
          <w:p>
            <w:pPr>
              <w:pStyle w:val="6"/>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观察时间</w:t>
            </w:r>
          </w:p>
        </w:tc>
        <w:tc>
          <w:tcPr>
            <w:tcW w:w="6660" w:type="dxa"/>
          </w:tcPr>
          <w:p>
            <w:pPr>
              <w:pStyle w:val="6"/>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13" w:hRule="atLeast"/>
        </w:trPr>
        <w:tc>
          <w:tcPr>
            <w:tcW w:w="1548" w:type="dxa"/>
            <w:vAlign w:val="center"/>
          </w:tcPr>
          <w:p>
            <w:pPr>
              <w:pStyle w:val="6"/>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观察记录</w:t>
            </w:r>
          </w:p>
        </w:tc>
        <w:tc>
          <w:tcPr>
            <w:tcW w:w="6660" w:type="dxa"/>
          </w:tcPr>
          <w:p>
            <w:pPr>
              <w:pStyle w:val="6"/>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p>
        </w:tc>
      </w:tr>
    </w:tbl>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b/>
          <w:color w:val="000000"/>
          <w:sz w:val="24"/>
          <w:szCs w:val="24"/>
        </w:rPr>
      </w:pPr>
    </w:p>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color w:val="000000"/>
          <w:sz w:val="24"/>
          <w:szCs w:val="24"/>
        </w:rPr>
        <w:t>【作业设计】</w:t>
      </w:r>
    </w:p>
    <w:p>
      <w:pPr>
        <w:keepNext w:val="0"/>
        <w:keepLines w:val="0"/>
        <w:pageBreakBefore w:val="0"/>
        <w:widowControl/>
        <w:kinsoku/>
        <w:overflowPunct/>
        <w:topLinePunct w:val="0"/>
        <w:autoSpaceDE/>
        <w:autoSpaceDN/>
        <w:bidi w:val="0"/>
        <w:adjustRightInd w:val="0"/>
        <w:snapToGrid w:val="0"/>
        <w:spacing w:line="360" w:lineRule="auto"/>
        <w:jc w:val="left"/>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1.通过观察我们知道蝴蝶翅膀上布满的彩色小鳞片其实是</w:t>
      </w:r>
      <w:r>
        <w:rPr>
          <w:rFonts w:hint="eastAsia" w:asciiTheme="minorEastAsia" w:hAnsiTheme="minorEastAsia" w:eastAsiaTheme="minorEastAsia" w:cstheme="minorEastAsia"/>
          <w:b/>
          <w:kern w:val="0"/>
          <w:sz w:val="24"/>
          <w:szCs w:val="24"/>
          <w:u w:val="single"/>
        </w:rPr>
        <w:t xml:space="preserve">  扁平的细毛  </w:t>
      </w:r>
      <w:r>
        <w:rPr>
          <w:rFonts w:hint="eastAsia" w:asciiTheme="minorEastAsia" w:hAnsiTheme="minorEastAsia" w:eastAsiaTheme="minorEastAsia" w:cstheme="minorEastAsia"/>
          <w:sz w:val="24"/>
          <w:szCs w:val="24"/>
        </w:rPr>
        <w:t>，蟋蟀的耳朵长在</w:t>
      </w:r>
      <w:r>
        <w:rPr>
          <w:rFonts w:hint="eastAsia" w:asciiTheme="minorEastAsia" w:hAnsiTheme="minorEastAsia" w:eastAsiaTheme="minorEastAsia" w:cstheme="minorEastAsia"/>
          <w:b/>
          <w:kern w:val="0"/>
          <w:sz w:val="24"/>
          <w:szCs w:val="24"/>
          <w:u w:val="single"/>
        </w:rPr>
        <w:t xml:space="preserve">足的内侧  </w:t>
      </w:r>
      <w:r>
        <w:rPr>
          <w:rFonts w:hint="eastAsia" w:asciiTheme="minorEastAsia" w:hAnsiTheme="minorEastAsia" w:eastAsiaTheme="minorEastAsia" w:cstheme="minorEastAsia"/>
          <w:sz w:val="24"/>
          <w:szCs w:val="24"/>
        </w:rPr>
        <w:t>，苍蝇的眼睛是</w:t>
      </w:r>
      <w:r>
        <w:rPr>
          <w:rFonts w:hint="eastAsia" w:asciiTheme="minorEastAsia" w:hAnsiTheme="minorEastAsia" w:eastAsiaTheme="minorEastAsia" w:cstheme="minorEastAsia"/>
          <w:b/>
          <w:kern w:val="0"/>
          <w:sz w:val="24"/>
          <w:szCs w:val="24"/>
          <w:u w:val="single"/>
        </w:rPr>
        <w:t xml:space="preserve">  复眼  </w:t>
      </w:r>
      <w:r>
        <w:rPr>
          <w:rFonts w:hint="eastAsia" w:asciiTheme="minorEastAsia" w:hAnsiTheme="minorEastAsia" w:eastAsiaTheme="minorEastAsia" w:cstheme="minorEastAsia"/>
          <w:sz w:val="24"/>
          <w:szCs w:val="24"/>
        </w:rPr>
        <w:t>。</w:t>
      </w:r>
    </w:p>
    <w:p>
      <w:pPr>
        <w:keepNext w:val="0"/>
        <w:keepLines w:val="0"/>
        <w:pageBreakBefore w:val="0"/>
        <w:widowControl/>
        <w:kinsoku/>
        <w:overflowPunct/>
        <w:topLinePunct w:val="0"/>
        <w:autoSpaceDE/>
        <w:autoSpaceDN/>
        <w:bidi w:val="0"/>
        <w:adjustRightInd w:val="0"/>
        <w:snapToGrid w:val="0"/>
        <w:spacing w:line="360" w:lineRule="auto"/>
        <w:jc w:val="left"/>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2.科学研究表明昆虫头上的触角就是它们的</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b/>
          <w:sz w:val="24"/>
          <w:szCs w:val="24"/>
          <w:u w:val="single"/>
        </w:rPr>
        <w:t xml:space="preserve">鼻子   </w:t>
      </w:r>
      <w:r>
        <w:rPr>
          <w:rFonts w:hint="eastAsia" w:asciiTheme="minorEastAsia" w:hAnsiTheme="minorEastAsia" w:eastAsiaTheme="minorEastAsia" w:cstheme="minorEastAsia"/>
          <w:sz w:val="24"/>
          <w:szCs w:val="24"/>
        </w:rPr>
        <w:t>。</w:t>
      </w:r>
    </w:p>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3.将下列昆虫与它的触角类型连起来。</w:t>
      </w:r>
    </w:p>
    <w:p>
      <w:pPr>
        <w:keepNext w:val="0"/>
        <w:keepLines w:val="0"/>
        <w:pageBreakBefore w:val="0"/>
        <w:widowControl/>
        <w:kinsoku/>
        <w:overflowPunct/>
        <w:topLinePunct w:val="0"/>
        <w:autoSpaceDE/>
        <w:autoSpaceDN/>
        <w:bidi w:val="0"/>
        <w:adjustRightInd w:val="0"/>
        <w:snapToGrid w:val="0"/>
        <w:spacing w:line="360" w:lineRule="auto"/>
        <w:jc w:val="left"/>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kern w:val="0"/>
          <w:sz w:val="24"/>
          <w:szCs w:val="24"/>
        </w:rPr>
        <w:drawing>
          <wp:anchor distT="0" distB="0" distL="114300" distR="114300" simplePos="0" relativeHeight="251674624" behindDoc="0" locked="0" layoutInCell="1" allowOverlap="1">
            <wp:simplePos x="0" y="0"/>
            <wp:positionH relativeFrom="column">
              <wp:posOffset>2273935</wp:posOffset>
            </wp:positionH>
            <wp:positionV relativeFrom="paragraph">
              <wp:posOffset>-280670</wp:posOffset>
            </wp:positionV>
            <wp:extent cx="755650" cy="455930"/>
            <wp:effectExtent l="0" t="0" r="6350" b="1270"/>
            <wp:wrapNone/>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cstate="print"/>
                    <a:stretch>
                      <a:fillRect/>
                    </a:stretch>
                  </pic:blipFill>
                  <pic:spPr>
                    <a:xfrm>
                      <a:off x="0" y="0"/>
                      <a:ext cx="755650" cy="455930"/>
                    </a:xfrm>
                    <a:prstGeom prst="rect">
                      <a:avLst/>
                    </a:prstGeom>
                    <a:noFill/>
                    <a:ln w="9525">
                      <a:noFill/>
                    </a:ln>
                  </pic:spPr>
                </pic:pic>
              </a:graphicData>
            </a:graphic>
          </wp:anchor>
        </w:drawing>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70528" behindDoc="0" locked="0" layoutInCell="1" allowOverlap="1">
                <wp:simplePos x="0" y="0"/>
                <wp:positionH relativeFrom="column">
                  <wp:posOffset>369570</wp:posOffset>
                </wp:positionH>
                <wp:positionV relativeFrom="paragraph">
                  <wp:posOffset>161925</wp:posOffset>
                </wp:positionV>
                <wp:extent cx="1390650" cy="965835"/>
                <wp:effectExtent l="2540" t="3810" r="16510" b="20955"/>
                <wp:wrapNone/>
                <wp:docPr id="20" name="直线 4"/>
                <wp:cNvGraphicFramePr/>
                <a:graphic xmlns:a="http://schemas.openxmlformats.org/drawingml/2006/main">
                  <a:graphicData uri="http://schemas.microsoft.com/office/word/2010/wordprocessingShape">
                    <wps:wsp>
                      <wps:cNvCnPr/>
                      <wps:spPr>
                        <a:xfrm flipV="1">
                          <a:off x="0" y="0"/>
                          <a:ext cx="1390650" cy="9658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4" o:spid="_x0000_s1026" o:spt="20" style="position:absolute;left:0pt;flip:y;margin-left:29.1pt;margin-top:12.75pt;height:76.05pt;width:109.5pt;z-index:251670528;mso-width-relative:page;mso-height-relative:page;" filled="f" stroked="t" coordsize="21600,21600" o:gfxdata="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rlpF21gAAAAkBAAAPAAAAAAAAAAEA&#10;IAAAACIAAABkcnMvZG93bnJldi54bWxQSwECFAAUAAAACACHTuJA+jkyQNgBAACdAwAADgAAAAAA&#10;AAABACAAAAAlAQAAZHJzL2Uyb0RvYy54bWxQSwUGAAAAAAYABgBZAQAAbwUAAAAA&#10;">
                <v:fill on="f" focussize="0,0"/>
                <v:stroke color="#000000" joinstyle="round"/>
                <v:imagedata o:title=""/>
                <o:lock v:ext="edit" aspectratio="f"/>
              </v:lin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73600" behindDoc="0" locked="0" layoutInCell="1" allowOverlap="1">
                <wp:simplePos x="0" y="0"/>
                <wp:positionH relativeFrom="column">
                  <wp:posOffset>274320</wp:posOffset>
                </wp:positionH>
                <wp:positionV relativeFrom="paragraph">
                  <wp:posOffset>161925</wp:posOffset>
                </wp:positionV>
                <wp:extent cx="1504315" cy="1767840"/>
                <wp:effectExtent l="3810" t="3175" r="15875" b="19685"/>
                <wp:wrapNone/>
                <wp:docPr id="21" name="直线 5"/>
                <wp:cNvGraphicFramePr/>
                <a:graphic xmlns:a="http://schemas.openxmlformats.org/drawingml/2006/main">
                  <a:graphicData uri="http://schemas.microsoft.com/office/word/2010/wordprocessingShape">
                    <wps:wsp>
                      <wps:cNvCnPr/>
                      <wps:spPr>
                        <a:xfrm>
                          <a:off x="0" y="0"/>
                          <a:ext cx="1504315" cy="17678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5" o:spid="_x0000_s1026" o:spt="20" style="position:absolute;left:0pt;margin-left:21.6pt;margin-top:12.75pt;height:139.2pt;width:118.45pt;z-index:251673600;mso-width-relative:page;mso-height-relative:page;" filled="f" stroked="t" coordsize="21600,21600" o:gfxdata="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t97zPNcAAAAJAQAADwAAAAAAAAABACAA&#10;AAAiAAAAZHJzL2Rvd25yZXYueG1sUEsBAhQAFAAAAAgAh07iQPDjs0PVAQAAlAMAAA4AAAAAAAAA&#10;AQAgAAAAJgEAAGRycy9lMm9Eb2MueG1sUEsFBgAAAAAGAAYAWQEAAG0FAAAAAA==&#10;">
                <v:fill on="f" focussize="0,0"/>
                <v:stroke color="#000000" joinstyle="round"/>
                <v:imagedata o:title=""/>
                <o:lock v:ext="edit" aspectratio="f"/>
              </v:line>
            </w:pict>
          </mc:Fallback>
        </mc:AlternateContent>
      </w:r>
      <w:r>
        <w:rPr>
          <w:rFonts w:hint="eastAsia" w:asciiTheme="minorEastAsia" w:hAnsiTheme="minorEastAsia" w:eastAsiaTheme="minorEastAsia" w:cstheme="minorEastAsia"/>
          <w:sz w:val="24"/>
          <w:szCs w:val="24"/>
        </w:rPr>
        <w:t>蚕蛾                   棒状</w:t>
      </w:r>
    </w:p>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kern w:val="0"/>
          <w:sz w:val="24"/>
          <w:szCs w:val="24"/>
        </w:rPr>
        <w:drawing>
          <wp:anchor distT="0" distB="0" distL="114300" distR="114300" simplePos="0" relativeHeight="251676672" behindDoc="0" locked="0" layoutInCell="1" allowOverlap="1">
            <wp:simplePos x="0" y="0"/>
            <wp:positionH relativeFrom="column">
              <wp:posOffset>2209800</wp:posOffset>
            </wp:positionH>
            <wp:positionV relativeFrom="paragraph">
              <wp:posOffset>287655</wp:posOffset>
            </wp:positionV>
            <wp:extent cx="904875" cy="304800"/>
            <wp:effectExtent l="0" t="0" r="9525" b="0"/>
            <wp:wrapNone/>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8" cstate="print"/>
                    <a:stretch>
                      <a:fillRect/>
                    </a:stretch>
                  </pic:blipFill>
                  <pic:spPr>
                    <a:xfrm>
                      <a:off x="0" y="0"/>
                      <a:ext cx="904875" cy="304800"/>
                    </a:xfrm>
                    <a:prstGeom prst="rect">
                      <a:avLst/>
                    </a:prstGeom>
                    <a:noFill/>
                    <a:ln w="9525">
                      <a:noFill/>
                    </a:ln>
                  </pic:spPr>
                </pic:pic>
              </a:graphicData>
            </a:graphic>
          </wp:anchor>
        </w:drawing>
      </w:r>
    </w:p>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mc:AlternateContent>
          <mc:Choice Requires="wps">
            <w:drawing>
              <wp:anchor distT="0" distB="0" distL="114300" distR="114300" simplePos="0" relativeHeight="251672576" behindDoc="0" locked="0" layoutInCell="1" allowOverlap="1">
                <wp:simplePos x="0" y="0"/>
                <wp:positionH relativeFrom="column">
                  <wp:posOffset>426085</wp:posOffset>
                </wp:positionH>
                <wp:positionV relativeFrom="paragraph">
                  <wp:posOffset>191135</wp:posOffset>
                </wp:positionV>
                <wp:extent cx="1334135" cy="1424940"/>
                <wp:effectExtent l="3175" t="3175" r="15240" b="19685"/>
                <wp:wrapNone/>
                <wp:docPr id="22" name="直线 6"/>
                <wp:cNvGraphicFramePr/>
                <a:graphic xmlns:a="http://schemas.openxmlformats.org/drawingml/2006/main">
                  <a:graphicData uri="http://schemas.microsoft.com/office/word/2010/wordprocessingShape">
                    <wps:wsp>
                      <wps:cNvCnPr/>
                      <wps:spPr>
                        <a:xfrm flipV="1">
                          <a:off x="0" y="0"/>
                          <a:ext cx="1334135" cy="14249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6" o:spid="_x0000_s1026" o:spt="20" style="position:absolute;left:0pt;flip:y;margin-left:33.55pt;margin-top:15.05pt;height:112.2pt;width:105.05pt;z-index:251672576;mso-width-relative:page;mso-height-relative:page;" filled="f" stroked="t" coordsize="21600,21600" o:gfxdata="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tvTOdgAAAAJAQAADwAA&#10;AAAAAAABACAAAAAiAAAAZHJzL2Rvd25yZXYueG1sUEsBAhQAFAAAAAgAh07iQFCsCDDdAQAAngMA&#10;AA4AAAAAAAAAAQAgAAAAJwEAAGRycy9lMm9Eb2MueG1sUEsFBgAAAAAGAAYAWQEAAHYFAAAAAA==&#10;">
                <v:fill on="f" focussize="0,0"/>
                <v:stroke color="#000000" joinstyle="round"/>
                <v:imagedata o:title=""/>
                <o:lock v:ext="edit" aspectratio="f"/>
              </v:lin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69504" behindDoc="0" locked="0" layoutInCell="1" allowOverlap="1">
                <wp:simplePos x="0" y="0"/>
                <wp:positionH relativeFrom="column">
                  <wp:posOffset>274320</wp:posOffset>
                </wp:positionH>
                <wp:positionV relativeFrom="paragraph">
                  <wp:posOffset>161925</wp:posOffset>
                </wp:positionV>
                <wp:extent cx="1476375" cy="572770"/>
                <wp:effectExtent l="1905" t="4445" r="7620" b="13335"/>
                <wp:wrapNone/>
                <wp:docPr id="23" name="直线 7"/>
                <wp:cNvGraphicFramePr/>
                <a:graphic xmlns:a="http://schemas.openxmlformats.org/drawingml/2006/main">
                  <a:graphicData uri="http://schemas.microsoft.com/office/word/2010/wordprocessingShape">
                    <wps:wsp>
                      <wps:cNvCnPr/>
                      <wps:spPr>
                        <a:xfrm>
                          <a:off x="0" y="0"/>
                          <a:ext cx="1476375" cy="57277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7" o:spid="_x0000_s1026" o:spt="20" style="position:absolute;left:0pt;margin-left:21.6pt;margin-top:12.75pt;height:45.1pt;width:116.25pt;z-index:251669504;mso-width-relative:page;mso-height-relative:page;" filled="f" stroked="t" coordsize="21600,21600" o:gfxdata="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aB2mIdcAAAAJAQAADwAAAAAAAAABACAA&#10;AAAiAAAAZHJzL2Rvd25yZXYueG1sUEsBAhQAFAAAAAgAh07iQFIbYe7VAQAAkwMAAA4AAAAAAAAA&#10;AQAgAAAAJgEAAGRycy9lMm9Eb2MueG1sUEsFBgAAAAAGAAYAWQEAAG0FAAAAAA==&#10;">
                <v:fill on="f" focussize="0,0"/>
                <v:stroke color="#000000" joinstyle="round"/>
                <v:imagedata o:title=""/>
                <o:lock v:ext="edit" aspectratio="f"/>
              </v:line>
            </w:pict>
          </mc:Fallback>
        </mc:AlternateContent>
      </w:r>
      <w:r>
        <w:rPr>
          <w:rFonts w:hint="eastAsia" w:asciiTheme="minorEastAsia" w:hAnsiTheme="minorEastAsia" w:eastAsiaTheme="minorEastAsia" w:cstheme="minorEastAsia"/>
          <w:sz w:val="24"/>
          <w:szCs w:val="24"/>
        </w:rPr>
        <w:t>天牛                   丝状</w:t>
      </w:r>
    </w:p>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p>
    <w:p>
      <w:pPr>
        <w:keepNext w:val="0"/>
        <w:keepLines w:val="0"/>
        <w:pageBreakBefore w:val="0"/>
        <w:widowControl/>
        <w:kinsoku/>
        <w:overflowPunct/>
        <w:topLinePunct w:val="0"/>
        <w:autoSpaceDE/>
        <w:autoSpaceDN/>
        <w:bidi w:val="0"/>
        <w:adjustRightInd w:val="0"/>
        <w:snapToGrid w:val="0"/>
        <w:spacing w:line="360" w:lineRule="auto"/>
        <w:jc w:val="left"/>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kern w:val="0"/>
          <w:sz w:val="24"/>
          <w:szCs w:val="24"/>
        </w:rPr>
        <w:drawing>
          <wp:anchor distT="0" distB="0" distL="114300" distR="114300" simplePos="0" relativeHeight="251677696" behindDoc="0" locked="0" layoutInCell="1" allowOverlap="1">
            <wp:simplePos x="0" y="0"/>
            <wp:positionH relativeFrom="column">
              <wp:posOffset>2209800</wp:posOffset>
            </wp:positionH>
            <wp:positionV relativeFrom="paragraph">
              <wp:posOffset>6350</wp:posOffset>
            </wp:positionV>
            <wp:extent cx="1001395" cy="320040"/>
            <wp:effectExtent l="0" t="0" r="8255" b="3810"/>
            <wp:wrapNone/>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9" cstate="print"/>
                    <a:stretch>
                      <a:fillRect/>
                    </a:stretch>
                  </pic:blipFill>
                  <pic:spPr>
                    <a:xfrm>
                      <a:off x="0" y="0"/>
                      <a:ext cx="1001395" cy="320040"/>
                    </a:xfrm>
                    <a:prstGeom prst="rect">
                      <a:avLst/>
                    </a:prstGeom>
                    <a:noFill/>
                    <a:ln w="9525">
                      <a:noFill/>
                    </a:ln>
                  </pic:spPr>
                </pic:pic>
              </a:graphicData>
            </a:graphic>
          </wp:anchor>
        </w:drawing>
      </w:r>
      <w:r>
        <w:rPr>
          <w:rFonts w:hint="eastAsia" w:asciiTheme="minorEastAsia" w:hAnsiTheme="minorEastAsia" w:eastAsiaTheme="minorEastAsia" w:cstheme="minorEastAsia"/>
          <w:sz w:val="24"/>
          <w:szCs w:val="24"/>
        </w:rPr>
        <w:t>蝴蝶                   鞭状</w:t>
      </w:r>
    </w:p>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kern w:val="0"/>
          <w:sz w:val="24"/>
          <w:szCs w:val="24"/>
        </w:rPr>
        <w:drawing>
          <wp:anchor distT="0" distB="0" distL="114300" distR="114300" simplePos="0" relativeHeight="251675648" behindDoc="0" locked="0" layoutInCell="1" allowOverlap="1">
            <wp:simplePos x="0" y="0"/>
            <wp:positionH relativeFrom="column">
              <wp:posOffset>2237740</wp:posOffset>
            </wp:positionH>
            <wp:positionV relativeFrom="paragraph">
              <wp:posOffset>173990</wp:posOffset>
            </wp:positionV>
            <wp:extent cx="962025" cy="455295"/>
            <wp:effectExtent l="0" t="0" r="9525" b="1905"/>
            <wp:wrapNone/>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10" cstate="print"/>
                    <a:stretch>
                      <a:fillRect/>
                    </a:stretch>
                  </pic:blipFill>
                  <pic:spPr>
                    <a:xfrm rot="10800000" flipV="1">
                      <a:off x="0" y="0"/>
                      <a:ext cx="962025" cy="455295"/>
                    </a:xfrm>
                    <a:prstGeom prst="rect">
                      <a:avLst/>
                    </a:prstGeom>
                    <a:noFill/>
                    <a:ln w="9525">
                      <a:noFill/>
                    </a:ln>
                  </pic:spPr>
                </pic:pic>
              </a:graphicData>
            </a:graphic>
          </wp:anchor>
        </w:drawing>
      </w:r>
    </w:p>
    <w:p>
      <w:pPr>
        <w:keepNext w:val="0"/>
        <w:keepLines w:val="0"/>
        <w:pageBreakBefore w:val="0"/>
        <w:widowControl/>
        <w:kinsoku/>
        <w:overflowPunct/>
        <w:topLinePunct w:val="0"/>
        <w:autoSpaceDE/>
        <w:autoSpaceDN/>
        <w:bidi w:val="0"/>
        <w:adjustRightInd w:val="0"/>
        <w:snapToGrid w:val="0"/>
        <w:spacing w:line="360" w:lineRule="auto"/>
        <w:jc w:val="left"/>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Cs/>
          <w:sz w:val="24"/>
          <w:szCs w:val="24"/>
        </w:rPr>
        <mc:AlternateContent>
          <mc:Choice Requires="wps">
            <w:drawing>
              <wp:anchor distT="0" distB="0" distL="114300" distR="114300" simplePos="0" relativeHeight="251671552" behindDoc="0" locked="0" layoutInCell="1" allowOverlap="1">
                <wp:simplePos x="0" y="0"/>
                <wp:positionH relativeFrom="column">
                  <wp:posOffset>293370</wp:posOffset>
                </wp:positionH>
                <wp:positionV relativeFrom="paragraph">
                  <wp:posOffset>116205</wp:posOffset>
                </wp:positionV>
                <wp:extent cx="1381760" cy="506095"/>
                <wp:effectExtent l="1905" t="4445" r="6985" b="22860"/>
                <wp:wrapNone/>
                <wp:docPr id="24" name="直线 8"/>
                <wp:cNvGraphicFramePr/>
                <a:graphic xmlns:a="http://schemas.openxmlformats.org/drawingml/2006/main">
                  <a:graphicData uri="http://schemas.microsoft.com/office/word/2010/wordprocessingShape">
                    <wps:wsp>
                      <wps:cNvCnPr/>
                      <wps:spPr>
                        <a:xfrm>
                          <a:off x="0" y="0"/>
                          <a:ext cx="1381760" cy="50609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8" o:spid="_x0000_s1026" o:spt="20" style="position:absolute;left:0pt;margin-left:23.1pt;margin-top:9.15pt;height:39.85pt;width:108.8pt;z-index:251671552;mso-width-relative:page;mso-height-relative:page;" filled="f" stroked="t" coordsize="21600,21600" o:gfxdata="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I5QqeNYAAAAIAQAADwAAAAAAAAABACAAAAAi&#10;AAAAZHJzL2Rvd25yZXYueG1sUEsBAhQAFAAAAAgAh07iQCbT9xPTAQAAkwMAAA4AAAAAAAAAAQAg&#10;AAAAJQEAAGRycy9lMm9Eb2MueG1sUEsFBgAAAAAGAAYAWQEAAGoFAAAAAA==&#10;">
                <v:fill on="f" focussize="0,0"/>
                <v:stroke color="#000000" joinstyle="round"/>
                <v:imagedata o:title=""/>
                <o:lock v:ext="edit" aspectratio="f"/>
              </v:line>
            </w:pict>
          </mc:Fallback>
        </mc:AlternateContent>
      </w:r>
      <w:r>
        <w:rPr>
          <w:rFonts w:hint="eastAsia" w:asciiTheme="minorEastAsia" w:hAnsiTheme="minorEastAsia" w:eastAsiaTheme="minorEastAsia" w:cstheme="minorEastAsia"/>
          <w:sz w:val="24"/>
          <w:szCs w:val="24"/>
        </w:rPr>
        <w:t>蚂蚁                   羽状</w:t>
      </w:r>
    </w:p>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kern w:val="0"/>
          <w:sz w:val="24"/>
          <w:szCs w:val="24"/>
        </w:rPr>
        <w:drawing>
          <wp:anchor distT="0" distB="0" distL="114300" distR="114300" simplePos="0" relativeHeight="251678720" behindDoc="0" locked="0" layoutInCell="1" allowOverlap="1">
            <wp:simplePos x="0" y="0"/>
            <wp:positionH relativeFrom="column">
              <wp:posOffset>2324100</wp:posOffset>
            </wp:positionH>
            <wp:positionV relativeFrom="paragraph">
              <wp:posOffset>147320</wp:posOffset>
            </wp:positionV>
            <wp:extent cx="992505" cy="422910"/>
            <wp:effectExtent l="0" t="0" r="17145" b="15240"/>
            <wp:wrapNone/>
            <wp:docPr id="5" name="图片 5" descr="C:/Users/lenovo/AppData/Local/Temp/kaimatting_20200108151955/output_20200108152005..pngoutput_2020010815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lenovo/AppData/Local/Temp/kaimatting_20200108151955/output_20200108152005..pngoutput_20200108152005."/>
                    <pic:cNvPicPr>
                      <a:picLocks noChangeAspect="1"/>
                    </pic:cNvPicPr>
                  </pic:nvPicPr>
                  <pic:blipFill>
                    <a:blip r:embed="rId11" cstate="print"/>
                    <a:stretch>
                      <a:fillRect/>
                    </a:stretch>
                  </pic:blipFill>
                  <pic:spPr>
                    <a:xfrm>
                      <a:off x="0" y="0"/>
                      <a:ext cx="992505" cy="422910"/>
                    </a:xfrm>
                    <a:prstGeom prst="rect">
                      <a:avLst/>
                    </a:prstGeom>
                    <a:noFill/>
                    <a:ln w="9525">
                      <a:noFill/>
                    </a:ln>
                  </pic:spPr>
                </pic:pic>
              </a:graphicData>
            </a:graphic>
          </wp:anchor>
        </w:drawing>
      </w:r>
    </w:p>
    <w:p>
      <w:pPr>
        <w:keepNext w:val="0"/>
        <w:keepLines w:val="0"/>
        <w:pageBreakBefore w:val="0"/>
        <w:widowControl/>
        <w:kinsoku/>
        <w:overflowPunct/>
        <w:topLinePunct w:val="0"/>
        <w:autoSpaceDE/>
        <w:autoSpaceDN/>
        <w:bidi w:val="0"/>
        <w:adjustRightInd w:val="0"/>
        <w:snapToGrid w:val="0"/>
        <w:spacing w:line="360" w:lineRule="auto"/>
        <w:jc w:val="left"/>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蝗虫                   膝状</w:t>
      </w:r>
    </w:p>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b/>
          <w:sz w:val="24"/>
          <w:szCs w:val="24"/>
        </w:rPr>
      </w:pPr>
    </w:p>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b/>
          <w:sz w:val="24"/>
          <w:szCs w:val="24"/>
        </w:rPr>
      </w:pPr>
    </w:p>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b/>
          <w:sz w:val="24"/>
          <w:szCs w:val="24"/>
        </w:rPr>
      </w:pPr>
    </w:p>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b/>
          <w:color w:val="000000"/>
          <w:kern w:val="0"/>
          <w:sz w:val="30"/>
          <w:szCs w:val="30"/>
        </w:rPr>
      </w:pPr>
      <w:r>
        <w:rPr>
          <w:rFonts w:hint="eastAsia" w:asciiTheme="minorEastAsia" w:hAnsiTheme="minorEastAsia" w:eastAsiaTheme="minorEastAsia" w:cstheme="minorEastAsia"/>
          <w:b/>
          <w:sz w:val="30"/>
          <w:szCs w:val="30"/>
          <w:lang w:val="en-US" w:eastAsia="zh-CN"/>
        </w:rPr>
        <w:t>1.</w:t>
      </w:r>
      <w:r>
        <w:rPr>
          <w:rFonts w:hint="eastAsia" w:asciiTheme="minorEastAsia" w:hAnsiTheme="minorEastAsia" w:eastAsiaTheme="minorEastAsia" w:cstheme="minorEastAsia"/>
          <w:b/>
          <w:sz w:val="30"/>
          <w:szCs w:val="30"/>
        </w:rPr>
        <w:t>3</w:t>
      </w:r>
      <w:r>
        <w:rPr>
          <w:rFonts w:hint="eastAsia" w:asciiTheme="minorEastAsia" w:hAnsiTheme="minorEastAsia" w:eastAsiaTheme="minorEastAsia" w:cstheme="minorEastAsia"/>
          <w:b/>
          <w:sz w:val="30"/>
          <w:szCs w:val="30"/>
          <w:lang w:val="en-US" w:eastAsia="zh-CN"/>
        </w:rPr>
        <w:t xml:space="preserve"> </w:t>
      </w:r>
      <w:r>
        <w:rPr>
          <w:rFonts w:hint="eastAsia" w:asciiTheme="minorEastAsia" w:hAnsiTheme="minorEastAsia" w:eastAsiaTheme="minorEastAsia" w:cstheme="minorEastAsia"/>
          <w:b/>
          <w:color w:val="000000"/>
          <w:kern w:val="0"/>
          <w:sz w:val="30"/>
          <w:szCs w:val="30"/>
        </w:rPr>
        <w:t>《放大镜下的晶体》</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rPr>
          <w:rFonts w:hint="eastAsia" w:asciiTheme="minorEastAsia" w:hAnsiTheme="minorEastAsia" w:eastAsiaTheme="minorEastAsia" w:cstheme="minorEastAsia"/>
          <w:b/>
          <w:color w:val="000000"/>
          <w:kern w:val="0"/>
          <w:sz w:val="24"/>
          <w:szCs w:val="24"/>
        </w:rPr>
      </w:pPr>
      <w:r>
        <w:rPr>
          <w:rFonts w:hint="eastAsia" w:asciiTheme="minorEastAsia" w:hAnsiTheme="minorEastAsia" w:eastAsiaTheme="minorEastAsia" w:cstheme="minorEastAsia"/>
          <w:b/>
          <w:color w:val="000000"/>
          <w:kern w:val="0"/>
          <w:sz w:val="24"/>
          <w:szCs w:val="24"/>
        </w:rPr>
        <w:t>【</w:t>
      </w:r>
      <w:r>
        <w:rPr>
          <w:rFonts w:hint="eastAsia" w:asciiTheme="minorEastAsia" w:hAnsiTheme="minorEastAsia" w:eastAsiaTheme="minorEastAsia" w:cstheme="minorEastAsia"/>
          <w:b/>
          <w:bCs/>
          <w:color w:val="000000"/>
          <w:kern w:val="0"/>
          <w:sz w:val="24"/>
          <w:szCs w:val="24"/>
        </w:rPr>
        <w:t>教材分析</w:t>
      </w:r>
      <w:r>
        <w:rPr>
          <w:rFonts w:hint="eastAsia" w:asciiTheme="minorEastAsia" w:hAnsiTheme="minorEastAsia" w:eastAsiaTheme="minorEastAsia" w:cstheme="minorEastAsia"/>
          <w:b/>
          <w:color w:val="000000"/>
          <w:kern w:val="0"/>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是《微小世界》单元的第三课，是在用放大镜观察生命世界之后，带领学生进入晶体世界进行观察。晶体指具有规则几何外形的固体。比如食盐是氯化钠的晶体，味精是谷氨酸钠的晶体，冬天窗户玻璃上的冰花和天上飘下的雪花是水的晶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教材内容分两部分。一是“观察晶体”；二是“制作晶体”。由于在课堂内制作较完整的晶体是难以实现的，因此，基于保证学生能拥有充足的活动时间和空间，把教材中关于“晶体的制作”部分内容简略化处理，把本课的主要活动放在了4种晶体的观察活动以及根据晶体的特征来分辨上，并在此基础上以视频的形式把长时晶体制作进行展现。</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rPr>
          <w:rFonts w:hint="eastAsia" w:asciiTheme="minorEastAsia" w:hAnsiTheme="minorEastAsia" w:eastAsiaTheme="minorEastAsia" w:cstheme="minorEastAsia"/>
          <w:b/>
          <w:bCs/>
          <w:color w:val="000000"/>
          <w:kern w:val="0"/>
          <w:sz w:val="24"/>
          <w:szCs w:val="24"/>
        </w:rPr>
      </w:pPr>
      <w:r>
        <w:rPr>
          <w:rFonts w:hint="eastAsia" w:asciiTheme="minorEastAsia" w:hAnsiTheme="minorEastAsia" w:eastAsiaTheme="minorEastAsia" w:cstheme="minorEastAsia"/>
          <w:b/>
          <w:bCs/>
          <w:color w:val="000000"/>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本课是在学生观察了昆虫世界之后又探索的新的领域，自然界中大部分固体物质都是晶体或由晶体组成，关于晶体在外形上有什么共同特征，学生不清楚，以前没有仔细观察过。因此，要从学生生活中比较常见的几种晶体：白糖、食盐、味精、小苏打入手，引导学生利用放大镜进行仔细地观察研究让学生知道晶体的一些共同特征，也认识到其实晶体就在我们的身边。从而最终把学生的视野引向生活中的晶体，把观察活动引向课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知道周围常见的晶体，知道不同物质的晶体形状一般是不同的；而同一种物质的晶体具有基本一致的几何形状。</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会用放大镜观察常见的晶体，并用图画或图文结合的形式记录自己观察到的晶体形状。</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知道晶体是怎样形成的，并愿意尝试自制各种晶体。激发学生进一步探究晶体的兴趣。</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知道晶体不仅美丽，而且有着广泛的分布，生活中用处大。</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rPr>
          <w:rFonts w:hint="eastAsia" w:asciiTheme="minorEastAsia" w:hAnsiTheme="minorEastAsia" w:eastAsiaTheme="minorEastAsia" w:cstheme="minorEastAsia"/>
          <w:b/>
          <w:bCs/>
          <w:color w:val="000000"/>
          <w:kern w:val="0"/>
          <w:sz w:val="24"/>
          <w:szCs w:val="24"/>
        </w:rPr>
      </w:pPr>
      <w:r>
        <w:rPr>
          <w:rFonts w:hint="eastAsia" w:asciiTheme="minorEastAsia" w:hAnsiTheme="minorEastAsia" w:eastAsiaTheme="minorEastAsia" w:cstheme="minorEastAsia"/>
          <w:b/>
          <w:bCs/>
          <w:color w:val="000000"/>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rPr>
          <w:rFonts w:hint="eastAsia" w:asciiTheme="minorEastAsia" w:hAnsiTheme="minorEastAsia" w:eastAsiaTheme="minorEastAsia" w:cstheme="minorEastAsia"/>
          <w:b/>
          <w:bCs/>
          <w:color w:val="000000"/>
          <w:kern w:val="0"/>
          <w:sz w:val="24"/>
          <w:szCs w:val="24"/>
          <w:lang w:eastAsia="zh-CN"/>
        </w:rPr>
      </w:pPr>
      <w:r>
        <w:rPr>
          <w:rFonts w:hint="eastAsia" w:asciiTheme="minorEastAsia" w:hAnsiTheme="minorEastAsia" w:eastAsiaTheme="minorEastAsia" w:cstheme="minorEastAsia"/>
          <w:color w:val="000000"/>
          <w:kern w:val="0"/>
          <w:sz w:val="24"/>
          <w:szCs w:val="24"/>
        </w:rPr>
        <w:t>引领学生探究周围常见的晶体，知道不同物质的晶体形状一般是不同的；而同一种物质的晶体具有基本一致的几何形状。通过自己的观察、研讨形成“同一种物质的晶体具有基本一致的几何形状”的共识</w:t>
      </w:r>
      <w:r>
        <w:rPr>
          <w:rFonts w:hint="eastAsia" w:asciiTheme="minorEastAsia" w:hAnsiTheme="minorEastAsia" w:eastAsiaTheme="minorEastAsia" w:cstheme="minorEastAsia"/>
          <w:color w:val="000000"/>
          <w:kern w:val="0"/>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rPr>
          <w:rFonts w:hint="eastAsia" w:asciiTheme="minorEastAsia" w:hAnsiTheme="minorEastAsia" w:eastAsiaTheme="minorEastAsia" w:cstheme="minorEastAsia"/>
          <w:b/>
          <w:bCs/>
          <w:color w:val="000000"/>
          <w:kern w:val="0"/>
          <w:sz w:val="24"/>
          <w:szCs w:val="24"/>
        </w:rPr>
      </w:pPr>
      <w:r>
        <w:rPr>
          <w:rFonts w:hint="eastAsia" w:asciiTheme="minorEastAsia" w:hAnsiTheme="minorEastAsia" w:eastAsiaTheme="minorEastAsia" w:cstheme="minorEastAsia"/>
          <w:b/>
          <w:bCs/>
          <w:color w:val="000000"/>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b/>
          <w:color w:val="000000"/>
          <w:kern w:val="0"/>
          <w:sz w:val="24"/>
          <w:szCs w:val="24"/>
        </w:rPr>
        <w:t>分组材料：</w:t>
      </w:r>
      <w:r>
        <w:rPr>
          <w:rFonts w:hint="eastAsia" w:asciiTheme="minorEastAsia" w:hAnsiTheme="minorEastAsia" w:eastAsiaTheme="minorEastAsia" w:cstheme="minorEastAsia"/>
          <w:color w:val="000000"/>
          <w:kern w:val="0"/>
          <w:sz w:val="24"/>
          <w:szCs w:val="24"/>
        </w:rPr>
        <w:t>放大镜、每组4个编好号的纸杯分别装4种晶体（糖、盐、味精、小苏打）</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b/>
          <w:color w:val="000000"/>
          <w:kern w:val="0"/>
          <w:sz w:val="24"/>
          <w:szCs w:val="24"/>
        </w:rPr>
        <w:t>演示材料</w:t>
      </w:r>
      <w:r>
        <w:rPr>
          <w:rFonts w:hint="eastAsia" w:asciiTheme="minorEastAsia" w:hAnsiTheme="minorEastAsia" w:eastAsiaTheme="minorEastAsia" w:cstheme="minorEastAsia"/>
          <w:color w:val="000000"/>
          <w:kern w:val="0"/>
          <w:sz w:val="24"/>
          <w:szCs w:val="24"/>
        </w:rPr>
        <w:t>：课件，晶体图片（张贴用）趣味制作结晶视频</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rPr>
          <w:rFonts w:hint="eastAsia" w:asciiTheme="minorEastAsia" w:hAnsiTheme="minorEastAsia" w:eastAsiaTheme="minorEastAsia" w:cstheme="minorEastAsia"/>
          <w:b/>
          <w:bCs/>
          <w:color w:val="000000"/>
          <w:kern w:val="0"/>
          <w:sz w:val="24"/>
          <w:szCs w:val="24"/>
        </w:rPr>
      </w:pPr>
      <w:r>
        <w:rPr>
          <w:rFonts w:hint="eastAsia" w:asciiTheme="minorEastAsia" w:hAnsiTheme="minorEastAsia" w:eastAsiaTheme="minorEastAsia" w:cstheme="minorEastAsia"/>
          <w:b/>
          <w:bCs/>
          <w:color w:val="000000"/>
          <w:kern w:val="0"/>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b/>
          <w:bCs/>
          <w:color w:val="000000"/>
          <w:kern w:val="0"/>
          <w:sz w:val="24"/>
          <w:szCs w:val="24"/>
        </w:rPr>
      </w:pPr>
      <w:r>
        <w:rPr>
          <w:rFonts w:hint="eastAsia" w:asciiTheme="minorEastAsia" w:hAnsiTheme="minorEastAsia" w:eastAsiaTheme="minorEastAsia" w:cstheme="minorEastAsia"/>
          <w:b/>
          <w:sz w:val="24"/>
          <w:szCs w:val="24"/>
        </w:rPr>
        <w:t>一、聚焦：揭示课题（预设5分钟）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color w:val="000000"/>
          <w:sz w:val="24"/>
          <w:szCs w:val="24"/>
        </w:rPr>
      </w:pPr>
      <w:r>
        <w:rPr>
          <w:rFonts w:hint="eastAsia" w:asciiTheme="minorEastAsia" w:hAnsiTheme="minorEastAsia" w:eastAsiaTheme="minorEastAsia" w:cstheme="minorEastAsia"/>
          <w:bCs/>
          <w:color w:val="000000"/>
          <w:sz w:val="24"/>
          <w:szCs w:val="24"/>
        </w:rPr>
        <w:t>1.在厨房里有两份调料，其中一份是味精 一份是白糖，有什么办法能区分它们？（看、尝）</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color w:val="000000"/>
          <w:sz w:val="24"/>
          <w:szCs w:val="24"/>
        </w:rPr>
      </w:pPr>
      <w:r>
        <w:rPr>
          <w:rFonts w:hint="eastAsia" w:asciiTheme="minorEastAsia" w:hAnsiTheme="minorEastAsia" w:eastAsiaTheme="minorEastAsia" w:cstheme="minorEastAsia"/>
          <w:bCs/>
          <w:color w:val="000000"/>
          <w:sz w:val="24"/>
          <w:szCs w:val="24"/>
        </w:rPr>
        <w:t>2．那如果场景发生改变，在实验室里有两份粉末，其中一份是味精一份是白糖，又该用什么办法来区分它们？（不能吃，只能看）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color w:val="000000"/>
          <w:kern w:val="0"/>
          <w:sz w:val="24"/>
          <w:szCs w:val="24"/>
        </w:rPr>
      </w:pPr>
      <w:r>
        <w:rPr>
          <w:rFonts w:hint="eastAsia" w:asciiTheme="minorEastAsia" w:hAnsiTheme="minorEastAsia" w:eastAsiaTheme="minorEastAsia" w:cstheme="minorEastAsia"/>
          <w:bCs/>
          <w:color w:val="000000"/>
          <w:kern w:val="0"/>
          <w:sz w:val="24"/>
          <w:szCs w:val="24"/>
        </w:rPr>
        <w:t xml:space="preserve">3.用肉眼观察的时候白糖和味精的颗粒十分细小，所以我们应该用？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Cs/>
          <w:color w:val="000000"/>
          <w:kern w:val="0"/>
          <w:sz w:val="24"/>
          <w:szCs w:val="24"/>
        </w:rPr>
        <w:t>（放大镜）对了，今天就让我们一起用放大镜来观察</w:t>
      </w:r>
      <w:r>
        <w:rPr>
          <w:rFonts w:hint="eastAsia" w:asciiTheme="minorEastAsia" w:hAnsiTheme="minorEastAsia" w:eastAsiaTheme="minorEastAsia" w:cstheme="minorEastAsia"/>
          <w:color w:val="000000"/>
          <w:kern w:val="0"/>
          <w:sz w:val="24"/>
          <w:szCs w:val="24"/>
        </w:rPr>
        <w:t>像白糖这样的颗粒物，它的</w:t>
      </w:r>
      <w:r>
        <w:rPr>
          <w:rFonts w:hint="eastAsia" w:asciiTheme="minorEastAsia" w:hAnsiTheme="minorEastAsia" w:eastAsiaTheme="minorEastAsia" w:cstheme="minorEastAsia"/>
          <w:kern w:val="0"/>
          <w:sz w:val="24"/>
          <w:szCs w:val="24"/>
        </w:rPr>
        <w:t xml:space="preserve">几何形状是什么样的？同一种颗粒物在形状有什么共同的特点？ </w:t>
      </w:r>
      <w:r>
        <w:rPr>
          <w:rFonts w:hint="eastAsia" w:asciiTheme="minorEastAsia" w:hAnsiTheme="minorEastAsia" w:eastAsiaTheme="minorEastAsia" w:cstheme="minorEastAsia"/>
          <w:bCs/>
          <w:color w:val="000000"/>
          <w:kern w:val="0"/>
          <w:sz w:val="24"/>
          <w:szCs w:val="24"/>
        </w:rPr>
        <w:t>（板贴，放大镜）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bCs/>
          <w:color w:val="000000"/>
          <w:sz w:val="24"/>
          <w:szCs w:val="24"/>
        </w:rPr>
        <w:t>二、探索：观察、记录、总结（</w:t>
      </w:r>
      <w:r>
        <w:rPr>
          <w:rFonts w:hint="eastAsia" w:asciiTheme="minorEastAsia" w:hAnsiTheme="minorEastAsia" w:eastAsiaTheme="minorEastAsia" w:cstheme="minorEastAsia"/>
          <w:b/>
          <w:sz w:val="24"/>
          <w:szCs w:val="24"/>
        </w:rPr>
        <w:t>预设10分钟）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1.除了白糖，我还给大家准备了其他一些颗粒物供大家观察，它们分别是2号——、3号——（依次出示已编号的食盐、味精、小苏打）。不过观察之前老师有几点要求（课件图文结合展示）：1特别注意：不能尝；2每种物质每个人都要观察；3边观察边把它们的形状用简图画下来，每人都要画。（课件出示各种几何形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2.还有问题吗？那待会儿拿到材料后，一边观察一边画，观察一种画一种。（学生领取材料并开始分组观察。）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color w:val="000000"/>
          <w:sz w:val="24"/>
          <w:szCs w:val="24"/>
        </w:rPr>
      </w:pPr>
      <w:r>
        <w:rPr>
          <w:rFonts w:hint="eastAsia" w:asciiTheme="minorEastAsia" w:hAnsiTheme="minorEastAsia" w:eastAsiaTheme="minorEastAsia" w:cstheme="minorEastAsia"/>
          <w:bCs/>
          <w:color w:val="000000"/>
          <w:sz w:val="24"/>
          <w:szCs w:val="24"/>
        </w:rPr>
        <w:t>3.学生汇报展示。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color w:val="000000"/>
          <w:sz w:val="24"/>
          <w:szCs w:val="24"/>
        </w:rPr>
      </w:pPr>
      <w:r>
        <w:rPr>
          <w:rFonts w:hint="eastAsia" w:asciiTheme="minorEastAsia" w:hAnsiTheme="minorEastAsia" w:eastAsiaTheme="minorEastAsia" w:cstheme="minorEastAsia"/>
          <w:bCs/>
          <w:color w:val="000000"/>
          <w:sz w:val="24"/>
          <w:szCs w:val="24"/>
        </w:rPr>
        <w:t>这两种物体的颗粒在形状上有怎样的特点呢？（有棱有角）颗粒与颗粒之间相似么？（相似）这样的彼此相似有棱有角的形状被我们统称为规则几何外形。</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jc w:val="left"/>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①每种物质的颗粒物在外形上有什么共同的特点？（根据学生小结意见板演相应的外形简笔画）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②如果我把这四种颗粒物混合在一起，你能区别吗？怎么区别？（看来晶体的几何形状还可以作为判断物质的一种——依据。）</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③完善板书，揭示晶体概念。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b/>
          <w:bCs/>
          <w:color w:val="000000"/>
          <w:sz w:val="24"/>
          <w:szCs w:val="24"/>
        </w:rPr>
      </w:pPr>
      <w:r>
        <w:rPr>
          <w:rFonts w:hint="eastAsia" w:asciiTheme="minorEastAsia" w:hAnsiTheme="minorEastAsia" w:eastAsiaTheme="minorEastAsia" w:cstheme="minorEastAsia"/>
          <w:b/>
          <w:bCs/>
          <w:color w:val="000000"/>
          <w:sz w:val="24"/>
          <w:szCs w:val="24"/>
        </w:rPr>
        <w:t>三、研讨：晶体的定义，诞生途径以及辨认晶体（15分钟）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outlineLvl w:val="1"/>
        <w:rPr>
          <w:rFonts w:hint="eastAsia" w:asciiTheme="minorEastAsia" w:hAnsiTheme="minorEastAsia" w:eastAsiaTheme="minorEastAsia" w:cstheme="minorEastAsia"/>
          <w:b/>
          <w:bCs/>
          <w:color w:val="000000"/>
          <w:sz w:val="24"/>
          <w:szCs w:val="24"/>
        </w:rPr>
      </w:pPr>
      <w:r>
        <w:rPr>
          <w:rFonts w:hint="eastAsia" w:asciiTheme="minorEastAsia" w:hAnsiTheme="minorEastAsia" w:eastAsiaTheme="minorEastAsia" w:cstheme="minorEastAsia"/>
          <w:b/>
          <w:bCs/>
          <w:color w:val="000000"/>
          <w:sz w:val="24"/>
          <w:szCs w:val="24"/>
        </w:rPr>
        <w:t>1.</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b/>
          <w:bCs/>
          <w:color w:val="000000"/>
          <w:sz w:val="24"/>
          <w:szCs w:val="24"/>
        </w:rPr>
        <w:t>研讨：晶体的定义</w:t>
      </w:r>
    </w:p>
    <w:p>
      <w:pPr>
        <w:keepNext w:val="0"/>
        <w:keepLines w:val="0"/>
        <w:pageBreakBefore w:val="0"/>
        <w:widowControl/>
        <w:kinsoku/>
        <w:wordWrap/>
        <w:overflowPunct/>
        <w:topLinePunct w:val="0"/>
        <w:autoSpaceDE/>
        <w:autoSpaceDN/>
        <w:bidi w:val="0"/>
        <w:adjustRightInd w:val="0"/>
        <w:snapToGrid w:val="0"/>
        <w:spacing w:after="0" w:line="360" w:lineRule="auto"/>
        <w:ind w:firstLine="360" w:firstLineChars="150"/>
        <w:rPr>
          <w:rFonts w:hint="eastAsia" w:asciiTheme="minorEastAsia" w:hAnsiTheme="minorEastAsia" w:eastAsiaTheme="minorEastAsia" w:cstheme="minorEastAsia"/>
          <w:bCs/>
          <w:color w:val="000000"/>
          <w:sz w:val="24"/>
          <w:szCs w:val="24"/>
        </w:rPr>
      </w:pPr>
      <w:r>
        <w:rPr>
          <w:rFonts w:hint="eastAsia" w:asciiTheme="minorEastAsia" w:hAnsiTheme="minorEastAsia" w:eastAsiaTheme="minorEastAsia" w:cstheme="minorEastAsia"/>
          <w:bCs/>
          <w:color w:val="000000"/>
          <w:sz w:val="24"/>
          <w:szCs w:val="24"/>
        </w:rPr>
        <w:t>具有一定规则几何外形的固体叫晶体。自然界中的大部分固体物质都是由晶体组成的。（板贴 规则几何外形 固体）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color w:val="000000"/>
          <w:sz w:val="24"/>
          <w:szCs w:val="24"/>
        </w:rPr>
      </w:pPr>
      <w:r>
        <w:rPr>
          <w:rFonts w:hint="eastAsia" w:asciiTheme="minorEastAsia" w:hAnsiTheme="minorEastAsia" w:eastAsiaTheme="minorEastAsia" w:cstheme="minorEastAsia"/>
          <w:bCs/>
          <w:color w:val="000000"/>
          <w:sz w:val="24"/>
          <w:szCs w:val="24"/>
        </w:rPr>
        <w:t>自然界中还有这样具有规则几何外形的物质么？展示各种矿物晶体的图片。让学生观察并尝试说出其几何外形。</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outlineLvl w:val="1"/>
        <w:rPr>
          <w:rFonts w:hint="eastAsia" w:asciiTheme="minorEastAsia" w:hAnsiTheme="minorEastAsia" w:eastAsiaTheme="minorEastAsia" w:cstheme="minorEastAsia"/>
          <w:b/>
          <w:bCs/>
          <w:color w:val="000000"/>
          <w:sz w:val="24"/>
          <w:szCs w:val="24"/>
        </w:rPr>
      </w:pPr>
      <w:r>
        <w:rPr>
          <w:rFonts w:hint="eastAsia" w:asciiTheme="minorEastAsia" w:hAnsiTheme="minorEastAsia" w:eastAsiaTheme="minorEastAsia" w:cstheme="minorEastAsia"/>
          <w:b/>
          <w:bCs/>
          <w:color w:val="000000"/>
          <w:sz w:val="24"/>
          <w:szCs w:val="24"/>
        </w:rPr>
        <w:t>2.研讨：晶体的诞生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color w:val="000000"/>
          <w:sz w:val="24"/>
          <w:szCs w:val="24"/>
        </w:rPr>
      </w:pPr>
      <w:r>
        <w:rPr>
          <w:rFonts w:hint="eastAsia" w:asciiTheme="minorEastAsia" w:hAnsiTheme="minorEastAsia" w:eastAsiaTheme="minorEastAsia" w:cstheme="minorEastAsia"/>
          <w:bCs/>
          <w:color w:val="000000"/>
          <w:sz w:val="24"/>
          <w:szCs w:val="24"/>
        </w:rPr>
        <w:t>衔接：我们发现晶体都具有美丽的？（规则几何外形）那么这样美丽的结构是怎么形成的呢？</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bCs/>
          <w:color w:val="000000"/>
          <w:sz w:val="24"/>
          <w:szCs w:val="24"/>
        </w:rPr>
      </w:pPr>
      <w:r>
        <w:rPr>
          <w:rFonts w:hint="eastAsia" w:asciiTheme="minorEastAsia" w:hAnsiTheme="minorEastAsia" w:eastAsiaTheme="minorEastAsia" w:cstheme="minorEastAsia"/>
          <w:b/>
          <w:bCs/>
          <w:color w:val="000000"/>
          <w:sz w:val="24"/>
          <w:szCs w:val="24"/>
        </w:rPr>
        <w:t>①晶体诞生途径：</w:t>
      </w:r>
      <w:r>
        <w:rPr>
          <w:rFonts w:hint="eastAsia" w:asciiTheme="minorEastAsia" w:hAnsiTheme="minorEastAsia" w:eastAsiaTheme="minorEastAsia" w:cstheme="minorEastAsia"/>
          <w:bCs/>
          <w:color w:val="000000"/>
          <w:sz w:val="24"/>
          <w:szCs w:val="24"/>
        </w:rPr>
        <w:t>（蒸发）结晶和物态变化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color w:val="000000"/>
          <w:sz w:val="24"/>
          <w:szCs w:val="24"/>
        </w:rPr>
      </w:pPr>
      <w:r>
        <w:rPr>
          <w:rFonts w:hint="eastAsia" w:asciiTheme="minorEastAsia" w:hAnsiTheme="minorEastAsia" w:eastAsiaTheme="minorEastAsia" w:cstheme="minorEastAsia"/>
          <w:bCs/>
          <w:color w:val="000000"/>
          <w:sz w:val="24"/>
          <w:szCs w:val="24"/>
        </w:rPr>
        <w:t>这里有两张图片（海水晒盐，雪花结晶）引导学生分析 （蒸发）结晶和物态变化两种产生晶体的方式。（自然界中有的晶体从溶液中诞生，如海水蒸发得到盐的结晶。有的晶体是在一定的压强和温度下形成的，如火山喷发岩浆冷却后形成矿物的晶体。）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color w:val="000000"/>
          <w:sz w:val="24"/>
          <w:szCs w:val="24"/>
        </w:rPr>
      </w:pPr>
      <w:r>
        <w:rPr>
          <w:rFonts w:hint="eastAsia" w:asciiTheme="minorEastAsia" w:hAnsiTheme="minorEastAsia" w:eastAsiaTheme="minorEastAsia" w:cstheme="minorEastAsia"/>
          <w:bCs/>
          <w:color w:val="000000"/>
          <w:sz w:val="24"/>
          <w:szCs w:val="24"/>
        </w:rPr>
        <w:t>重点强化：出示花岗岩图片，找出石英，云母，长石，解说花岗岩的形成。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bCs/>
          <w:color w:val="000000"/>
          <w:sz w:val="24"/>
          <w:szCs w:val="24"/>
        </w:rPr>
      </w:pPr>
      <w:r>
        <w:rPr>
          <w:rFonts w:hint="eastAsia" w:asciiTheme="minorEastAsia" w:hAnsiTheme="minorEastAsia" w:eastAsiaTheme="minorEastAsia" w:cstheme="minorEastAsia"/>
          <w:b/>
          <w:bCs/>
          <w:color w:val="000000"/>
          <w:sz w:val="24"/>
          <w:szCs w:val="24"/>
        </w:rPr>
        <w:t>②对碱面进行重新结晶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
          <w:bCs/>
          <w:color w:val="000000"/>
          <w:sz w:val="24"/>
          <w:szCs w:val="24"/>
        </w:rPr>
      </w:pPr>
      <w:r>
        <w:rPr>
          <w:rFonts w:hint="eastAsia" w:asciiTheme="minorEastAsia" w:hAnsiTheme="minorEastAsia" w:eastAsiaTheme="minorEastAsia" w:cstheme="minorEastAsia"/>
          <w:bCs/>
          <w:color w:val="000000"/>
          <w:sz w:val="24"/>
          <w:szCs w:val="24"/>
        </w:rPr>
        <w:t>白糖和味精都有了晶体称号，我们拿着放大镜对食盐进行了观察，它是不是晶体？为什么？（有规则几何外形，是晶体）。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color w:val="000000"/>
          <w:sz w:val="24"/>
          <w:szCs w:val="24"/>
        </w:rPr>
      </w:pPr>
      <w:r>
        <w:rPr>
          <w:rFonts w:hint="eastAsia" w:asciiTheme="minorEastAsia" w:hAnsiTheme="minorEastAsia" w:eastAsiaTheme="minorEastAsia" w:cstheme="minorEastAsia"/>
          <w:bCs/>
          <w:color w:val="000000"/>
          <w:sz w:val="24"/>
          <w:szCs w:val="24"/>
        </w:rPr>
        <w:t>碱面也用放大镜进行了观察，它是晶体吗？（不确定）怎样能让他恢复自己的身份呢？（重新结晶）用什么方法（放入水中进行溶解后蒸发形成结晶再观察。）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color w:val="000000"/>
          <w:sz w:val="24"/>
          <w:szCs w:val="24"/>
        </w:rPr>
      </w:pPr>
      <w:r>
        <w:rPr>
          <w:rFonts w:hint="eastAsia" w:asciiTheme="minorEastAsia" w:hAnsiTheme="minorEastAsia" w:eastAsiaTheme="minorEastAsia" w:cstheme="minorEastAsia"/>
          <w:bCs/>
          <w:color w:val="000000"/>
          <w:sz w:val="24"/>
          <w:szCs w:val="24"/>
        </w:rPr>
        <w:t>出示初始结晶后的样本（图片）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color w:val="000000"/>
          <w:sz w:val="24"/>
          <w:szCs w:val="24"/>
        </w:rPr>
      </w:pPr>
      <w:r>
        <w:rPr>
          <w:rFonts w:hint="eastAsia" w:asciiTheme="minorEastAsia" w:hAnsiTheme="minorEastAsia" w:eastAsiaTheme="minorEastAsia" w:cstheme="minorEastAsia"/>
          <w:bCs/>
          <w:color w:val="000000"/>
          <w:sz w:val="24"/>
          <w:szCs w:val="24"/>
        </w:rPr>
        <w:t>碱面是晶体吗？为什么？（结晶有规则几何外形，是晶体）。</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bCs/>
          <w:color w:val="000000"/>
          <w:sz w:val="24"/>
          <w:szCs w:val="24"/>
        </w:rPr>
      </w:pPr>
      <w:r>
        <w:rPr>
          <w:rFonts w:hint="eastAsia" w:asciiTheme="minorEastAsia" w:hAnsiTheme="minorEastAsia" w:eastAsiaTheme="minorEastAsia" w:cstheme="minorEastAsia"/>
          <w:b/>
          <w:bCs/>
          <w:color w:val="000000"/>
          <w:sz w:val="24"/>
          <w:szCs w:val="24"/>
        </w:rPr>
        <w:t>3研讨：晶体的辨别</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color w:val="000000"/>
          <w:sz w:val="24"/>
          <w:szCs w:val="24"/>
        </w:rPr>
      </w:pPr>
      <w:r>
        <w:rPr>
          <w:rFonts w:hint="eastAsia" w:asciiTheme="minorEastAsia" w:hAnsiTheme="minorEastAsia" w:eastAsiaTheme="minorEastAsia" w:cstheme="minorEastAsia"/>
          <w:bCs/>
          <w:color w:val="000000"/>
          <w:sz w:val="24"/>
          <w:szCs w:val="24"/>
        </w:rPr>
        <w:t>（利用晶体的特征以及形成过程对物质进行辨认）</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color w:val="000000"/>
          <w:sz w:val="24"/>
          <w:szCs w:val="24"/>
        </w:rPr>
      </w:pPr>
      <w:r>
        <w:rPr>
          <w:rFonts w:hint="eastAsia" w:asciiTheme="minorEastAsia" w:hAnsiTheme="minorEastAsia" w:eastAsiaTheme="minorEastAsia" w:cstheme="minorEastAsia"/>
          <w:bCs/>
          <w:color w:val="000000"/>
          <w:sz w:val="24"/>
          <w:szCs w:val="24"/>
        </w:rPr>
        <w:t>以下各种物质，你认为哪些是晶体呢？（图片板贴）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color w:val="000000"/>
          <w:sz w:val="24"/>
          <w:szCs w:val="24"/>
        </w:rPr>
      </w:pPr>
      <w:r>
        <w:rPr>
          <w:rFonts w:hint="eastAsia" w:asciiTheme="minorEastAsia" w:hAnsiTheme="minorEastAsia" w:eastAsiaTheme="minorEastAsia" w:cstheme="minorEastAsia"/>
          <w:bCs/>
          <w:color w:val="000000"/>
          <w:sz w:val="24"/>
          <w:szCs w:val="24"/>
        </w:rPr>
        <w:t>难点辨析：玻璃（对碎玻璃进行观察）珍珠（观察形成过程） 没有规则几何外形不是晶体。</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b/>
          <w:bCs/>
          <w:color w:val="000000"/>
          <w:kern w:val="0"/>
          <w:sz w:val="24"/>
          <w:szCs w:val="24"/>
        </w:rPr>
      </w:pPr>
      <w:r>
        <w:rPr>
          <w:rFonts w:hint="eastAsia" w:asciiTheme="minorEastAsia" w:hAnsiTheme="minorEastAsia" w:eastAsiaTheme="minorEastAsia" w:cstheme="minorEastAsia"/>
          <w:b/>
          <w:bCs/>
          <w:color w:val="000000"/>
          <w:sz w:val="24"/>
          <w:szCs w:val="24"/>
        </w:rPr>
        <w:t>四、拓展：观察晶体制作过程 （5分钟）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outlineLvl w:val="1"/>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 xml:space="preserve">1.利用视频了解晶体制作过程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晶体很漂亮，你想自己制作吗？（出示一个大的硫酸铜晶体实物）（视频介绍制作过程）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outlineLvl w:val="1"/>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2.结晶实验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rPr>
          <w:rFonts w:hint="eastAsia" w:asciiTheme="minorEastAsia" w:hAnsiTheme="minorEastAsia" w:eastAsiaTheme="minorEastAsia" w:cstheme="minorEastAsia"/>
          <w:b/>
          <w:color w:val="000000"/>
          <w:kern w:val="0"/>
          <w:sz w:val="24"/>
          <w:szCs w:val="24"/>
        </w:rPr>
      </w:pPr>
      <w:r>
        <w:rPr>
          <w:rFonts w:hint="eastAsia" w:asciiTheme="minorEastAsia" w:hAnsiTheme="minorEastAsia" w:eastAsiaTheme="minorEastAsia" w:cstheme="minorEastAsia"/>
          <w:color w:val="000000"/>
          <w:kern w:val="0"/>
          <w:sz w:val="24"/>
          <w:szCs w:val="24"/>
        </w:rPr>
        <w:t>有兴趣的还可以自己做一些好玩的结晶实验。（展示树枝、锻带、绢花结晶图片）</w:t>
      </w:r>
    </w:p>
    <w:p>
      <w:pPr>
        <w:keepNext w:val="0"/>
        <w:keepLines w:val="0"/>
        <w:pageBreakBefore w:val="0"/>
        <w:widowControl/>
        <w:shd w:val="clear" w:color="auto" w:fill="FFFFFF"/>
        <w:kinsoku/>
        <w:wordWrap/>
        <w:overflowPunct/>
        <w:topLinePunct w:val="0"/>
        <w:autoSpaceDE/>
        <w:autoSpaceDN/>
        <w:bidi w:val="0"/>
        <w:adjustRightInd w:val="0"/>
        <w:snapToGrid w:val="0"/>
        <w:spacing w:line="360" w:lineRule="auto"/>
        <w:ind w:firstLine="482"/>
        <w:jc w:val="left"/>
        <w:textAlignment w:val="baseline"/>
        <w:rPr>
          <w:rFonts w:hint="eastAsia" w:asciiTheme="minorEastAsia" w:hAnsiTheme="minorEastAsia" w:eastAsiaTheme="minorEastAsia" w:cstheme="minorEastAsia"/>
          <w:color w:val="444444"/>
          <w:kern w:val="0"/>
          <w:sz w:val="24"/>
          <w:szCs w:val="24"/>
        </w:rPr>
      </w:pPr>
      <w:r>
        <w:rPr>
          <w:rFonts w:hint="eastAsia" w:asciiTheme="minorEastAsia" w:hAnsiTheme="minorEastAsia" w:eastAsiaTheme="minorEastAsia" w:cstheme="minorEastAsia"/>
          <w:b/>
          <w:color w:val="000000"/>
          <w:kern w:val="0"/>
          <w:sz w:val="24"/>
          <w:szCs w:val="24"/>
        </w:rPr>
        <w:t>【</w:t>
      </w:r>
      <w:r>
        <w:rPr>
          <w:rFonts w:hint="eastAsia" w:asciiTheme="minorEastAsia" w:hAnsiTheme="minorEastAsia" w:eastAsiaTheme="minorEastAsia" w:cstheme="minorEastAsia"/>
          <w:b/>
          <w:bCs/>
          <w:color w:val="000000"/>
          <w:kern w:val="0"/>
          <w:sz w:val="24"/>
          <w:szCs w:val="24"/>
        </w:rPr>
        <w:t>板书设计</w:t>
      </w:r>
      <w:r>
        <w:rPr>
          <w:rFonts w:hint="eastAsia" w:asciiTheme="minorEastAsia" w:hAnsiTheme="minorEastAsia" w:eastAsiaTheme="minorEastAsia" w:cstheme="minorEastAsia"/>
          <w:b/>
          <w:color w:val="000000"/>
          <w:kern w:val="0"/>
          <w:sz w:val="24"/>
          <w:szCs w:val="24"/>
        </w:rPr>
        <w:t>】</w:t>
      </w:r>
    </w:p>
    <w:p>
      <w:pPr>
        <w:keepNext w:val="0"/>
        <w:keepLines w:val="0"/>
        <w:pageBreakBefore w:val="0"/>
        <w:widowControl/>
        <w:shd w:val="clear" w:color="auto" w:fill="FFFFFF"/>
        <w:kinsoku/>
        <w:wordWrap/>
        <w:overflowPunct/>
        <w:topLinePunct w:val="0"/>
        <w:autoSpaceDE/>
        <w:autoSpaceDN/>
        <w:bidi w:val="0"/>
        <w:adjustRightInd w:val="0"/>
        <w:snapToGrid w:val="0"/>
        <w:spacing w:line="360" w:lineRule="auto"/>
        <w:jc w:val="left"/>
        <w:textAlignment w:val="baseline"/>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anchor distT="0" distB="0" distL="114300" distR="114300" simplePos="0" relativeHeight="251700224" behindDoc="0" locked="0" layoutInCell="1" allowOverlap="1">
            <wp:simplePos x="0" y="0"/>
            <wp:positionH relativeFrom="column">
              <wp:posOffset>1365885</wp:posOffset>
            </wp:positionH>
            <wp:positionV relativeFrom="paragraph">
              <wp:posOffset>321945</wp:posOffset>
            </wp:positionV>
            <wp:extent cx="725805" cy="496570"/>
            <wp:effectExtent l="0" t="0" r="17145" b="1778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cstate="print"/>
                    <a:stretch>
                      <a:fillRect/>
                    </a:stretch>
                  </pic:blipFill>
                  <pic:spPr>
                    <a:xfrm>
                      <a:off x="0" y="0"/>
                      <a:ext cx="725805" cy="496570"/>
                    </a:xfrm>
                    <a:prstGeom prst="rect">
                      <a:avLst/>
                    </a:prstGeom>
                    <a:noFill/>
                    <a:ln w="9525">
                      <a:noFill/>
                    </a:ln>
                  </pic:spPr>
                </pic:pic>
              </a:graphicData>
            </a:graphic>
          </wp:anchor>
        </w:drawing>
      </w:r>
      <w:r>
        <w:rPr>
          <w:rFonts w:hint="eastAsia" w:asciiTheme="minorEastAsia" w:hAnsiTheme="minorEastAsia" w:eastAsiaTheme="minorEastAsia" w:cstheme="minorEastAsia"/>
          <w:sz w:val="24"/>
          <w:szCs w:val="24"/>
        </w:rPr>
        <w:drawing>
          <wp:anchor distT="0" distB="0" distL="114300" distR="114300" simplePos="0" relativeHeight="251702272" behindDoc="0" locked="0" layoutInCell="1" allowOverlap="1">
            <wp:simplePos x="0" y="0"/>
            <wp:positionH relativeFrom="column">
              <wp:posOffset>3390900</wp:posOffset>
            </wp:positionH>
            <wp:positionV relativeFrom="paragraph">
              <wp:posOffset>335280</wp:posOffset>
            </wp:positionV>
            <wp:extent cx="685800" cy="495300"/>
            <wp:effectExtent l="0" t="0" r="0"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3" cstate="print"/>
                    <a:stretch>
                      <a:fillRect/>
                    </a:stretch>
                  </pic:blipFill>
                  <pic:spPr>
                    <a:xfrm>
                      <a:off x="0" y="0"/>
                      <a:ext cx="685800" cy="495300"/>
                    </a:xfrm>
                    <a:prstGeom prst="rect">
                      <a:avLst/>
                    </a:prstGeom>
                    <a:noFill/>
                    <a:ln w="9525">
                      <a:noFill/>
                    </a:ln>
                  </pic:spPr>
                </pic:pic>
              </a:graphicData>
            </a:graphic>
          </wp:anchor>
        </w:drawing>
      </w:r>
      <w:r>
        <w:rPr>
          <w:rFonts w:hint="eastAsia" w:asciiTheme="minorEastAsia" w:hAnsiTheme="minorEastAsia" w:eastAsiaTheme="minorEastAsia" w:cstheme="minorEastAsia"/>
          <w:sz w:val="24"/>
          <w:szCs w:val="24"/>
        </w:rPr>
        <w:drawing>
          <wp:anchor distT="0" distB="0" distL="114300" distR="114300" simplePos="0" relativeHeight="251704320" behindDoc="0" locked="0" layoutInCell="1" allowOverlap="1">
            <wp:simplePos x="0" y="0"/>
            <wp:positionH relativeFrom="column">
              <wp:posOffset>2034540</wp:posOffset>
            </wp:positionH>
            <wp:positionV relativeFrom="paragraph">
              <wp:posOffset>327660</wp:posOffset>
            </wp:positionV>
            <wp:extent cx="701040" cy="487680"/>
            <wp:effectExtent l="0" t="0" r="3810" b="762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4" cstate="print"/>
                    <a:stretch>
                      <a:fillRect/>
                    </a:stretch>
                  </pic:blipFill>
                  <pic:spPr>
                    <a:xfrm>
                      <a:off x="0" y="0"/>
                      <a:ext cx="701040" cy="487680"/>
                    </a:xfrm>
                    <a:prstGeom prst="rect">
                      <a:avLst/>
                    </a:prstGeom>
                    <a:noFill/>
                    <a:ln w="9525">
                      <a:noFill/>
                    </a:ln>
                  </pic:spPr>
                </pic:pic>
              </a:graphicData>
            </a:graphic>
          </wp:anchor>
        </w:drawing>
      </w:r>
      <w:r>
        <w:rPr>
          <w:rFonts w:hint="eastAsia" w:asciiTheme="minorEastAsia" w:hAnsiTheme="minorEastAsia" w:eastAsiaTheme="minorEastAsia" w:cstheme="minorEastAsia"/>
          <w:sz w:val="24"/>
          <w:szCs w:val="24"/>
        </w:rPr>
        <w:drawing>
          <wp:anchor distT="0" distB="0" distL="114300" distR="114300" simplePos="0" relativeHeight="251705344" behindDoc="0" locked="0" layoutInCell="1" allowOverlap="1">
            <wp:simplePos x="0" y="0"/>
            <wp:positionH relativeFrom="column">
              <wp:posOffset>2773680</wp:posOffset>
            </wp:positionH>
            <wp:positionV relativeFrom="paragraph">
              <wp:posOffset>332105</wp:posOffset>
            </wp:positionV>
            <wp:extent cx="655955" cy="527685"/>
            <wp:effectExtent l="0" t="0" r="10795" b="5715"/>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5" cstate="print"/>
                    <a:stretch>
                      <a:fillRect/>
                    </a:stretch>
                  </pic:blipFill>
                  <pic:spPr>
                    <a:xfrm>
                      <a:off x="0" y="0"/>
                      <a:ext cx="655955" cy="527685"/>
                    </a:xfrm>
                    <a:prstGeom prst="rect">
                      <a:avLst/>
                    </a:prstGeom>
                    <a:noFill/>
                    <a:ln w="9525">
                      <a:noFill/>
                    </a:ln>
                  </pic:spPr>
                </pic:pic>
              </a:graphicData>
            </a:graphic>
          </wp:anchor>
        </w:drawing>
      </w:r>
      <w:r>
        <w:rPr>
          <w:rFonts w:hint="eastAsia" w:asciiTheme="minorEastAsia" w:hAnsiTheme="minorEastAsia" w:eastAsiaTheme="minorEastAsia" w:cstheme="minorEastAsia"/>
          <w:sz w:val="24"/>
          <w:szCs w:val="24"/>
        </w:rPr>
        <w:drawing>
          <wp:anchor distT="0" distB="0" distL="114300" distR="114300" simplePos="0" relativeHeight="251699200" behindDoc="0" locked="0" layoutInCell="1" allowOverlap="1">
            <wp:simplePos x="0" y="0"/>
            <wp:positionH relativeFrom="column">
              <wp:posOffset>690880</wp:posOffset>
            </wp:positionH>
            <wp:positionV relativeFrom="paragraph">
              <wp:posOffset>316865</wp:posOffset>
            </wp:positionV>
            <wp:extent cx="739140" cy="548640"/>
            <wp:effectExtent l="0" t="0" r="3810" b="381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cstate="print"/>
                    <a:stretch>
                      <a:fillRect/>
                    </a:stretch>
                  </pic:blipFill>
                  <pic:spPr>
                    <a:xfrm>
                      <a:off x="0" y="0"/>
                      <a:ext cx="739140" cy="548640"/>
                    </a:xfrm>
                    <a:prstGeom prst="rect">
                      <a:avLst/>
                    </a:prstGeom>
                    <a:noFill/>
                    <a:ln w="9525">
                      <a:noFill/>
                    </a:ln>
                  </pic:spPr>
                </pic:pic>
              </a:graphicData>
            </a:graphic>
          </wp:anchor>
        </w:drawing>
      </w:r>
      <w:r>
        <w:rPr>
          <w:rFonts w:hint="eastAsia" w:asciiTheme="minorEastAsia" w:hAnsiTheme="minorEastAsia" w:eastAsiaTheme="minorEastAsia" w:cstheme="minorEastAsia"/>
          <w:sz w:val="24"/>
          <w:szCs w:val="24"/>
        </w:rPr>
        <w:t xml:space="preserve">                  放大镜下的晶体   </w:t>
      </w:r>
    </w:p>
    <w:p>
      <w:pPr>
        <w:keepNext w:val="0"/>
        <w:keepLines w:val="0"/>
        <w:pageBreakBefore w:val="0"/>
        <w:widowControl/>
        <w:shd w:val="clear" w:color="auto" w:fill="FFFFFF"/>
        <w:kinsoku/>
        <w:wordWrap/>
        <w:overflowPunct/>
        <w:topLinePunct w:val="0"/>
        <w:autoSpaceDE/>
        <w:autoSpaceDN/>
        <w:bidi w:val="0"/>
        <w:adjustRightInd w:val="0"/>
        <w:snapToGrid w:val="0"/>
        <w:spacing w:line="360" w:lineRule="auto"/>
        <w:jc w:val="left"/>
        <w:textAlignment w:val="baseline"/>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晶  体                                          </w:t>
      </w:r>
    </w:p>
    <w:p>
      <w:pPr>
        <w:keepNext w:val="0"/>
        <w:keepLines w:val="0"/>
        <w:pageBreakBefore w:val="0"/>
        <w:widowControl/>
        <w:shd w:val="clear" w:color="auto" w:fill="FFFFFF"/>
        <w:kinsoku/>
        <w:wordWrap/>
        <w:overflowPunct/>
        <w:topLinePunct w:val="0"/>
        <w:autoSpaceDE/>
        <w:autoSpaceDN/>
        <w:bidi w:val="0"/>
        <w:adjustRightInd w:val="0"/>
        <w:snapToGrid w:val="0"/>
        <w:spacing w:line="360" w:lineRule="auto"/>
        <w:ind w:firstLine="2040" w:firstLineChars="850"/>
        <w:jc w:val="left"/>
        <w:textAlignment w:val="baseline"/>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有规则、几何外形、固体</w:t>
      </w:r>
    </w:p>
    <w:p>
      <w:pPr>
        <w:keepNext w:val="0"/>
        <w:keepLines w:val="0"/>
        <w:pageBreakBefore w:val="0"/>
        <w:widowControl/>
        <w:shd w:val="clear" w:color="auto" w:fill="FFFFFF"/>
        <w:kinsoku/>
        <w:wordWrap/>
        <w:overflowPunct/>
        <w:topLinePunct w:val="0"/>
        <w:autoSpaceDE/>
        <w:autoSpaceDN/>
        <w:bidi w:val="0"/>
        <w:adjustRightInd w:val="0"/>
        <w:snapToGrid w:val="0"/>
        <w:spacing w:line="360" w:lineRule="auto"/>
        <w:jc w:val="left"/>
        <w:textAlignment w:val="baseline"/>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anchor distT="0" distB="0" distL="114300" distR="114300" simplePos="0" relativeHeight="251703296" behindDoc="0" locked="0" layoutInCell="1" allowOverlap="1">
            <wp:simplePos x="0" y="0"/>
            <wp:positionH relativeFrom="column">
              <wp:posOffset>2006600</wp:posOffset>
            </wp:positionH>
            <wp:positionV relativeFrom="paragraph">
              <wp:posOffset>133985</wp:posOffset>
            </wp:positionV>
            <wp:extent cx="670560" cy="464820"/>
            <wp:effectExtent l="0" t="0" r="15240" b="1143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 cstate="print"/>
                    <a:stretch>
                      <a:fillRect/>
                    </a:stretch>
                  </pic:blipFill>
                  <pic:spPr>
                    <a:xfrm>
                      <a:off x="0" y="0"/>
                      <a:ext cx="670560" cy="464820"/>
                    </a:xfrm>
                    <a:prstGeom prst="rect">
                      <a:avLst/>
                    </a:prstGeom>
                    <a:noFill/>
                    <a:ln w="9525">
                      <a:noFill/>
                    </a:ln>
                  </pic:spPr>
                </pic:pic>
              </a:graphicData>
            </a:graphic>
          </wp:anchor>
        </w:drawing>
      </w:r>
      <w:r>
        <w:rPr>
          <w:rFonts w:hint="eastAsia" w:asciiTheme="minorEastAsia" w:hAnsiTheme="minorEastAsia" w:eastAsiaTheme="minorEastAsia" w:cstheme="minorEastAsia"/>
          <w:sz w:val="24"/>
          <w:szCs w:val="24"/>
        </w:rPr>
        <w:drawing>
          <wp:anchor distT="0" distB="0" distL="114300" distR="114300" simplePos="0" relativeHeight="251706368" behindDoc="0" locked="0" layoutInCell="1" allowOverlap="1">
            <wp:simplePos x="0" y="0"/>
            <wp:positionH relativeFrom="column">
              <wp:posOffset>1371600</wp:posOffset>
            </wp:positionH>
            <wp:positionV relativeFrom="paragraph">
              <wp:posOffset>95885</wp:posOffset>
            </wp:positionV>
            <wp:extent cx="701040" cy="472440"/>
            <wp:effectExtent l="0" t="0" r="3810" b="381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cstate="print"/>
                    <a:stretch>
                      <a:fillRect/>
                    </a:stretch>
                  </pic:blipFill>
                  <pic:spPr>
                    <a:xfrm>
                      <a:off x="0" y="0"/>
                      <a:ext cx="701040" cy="472440"/>
                    </a:xfrm>
                    <a:prstGeom prst="rect">
                      <a:avLst/>
                    </a:prstGeom>
                    <a:noFill/>
                    <a:ln w="9525">
                      <a:noFill/>
                    </a:ln>
                  </pic:spPr>
                </pic:pic>
              </a:graphicData>
            </a:graphic>
          </wp:anchor>
        </w:drawing>
      </w:r>
      <w:r>
        <w:rPr>
          <w:rFonts w:hint="eastAsia" w:asciiTheme="minorEastAsia" w:hAnsiTheme="minorEastAsia" w:eastAsiaTheme="minorEastAsia" w:cstheme="minorEastAsia"/>
          <w:sz w:val="24"/>
          <w:szCs w:val="24"/>
        </w:rPr>
        <w:drawing>
          <wp:anchor distT="0" distB="0" distL="114300" distR="114300" simplePos="0" relativeHeight="251701248" behindDoc="0" locked="0" layoutInCell="1" allowOverlap="1">
            <wp:simplePos x="0" y="0"/>
            <wp:positionH relativeFrom="column">
              <wp:posOffset>693420</wp:posOffset>
            </wp:positionH>
            <wp:positionV relativeFrom="paragraph">
              <wp:posOffset>45720</wp:posOffset>
            </wp:positionV>
            <wp:extent cx="685800" cy="510540"/>
            <wp:effectExtent l="0" t="0" r="0" b="381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cstate="print"/>
                    <a:stretch>
                      <a:fillRect/>
                    </a:stretch>
                  </pic:blipFill>
                  <pic:spPr>
                    <a:xfrm>
                      <a:off x="0" y="0"/>
                      <a:ext cx="685800" cy="510540"/>
                    </a:xfrm>
                    <a:prstGeom prst="rect">
                      <a:avLst/>
                    </a:prstGeom>
                    <a:noFill/>
                    <a:ln w="9525">
                      <a:noFill/>
                    </a:ln>
                  </pic:spPr>
                </pic:pic>
              </a:graphicData>
            </a:graphic>
          </wp:anchor>
        </w:drawing>
      </w:r>
      <w:r>
        <w:rPr>
          <w:rFonts w:hint="eastAsia" w:asciiTheme="minorEastAsia" w:hAnsiTheme="minorEastAsia" w:eastAsiaTheme="minorEastAsia" w:cstheme="minorEastAsia"/>
          <w:sz w:val="24"/>
          <w:szCs w:val="24"/>
        </w:rPr>
        <w:t xml:space="preserve">非晶体                                        </w:t>
      </w:r>
    </w:p>
    <w:p>
      <w:pPr>
        <w:keepNext w:val="0"/>
        <w:keepLines w:val="0"/>
        <w:pageBreakBefore w:val="0"/>
        <w:widowControl/>
        <w:shd w:val="clear" w:color="auto" w:fill="FFFFFF"/>
        <w:kinsoku/>
        <w:wordWrap/>
        <w:overflowPunct/>
        <w:topLinePunct w:val="0"/>
        <w:autoSpaceDE/>
        <w:autoSpaceDN/>
        <w:bidi w:val="0"/>
        <w:adjustRightInd w:val="0"/>
        <w:snapToGrid w:val="0"/>
        <w:spacing w:line="360" w:lineRule="auto"/>
        <w:ind w:firstLine="240" w:firstLineChars="100"/>
        <w:jc w:val="left"/>
        <w:textAlignment w:val="baseline"/>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color w:val="000000"/>
          <w:kern w:val="0"/>
          <w:sz w:val="24"/>
          <w:szCs w:val="24"/>
        </w:rPr>
      </w:pPr>
      <w:r>
        <w:rPr>
          <w:rFonts w:hint="eastAsia" w:asciiTheme="minorEastAsia" w:hAnsiTheme="minorEastAsia" w:eastAsiaTheme="minorEastAsia" w:cstheme="minorEastAsia"/>
          <w:b/>
          <w:color w:val="000000"/>
          <w:kern w:val="0"/>
          <w:sz w:val="24"/>
          <w:szCs w:val="24"/>
        </w:rPr>
        <w:t>【</w:t>
      </w:r>
      <w:r>
        <w:rPr>
          <w:rFonts w:hint="eastAsia" w:asciiTheme="minorEastAsia" w:hAnsiTheme="minorEastAsia" w:eastAsiaTheme="minorEastAsia" w:cstheme="minorEastAsia"/>
          <w:b/>
          <w:bCs/>
          <w:color w:val="000000"/>
          <w:kern w:val="0"/>
          <w:sz w:val="24"/>
          <w:szCs w:val="24"/>
        </w:rPr>
        <w:t>作业</w:t>
      </w:r>
      <w:r>
        <w:rPr>
          <w:rFonts w:hint="eastAsia" w:asciiTheme="minorEastAsia" w:hAnsiTheme="minorEastAsia" w:eastAsiaTheme="minorEastAsia" w:cstheme="minorEastAsia"/>
          <w:b/>
          <w:sz w:val="24"/>
          <w:szCs w:val="24"/>
        </w:rPr>
        <w:t>设计</w:t>
      </w:r>
      <w:r>
        <w:rPr>
          <w:rFonts w:hint="eastAsia" w:asciiTheme="minorEastAsia" w:hAnsiTheme="minorEastAsia" w:eastAsiaTheme="minorEastAsia" w:cstheme="minorEastAsia"/>
          <w:b/>
          <w:color w:val="000000"/>
          <w:kern w:val="0"/>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outlineLvl w:val="0"/>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一、填空：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1.自然界中的大部分固体物质都是</w:t>
      </w:r>
      <w:r>
        <w:rPr>
          <w:rFonts w:hint="eastAsia" w:asciiTheme="minorEastAsia" w:hAnsiTheme="minorEastAsia" w:eastAsiaTheme="minorEastAsia" w:cstheme="minorEastAsia"/>
          <w:color w:val="000000"/>
          <w:kern w:val="0"/>
          <w:sz w:val="24"/>
          <w:szCs w:val="24"/>
          <w:u w:val="single"/>
        </w:rPr>
        <w:t xml:space="preserve">  晶体  </w:t>
      </w:r>
      <w:r>
        <w:rPr>
          <w:rFonts w:hint="eastAsia" w:asciiTheme="minorEastAsia" w:hAnsiTheme="minorEastAsia" w:eastAsiaTheme="minorEastAsia" w:cstheme="minorEastAsia"/>
          <w:color w:val="000000"/>
          <w:kern w:val="0"/>
          <w:sz w:val="24"/>
          <w:szCs w:val="24"/>
        </w:rPr>
        <w:t>或由</w:t>
      </w:r>
      <w:r>
        <w:rPr>
          <w:rFonts w:hint="eastAsia" w:asciiTheme="minorEastAsia" w:hAnsiTheme="minorEastAsia" w:eastAsiaTheme="minorEastAsia" w:cstheme="minorEastAsia"/>
          <w:color w:val="000000"/>
          <w:kern w:val="0"/>
          <w:sz w:val="24"/>
          <w:szCs w:val="24"/>
          <w:u w:val="single"/>
        </w:rPr>
        <w:t xml:space="preserve">  晶体 </w:t>
      </w:r>
      <w:r>
        <w:rPr>
          <w:rFonts w:hint="eastAsia" w:asciiTheme="minorEastAsia" w:hAnsiTheme="minorEastAsia" w:eastAsiaTheme="minorEastAsia" w:cstheme="minorEastAsia"/>
          <w:color w:val="000000"/>
          <w:kern w:val="0"/>
          <w:sz w:val="24"/>
          <w:szCs w:val="24"/>
        </w:rPr>
        <w:t>组合而成。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2.许多岩石是由</w:t>
      </w:r>
      <w:r>
        <w:rPr>
          <w:rFonts w:hint="eastAsia" w:asciiTheme="minorEastAsia" w:hAnsiTheme="minorEastAsia" w:eastAsiaTheme="minorEastAsia" w:cstheme="minorEastAsia"/>
          <w:color w:val="000000"/>
          <w:kern w:val="0"/>
          <w:sz w:val="24"/>
          <w:szCs w:val="24"/>
          <w:u w:val="single"/>
        </w:rPr>
        <w:t xml:space="preserve"> 矿物晶体 </w:t>
      </w:r>
      <w:r>
        <w:rPr>
          <w:rFonts w:hint="eastAsia" w:asciiTheme="minorEastAsia" w:hAnsiTheme="minorEastAsia" w:eastAsiaTheme="minorEastAsia" w:cstheme="minorEastAsia"/>
          <w:color w:val="000000"/>
          <w:kern w:val="0"/>
          <w:sz w:val="24"/>
          <w:szCs w:val="24"/>
        </w:rPr>
        <w:t>集合而成。花岗岩由</w:t>
      </w:r>
      <w:r>
        <w:rPr>
          <w:rFonts w:hint="eastAsia" w:asciiTheme="minorEastAsia" w:hAnsiTheme="minorEastAsia" w:eastAsiaTheme="minorEastAsia" w:cstheme="minorEastAsia"/>
          <w:color w:val="000000"/>
          <w:kern w:val="0"/>
          <w:sz w:val="24"/>
          <w:szCs w:val="24"/>
          <w:u w:val="single"/>
        </w:rPr>
        <w:t xml:space="preserve">  石英 </w:t>
      </w:r>
      <w:r>
        <w:rPr>
          <w:rFonts w:hint="eastAsia" w:asciiTheme="minorEastAsia" w:hAnsiTheme="minorEastAsia" w:eastAsiaTheme="minorEastAsia" w:cstheme="minorEastAsia"/>
          <w:color w:val="000000"/>
          <w:kern w:val="0"/>
          <w:sz w:val="24"/>
          <w:szCs w:val="24"/>
        </w:rPr>
        <w:t>、</w:t>
      </w:r>
      <w:r>
        <w:rPr>
          <w:rFonts w:hint="eastAsia" w:asciiTheme="minorEastAsia" w:hAnsiTheme="minorEastAsia" w:eastAsiaTheme="minorEastAsia" w:cstheme="minorEastAsia"/>
          <w:color w:val="000000"/>
          <w:kern w:val="0"/>
          <w:sz w:val="24"/>
          <w:szCs w:val="24"/>
          <w:u w:val="single"/>
        </w:rPr>
        <w:t xml:space="preserve"> 长石 </w:t>
      </w:r>
      <w:r>
        <w:rPr>
          <w:rFonts w:hint="eastAsia" w:asciiTheme="minorEastAsia" w:hAnsiTheme="minorEastAsia" w:eastAsiaTheme="minorEastAsia" w:cstheme="minorEastAsia"/>
          <w:color w:val="000000"/>
          <w:kern w:val="0"/>
          <w:sz w:val="24"/>
          <w:szCs w:val="24"/>
        </w:rPr>
        <w:t>、</w:t>
      </w:r>
      <w:r>
        <w:rPr>
          <w:rFonts w:hint="eastAsia" w:asciiTheme="minorEastAsia" w:hAnsiTheme="minorEastAsia" w:eastAsiaTheme="minorEastAsia" w:cstheme="minorEastAsia"/>
          <w:color w:val="000000"/>
          <w:kern w:val="0"/>
          <w:sz w:val="24"/>
          <w:szCs w:val="24"/>
          <w:u w:val="single"/>
        </w:rPr>
        <w:t xml:space="preserve"> 云母 </w:t>
      </w:r>
      <w:r>
        <w:rPr>
          <w:rFonts w:hint="eastAsia" w:asciiTheme="minorEastAsia" w:hAnsiTheme="minorEastAsia" w:eastAsiaTheme="minorEastAsia" w:cstheme="minorEastAsia"/>
          <w:color w:val="000000"/>
          <w:kern w:val="0"/>
          <w:sz w:val="24"/>
          <w:szCs w:val="24"/>
        </w:rPr>
        <w:t>等矿物晶体组成。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3.晶体的形状多种多样，但都很有</w:t>
      </w:r>
      <w:r>
        <w:rPr>
          <w:rFonts w:hint="eastAsia" w:asciiTheme="minorEastAsia" w:hAnsiTheme="minorEastAsia" w:eastAsiaTheme="minorEastAsia" w:cstheme="minorEastAsia"/>
          <w:color w:val="000000"/>
          <w:kern w:val="0"/>
          <w:sz w:val="24"/>
          <w:szCs w:val="24"/>
          <w:u w:val="single"/>
        </w:rPr>
        <w:t xml:space="preserve"> 规则 </w:t>
      </w:r>
      <w:r>
        <w:rPr>
          <w:rFonts w:hint="eastAsia" w:asciiTheme="minorEastAsia" w:hAnsiTheme="minorEastAsia" w:eastAsiaTheme="minorEastAsia" w:cstheme="minorEastAsia"/>
          <w:color w:val="000000"/>
          <w:kern w:val="0"/>
          <w:sz w:val="24"/>
          <w:szCs w:val="24"/>
        </w:rPr>
        <w:t>。我们可以通过</w:t>
      </w:r>
      <w:r>
        <w:rPr>
          <w:rFonts w:hint="eastAsia" w:asciiTheme="minorEastAsia" w:hAnsiTheme="minorEastAsia" w:eastAsiaTheme="minorEastAsia" w:cstheme="minorEastAsia"/>
          <w:color w:val="000000"/>
          <w:kern w:val="0"/>
          <w:sz w:val="24"/>
          <w:szCs w:val="24"/>
          <w:u w:val="single"/>
        </w:rPr>
        <w:t xml:space="preserve"> 降低温度 </w:t>
      </w:r>
      <w:r>
        <w:rPr>
          <w:rFonts w:hint="eastAsia" w:asciiTheme="minorEastAsia" w:hAnsiTheme="minorEastAsia" w:eastAsiaTheme="minorEastAsia" w:cstheme="minorEastAsia"/>
          <w:color w:val="000000"/>
          <w:kern w:val="0"/>
          <w:sz w:val="24"/>
          <w:szCs w:val="24"/>
        </w:rPr>
        <w:t>或</w:t>
      </w:r>
      <w:r>
        <w:rPr>
          <w:rFonts w:hint="eastAsia" w:asciiTheme="minorEastAsia" w:hAnsiTheme="minorEastAsia" w:eastAsiaTheme="minorEastAsia" w:cstheme="minorEastAsia"/>
          <w:color w:val="000000"/>
          <w:kern w:val="0"/>
          <w:sz w:val="24"/>
          <w:szCs w:val="24"/>
          <w:u w:val="single"/>
        </w:rPr>
        <w:t>蒸发水分</w:t>
      </w:r>
      <w:r>
        <w:rPr>
          <w:rFonts w:hint="eastAsia" w:asciiTheme="minorEastAsia" w:hAnsiTheme="minorEastAsia" w:eastAsiaTheme="minorEastAsia" w:cstheme="minorEastAsia"/>
          <w:color w:val="000000"/>
          <w:kern w:val="0"/>
          <w:sz w:val="24"/>
          <w:szCs w:val="24"/>
        </w:rPr>
        <w:t xml:space="preserve"> 的方法来自己制造晶体。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outlineLvl w:val="0"/>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二、判断：</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1.自然界中大部分固体物质都是晶体或由晶体组成。    （  √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2.玻璃、琥珀和珍珠都是晶体。                      （   ×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3.自然界中的晶体都是有一定的规则。                （   √   ）</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left"/>
        <w:textAlignment w:val="auto"/>
        <w:rPr>
          <w:rFonts w:hint="eastAsia" w:asciiTheme="minorEastAsia" w:hAnsiTheme="minorEastAsia" w:eastAsiaTheme="minorEastAsia" w:cstheme="minorEastAsia"/>
          <w:color w:val="000000"/>
          <w:kern w:val="0"/>
          <w:sz w:val="24"/>
          <w:szCs w:val="24"/>
        </w:rPr>
      </w:pPr>
      <w:r>
        <w:rPr>
          <w:rFonts w:hint="eastAsia" w:asciiTheme="minorEastAsia" w:hAnsiTheme="minorEastAsia" w:eastAsiaTheme="minorEastAsia" w:cstheme="minorEastAsia"/>
          <w:color w:val="000000"/>
          <w:kern w:val="0"/>
          <w:sz w:val="24"/>
          <w:szCs w:val="24"/>
        </w:rPr>
        <w:t>4.只有借助放大镜、显微镜，我们才能看到晶体。      （   ×   ）</w:t>
      </w: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Theme="minorEastAsia" w:hAnsiTheme="minorEastAsia" w:eastAsiaTheme="minorEastAsia" w:cstheme="minorEastAsia"/>
          <w:b/>
          <w:bCs/>
          <w:sz w:val="30"/>
          <w:szCs w:val="30"/>
        </w:rPr>
      </w:pPr>
      <w:r>
        <w:rPr>
          <w:rFonts w:hint="eastAsia" w:asciiTheme="minorEastAsia" w:hAnsiTheme="minorEastAsia" w:eastAsiaTheme="minorEastAsia" w:cstheme="minorEastAsia"/>
          <w:b/>
          <w:bCs/>
          <w:sz w:val="30"/>
          <w:szCs w:val="30"/>
          <w:lang w:val="en-US" w:eastAsia="zh-CN"/>
        </w:rPr>
        <w:t xml:space="preserve">1.4 </w:t>
      </w:r>
      <w:r>
        <w:rPr>
          <w:rFonts w:hint="eastAsia" w:asciiTheme="minorEastAsia" w:hAnsiTheme="minorEastAsia" w:eastAsiaTheme="minorEastAsia" w:cstheme="minorEastAsia"/>
          <w:b/>
          <w:bCs/>
          <w:sz w:val="30"/>
          <w:szCs w:val="30"/>
        </w:rPr>
        <w:t>怎样放得更大</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color w:val="000000"/>
          <w:sz w:val="24"/>
          <w:szCs w:val="24"/>
        </w:rPr>
        <w:t>本课教学是在学生能正确使用放大镜观察微小物体的前提下，尝试用两个放大镜把细节放得更大。课文首先提出怎样把物体放得更大的问题，引起学生的思考，然后启发学生用两个放大倍数不同的凸透镜组合起来观察物体，比较用两个透镜和一个透镜看到的物体图像有什么不同?从中发现把两个透镜组合起来观察物体，放大倍数会大大提高。这个活动引领学生经历一个显微镜的发明过程。接下来的活动是让学生用简易显微镜观察物体，实际验证一下物体的图像在显微镜下是不是被放得更大了，是不是又会发现一些用肉眼和</w:t>
      </w:r>
      <w:r>
        <w:rPr>
          <w:rFonts w:hint="eastAsia" w:asciiTheme="minorEastAsia" w:hAnsiTheme="minorEastAsia" w:eastAsiaTheme="minorEastAsia" w:cstheme="minorEastAsia"/>
          <w:bCs/>
          <w:color w:val="000000"/>
          <w:sz w:val="24"/>
          <w:szCs w:val="24"/>
        </w:rPr>
        <w:t>自制放得更大的装置</w:t>
      </w:r>
      <w:r>
        <w:rPr>
          <w:rFonts w:hint="eastAsia" w:asciiTheme="minorEastAsia" w:hAnsiTheme="minorEastAsia" w:eastAsiaTheme="minorEastAsia" w:cstheme="minorEastAsia"/>
          <w:color w:val="000000"/>
          <w:sz w:val="24"/>
          <w:szCs w:val="24"/>
        </w:rPr>
        <w:t>不能看到的细节，并把新的发现记下来。此外，课文资料中列文虎克发现微生物的故事，能激发学生用显微镜观察身边的生命世界的兴趣，并学习列文虎克坚持不懈、</w:t>
      </w:r>
      <w:r>
        <w:rPr>
          <w:rFonts w:hint="eastAsia" w:asciiTheme="minorEastAsia" w:hAnsiTheme="minorEastAsia" w:eastAsiaTheme="minorEastAsia" w:cstheme="minorEastAsia"/>
          <w:sz w:val="24"/>
          <w:szCs w:val="24"/>
        </w:rPr>
        <w:t>刻苦钻研的精神。</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本课可分“做个简易显微镜”和“显微镜的发展”两部分，引领学生经历一个前人发明显微镜的过程，领</w:t>
      </w:r>
      <w:r>
        <w:rPr>
          <w:rFonts w:hint="eastAsia" w:asciiTheme="minorEastAsia" w:hAnsiTheme="minorEastAsia" w:eastAsiaTheme="minorEastAsia" w:cstheme="minorEastAsia"/>
          <w:color w:val="000000"/>
          <w:sz w:val="24"/>
          <w:szCs w:val="24"/>
        </w:rPr>
        <w:t>悟显微镜发明中的科学性和探索精神。</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b/>
          <w:sz w:val="24"/>
          <w:szCs w:val="24"/>
        </w:rPr>
        <w:t>学情分析</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们都用过放大镜，会使用放大镜来观察物体，那么使用两个放大镜观察到的物体是怎样的呢？用两个放大镜和一个放大镜看到的物体图像又有什么不同呢？怎么叠放两个放大镜可以使放大倍数大大提高呢？学生的体验是不多的。这也是让学生通过活动，体验一个最早期简易显微镜的发明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科学知识目标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1.学会将两个凸透镜组合起来，并且可以使物体的图像放得更大。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2.了解显微镜的发明拓宽了观察领域，显微镜是人类认识微小世界的重要观察工具。</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1.用两个放大镜组合体验一个简易放大装置的效果。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2.用简易显微镜观察周围的物体，感受到放大物体的图像之后可以看见微小的细节。</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1.认识到人类发明显微镜是一个了不起的进步。</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2.科学的不断发展，会促使技术不断地改进，而技术的发展，又会促进科学研究的发展。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3.学习科学家对科学执著的追求和不懈的探索精神。</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color w:val="000000"/>
          <w:sz w:val="24"/>
          <w:szCs w:val="24"/>
        </w:rPr>
      </w:pPr>
      <w:r>
        <w:rPr>
          <w:rFonts w:hint="eastAsia" w:asciiTheme="minorEastAsia" w:hAnsiTheme="minorEastAsia" w:eastAsiaTheme="minorEastAsia" w:cstheme="minorEastAsia"/>
          <w:b/>
          <w:color w:val="000000"/>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color w:val="000000"/>
          <w:sz w:val="24"/>
          <w:szCs w:val="24"/>
        </w:rPr>
        <w:t>会利用两个透镜组装成一个简易显微镜。</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w:t>
      </w:r>
      <w:r>
        <w:rPr>
          <w:rFonts w:hint="eastAsia" w:asciiTheme="minorEastAsia" w:hAnsiTheme="minorEastAsia" w:eastAsiaTheme="minorEastAsia" w:cstheme="minorEastAsia"/>
          <w:color w:val="000000"/>
          <w:sz w:val="24"/>
          <w:szCs w:val="24"/>
        </w:rPr>
        <w:t>懂得人类的不懈追求促进了显微技术的不断进步。</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w:t>
      </w:r>
      <w:r>
        <w:rPr>
          <w:rFonts w:hint="eastAsia" w:asciiTheme="minorEastAsia" w:hAnsiTheme="minorEastAsia" w:eastAsiaTheme="minorEastAsia" w:cstheme="minorEastAsia"/>
          <w:color w:val="000000"/>
          <w:sz w:val="24"/>
          <w:szCs w:val="24"/>
        </w:rPr>
        <w:t>简易显微镜观察物体</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分组实验器材：两个放大镜、简易显微镜、供显微镜下观察的物体，如印有图文的纸（微小视力表）、松花粉、食盐、糖、蝴蝶标本工艺品等。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color w:val="000000"/>
          <w:sz w:val="24"/>
          <w:szCs w:val="24"/>
        </w:rPr>
        <w:t>教师演示器材：放大镜，自制的放大装置，简易显微镜、相关课件等。</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outlineLvl w:val="0"/>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b/>
          <w:sz w:val="24"/>
          <w:szCs w:val="24"/>
        </w:rPr>
        <w:t>一、聚焦：</w:t>
      </w:r>
      <w:r>
        <w:rPr>
          <w:rFonts w:hint="eastAsia" w:asciiTheme="minorEastAsia" w:hAnsiTheme="minorEastAsia" w:eastAsiaTheme="minorEastAsia" w:cstheme="minorEastAsia"/>
          <w:b/>
          <w:color w:val="000000"/>
          <w:sz w:val="24"/>
          <w:szCs w:val="24"/>
        </w:rPr>
        <w:t>导入及简易放大装置观察</w:t>
      </w:r>
      <w:r>
        <w:rPr>
          <w:rFonts w:hint="eastAsia" w:asciiTheme="minorEastAsia" w:hAnsiTheme="minorEastAsia" w:eastAsiaTheme="minorEastAsia" w:cstheme="minorEastAsia"/>
          <w:b/>
          <w:sz w:val="24"/>
          <w:szCs w:val="24"/>
        </w:rPr>
        <w:t>（预设10分钟）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1.前几课我们用肉眼、放大镜分别看到了身边的昆虫世界，观察了熟悉的食盐晶体等，大家觉得效果怎么样？</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2.我们希望能看见更大、更清晰的图像。如果现在两人一组，你们有一个5倍和一个3倍的放大镜，你们有什么办法，能把物体的图像（微小视力表）放得更大呢？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3.板书课题《怎样放得更大》。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4.学生大胆设想，提出自己的想法。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5.那我们来试一试吧。学生操作。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6.师导：把观察物体图像放得更大了的小组请举手？这两个放大镜放大的倍数不同，两个放大镜位置不同的情况下，放大的效果一样吗？</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outlineLvl w:val="0"/>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b/>
          <w:sz w:val="24"/>
          <w:szCs w:val="24"/>
        </w:rPr>
        <w:t>二、探索：</w:t>
      </w:r>
      <w:r>
        <w:rPr>
          <w:rFonts w:hint="eastAsia" w:asciiTheme="minorEastAsia" w:hAnsiTheme="minorEastAsia" w:eastAsiaTheme="minorEastAsia" w:cstheme="minorEastAsia"/>
          <w:b/>
          <w:color w:val="000000"/>
          <w:sz w:val="24"/>
          <w:szCs w:val="24"/>
        </w:rPr>
        <w:t>简易显微镜观察</w:t>
      </w:r>
      <w:r>
        <w:rPr>
          <w:rFonts w:hint="eastAsia" w:asciiTheme="minorEastAsia" w:hAnsiTheme="minorEastAsia" w:eastAsiaTheme="minorEastAsia" w:cstheme="minorEastAsia"/>
          <w:b/>
          <w:sz w:val="24"/>
          <w:szCs w:val="24"/>
        </w:rPr>
        <w:t>（预设15分钟）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outlineLvl w:val="1"/>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（一）自制放得更大的装置，简单小结。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同学们刚才的尝试感觉非常难做好，因为受实验器材的限制，物体的图像也不能达到理想的放得更大的效果。我们一定迫切想有更好的材料来观察，来体验把物体的图像放得更大。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介绍一个新材料，它是“简易显微镜”。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outlineLvl w:val="1"/>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（二）用简易显微镜观察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1.出示简易显微镜：这是一个简易显微镜，可以把物体放得比我们用自制的放大装置更大些。谁来猜猜这个简易显微镜的结构原理？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2.了解简易显微镜的使用方法，结合课件教师指导：这个简易显微镜就是由两个放大镜片组成的。上面的是目镜，也就是眼睛观察的地方，下面是物镜，也就是接触观察物体的地方；中间是一个调焦旋钮，如果看不清楚，就要用旋转的方式调整焦距；物镜边上有一盏灯，用手指轻轻拉开灯就亮了，可以增加观察物体的亮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3.观察材料有每组4个简易显微镜，2个蝴蝶标本以及装在培养皿里的食盐、白糖晶体和松科植物的干燥花粉松花粉。同学们轮流观察，有时间多，还可以选择你身边其他的观察物体，把其中你最感兴趣的，看得最清晰的两种物体的细微结构画在作业本第6页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4.请每个小组上来领取简易显微镜和观察材料。</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5.各组观察，教师巡视指导。（学生用简易显微镜在培养皿上直接观察松花粉、食盐、白糖、书本彩页、小视力表等。）</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outlineLvl w:val="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三、研讨：实验发现（预设9分钟）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1.请同学们把实验材料放中间。下面我们来开一个科学报告会。谁来介绍一下你的新发现。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2.交流：一节课下来，你有什么感受？你有什么其他想法或者有什么问题要问大家？（图像放大，看到更细微的东西，工具真好。）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3.教师总结：放得更大的装置的出现，特别是显微镜的发明，把人类带入了一个崭新的微小世界。（板书：显微镜，微小世界）</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outlineLvl w:val="0"/>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b/>
          <w:sz w:val="24"/>
          <w:szCs w:val="24"/>
        </w:rPr>
        <w:t>四、拓展：</w:t>
      </w:r>
      <w:r>
        <w:rPr>
          <w:rFonts w:hint="eastAsia" w:asciiTheme="minorEastAsia" w:hAnsiTheme="minorEastAsia" w:eastAsiaTheme="minorEastAsia" w:cstheme="minorEastAsia"/>
          <w:b/>
          <w:color w:val="000000"/>
          <w:sz w:val="24"/>
          <w:szCs w:val="24"/>
        </w:rPr>
        <w:t>介绍显微镜的发明史和发展史（预设6分钟）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1.自读故事：我们把课本翻到第11页，自学“列文虎克发现微生物的故事”，看了之后，你有什么感受？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2. 显微镜随着科学的发展、技术的进步不断的发展着。我们来了解一下显微镜的发展史。课件介绍显微镜的发展史。</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center"/>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center"/>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4</w:t>
      </w:r>
      <w:r>
        <w:rPr>
          <w:rFonts w:hint="eastAsia" w:asciiTheme="minorEastAsia" w:hAnsiTheme="minorEastAsia" w:eastAsiaTheme="minorEastAsia" w:cstheme="minorEastAsia"/>
          <w:b/>
          <w:sz w:val="24"/>
          <w:szCs w:val="24"/>
        </w:rPr>
        <w:t>.怎样放得更大</w:t>
      </w:r>
    </w:p>
    <w:p>
      <w:pPr>
        <w:keepNext w:val="0"/>
        <w:keepLines w:val="0"/>
        <w:pageBreakBefore w:val="0"/>
        <w:widowControl/>
        <w:kinsoku/>
        <w:wordWrap/>
        <w:overflowPunct/>
        <w:topLinePunct w:val="0"/>
        <w:autoSpaceDE/>
        <w:autoSpaceDN/>
        <w:bidi w:val="0"/>
        <w:adjustRightInd w:val="0"/>
        <w:snapToGrid w:val="0"/>
        <w:spacing w:after="0" w:line="360" w:lineRule="auto"/>
        <w:ind w:left="7040" w:leftChars="200" w:hanging="6600" w:hangingChars="275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肉眼→放大镜→简易装置→光学显微镜→电子显微镜→扫描隧道显微镜                         微小世界</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1.用下列器材观察物体，能将物体图像放得最大的是（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A.光学显微镜       B.电子显微镜     C.放大镜     D.扫描隧道显微镜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2.科学家选择（    ）来观察SARS病毒。</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A. 光学显微镜      B.电子显微镜     C. 放大镜    D.望远镜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3.世界上最早可以放大近300倍的金属结构显微镜是（    ）发明的。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A.列文虎克         B.伽利略         C.牛顿       D.胡克</w:t>
      </w:r>
    </w:p>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Theme="minorEastAsia" w:hAnsiTheme="minorEastAsia" w:eastAsiaTheme="minorEastAsia" w:cstheme="minorEastAsia"/>
          <w:sz w:val="24"/>
          <w:szCs w:val="24"/>
        </w:rPr>
      </w:pPr>
    </w:p>
    <w:p>
      <w:pPr>
        <w:keepNext w:val="0"/>
        <w:keepLines w:val="0"/>
        <w:pageBreakBefore w:val="0"/>
        <w:widowControl/>
        <w:kinsoku/>
        <w:overflowPunct/>
        <w:topLinePunct w:val="0"/>
        <w:autoSpaceDE/>
        <w:autoSpaceDN/>
        <w:bidi w:val="0"/>
        <w:adjustRightInd w:val="0"/>
        <w:snapToGrid w:val="0"/>
        <w:spacing w:after="0" w:line="360" w:lineRule="auto"/>
        <w:jc w:val="center"/>
        <w:rPr>
          <w:rFonts w:hint="eastAsia" w:asciiTheme="minorEastAsia" w:hAnsiTheme="minorEastAsia" w:eastAsiaTheme="minorEastAsia" w:cstheme="minorEastAsia"/>
          <w:b/>
          <w:sz w:val="30"/>
          <w:szCs w:val="30"/>
          <w:lang w:val="en-US" w:eastAsia="zh-CN"/>
        </w:rPr>
      </w:pPr>
    </w:p>
    <w:p>
      <w:pPr>
        <w:keepNext w:val="0"/>
        <w:keepLines w:val="0"/>
        <w:pageBreakBefore w:val="0"/>
        <w:widowControl/>
        <w:kinsoku/>
        <w:overflowPunct/>
        <w:topLinePunct w:val="0"/>
        <w:autoSpaceDE/>
        <w:autoSpaceDN/>
        <w:bidi w:val="0"/>
        <w:adjustRightInd w:val="0"/>
        <w:snapToGrid w:val="0"/>
        <w:spacing w:after="0" w:line="360" w:lineRule="auto"/>
        <w:jc w:val="center"/>
        <w:rPr>
          <w:rFonts w:hint="eastAsia" w:asciiTheme="minorEastAsia" w:hAnsiTheme="minorEastAsia" w:eastAsiaTheme="minorEastAsia" w:cstheme="minorEastAsia"/>
          <w:b/>
          <w:sz w:val="30"/>
          <w:szCs w:val="30"/>
          <w:lang w:val="en-US" w:eastAsia="zh-CN"/>
        </w:rPr>
      </w:pPr>
    </w:p>
    <w:p>
      <w:pPr>
        <w:keepNext w:val="0"/>
        <w:keepLines w:val="0"/>
        <w:pageBreakBefore w:val="0"/>
        <w:widowControl/>
        <w:kinsoku/>
        <w:overflowPunct/>
        <w:topLinePunct w:val="0"/>
        <w:autoSpaceDE/>
        <w:autoSpaceDN/>
        <w:bidi w:val="0"/>
        <w:adjustRightInd w:val="0"/>
        <w:snapToGrid w:val="0"/>
        <w:spacing w:after="0" w:line="360" w:lineRule="auto"/>
        <w:jc w:val="center"/>
        <w:rPr>
          <w:rFonts w:hint="eastAsia" w:asciiTheme="minorEastAsia" w:hAnsiTheme="minorEastAsia" w:eastAsiaTheme="minorEastAsia" w:cstheme="minorEastAsia"/>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Theme="minorEastAsia" w:hAnsiTheme="minorEastAsia" w:eastAsiaTheme="minorEastAsia" w:cstheme="minorEastAsia"/>
          <w:b/>
          <w:sz w:val="30"/>
          <w:szCs w:val="30"/>
        </w:rPr>
      </w:pPr>
      <w:r>
        <w:rPr>
          <w:rFonts w:hint="eastAsia" w:asciiTheme="minorEastAsia" w:hAnsiTheme="minorEastAsia" w:eastAsiaTheme="minorEastAsia" w:cstheme="minorEastAsia"/>
          <w:b/>
          <w:sz w:val="30"/>
          <w:szCs w:val="30"/>
          <w:lang w:val="en-US" w:eastAsia="zh-CN"/>
        </w:rPr>
        <w:t>1.</w:t>
      </w:r>
      <w:r>
        <w:rPr>
          <w:rFonts w:hint="eastAsia" w:asciiTheme="minorEastAsia" w:hAnsiTheme="minorEastAsia" w:eastAsiaTheme="minorEastAsia" w:cstheme="minorEastAsia"/>
          <w:b/>
          <w:sz w:val="30"/>
          <w:szCs w:val="30"/>
        </w:rPr>
        <w:t>5用显微镜观察身边的生命世界（一）</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【教材简析】</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是六下第一单元《微小世界》第五课的内容，在前一课用自制的显微镜观察了周围常见物体的基础上，学生要学习用显微镜观察细胞，继续用显微镜观察身边世界的第一课。教材内容主要由“观察前的准备”、“观察洋葱表皮细胞”两部分组成。其中“观察前的准备”包括制作洋葱表皮标本和学习使用显微镜。这两块需要学生习得规范操作的内容较多，也是本课的教学难点。让学生借助微视频等信息化学习资源，自主地带着问题有目的、有计划地用显微镜进行观察，解答对微小世界的疑问。</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b/>
          <w:sz w:val="24"/>
          <w:szCs w:val="24"/>
        </w:rPr>
        <w:t>学情分析</w:t>
      </w:r>
      <w:r>
        <w:rPr>
          <w:rFonts w:hint="eastAsia" w:asciiTheme="minorEastAsia" w:hAnsiTheme="minorEastAsia" w:eastAsiaTheme="minorEastAsia" w:cstheme="minorEastAsia"/>
          <w:sz w:val="24"/>
          <w:szCs w:val="24"/>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学生在三年多的科学课学习中，通过大量的观察活动已经认识了许多生物的特征。在学习了前几课的基础上，学生渐渐打开了认识微观世界的大门，认识微小世界的欲望被激发出来。对于显微镜这个操作起来略有难度，但它能让人观察到肉眼观察不到的微小世界，学生操作显微镜并且观察身边世界的欲望是非常强烈的。在提供了相应的学习资料及操作微视频的基础上，学生完全可以通过自主学习掌握正确操作方法并应用于观察活动。</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【教学目标】</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科学概念目标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知道洋葱表皮是由细胞构成的。</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科学探究目标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1.学习制作洋葱表皮玻片标本。</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2.使用显微镜观察洋葱表皮，用图画记录观察到的洋葱表皮细胞。</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3.对比用肉眼、放大镜、显微镜看到的洋葱表皮有什么不同。</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科学态度目标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1.认识到细致观察、详尽记录是重要的。</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2.发展观察生物标本、研究生物标本的兴趣。</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3.懂得由于观察工具的改进，人们才能观察到许多自然界的秘密。</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科学、技术、社会与环境目标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初步了解显微镜等观察工具在日常生活中的应用。</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【教学重难点】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重点：用显微镜观察洋葱表皮细胞</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难点：正确使用显微镜</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【教学准备】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教师：多媒体课件，</w:t>
      </w:r>
      <w:r>
        <w:rPr>
          <w:rFonts w:hint="eastAsia" w:asciiTheme="minorEastAsia" w:hAnsiTheme="minorEastAsia" w:eastAsiaTheme="minorEastAsia" w:cstheme="minorEastAsia"/>
          <w:b/>
          <w:sz w:val="24"/>
          <w:szCs w:val="24"/>
        </w:rPr>
        <w:t xml:space="preserve"> </w:t>
      </w:r>
      <w:r>
        <w:rPr>
          <w:rFonts w:hint="eastAsia" w:asciiTheme="minorEastAsia" w:hAnsiTheme="minorEastAsia" w:eastAsiaTheme="minorEastAsia" w:cstheme="minorEastAsia"/>
          <w:sz w:val="24"/>
          <w:szCs w:val="24"/>
        </w:rPr>
        <w:t>微视频资料</w:t>
      </w:r>
    </w:p>
    <w:p>
      <w:pPr>
        <w:keepNext w:val="0"/>
        <w:keepLines w:val="0"/>
        <w:pageBreakBefore w:val="0"/>
        <w:widowControl/>
        <w:kinsoku/>
        <w:overflowPunct/>
        <w:topLinePunct w:val="0"/>
        <w:autoSpaceDE/>
        <w:autoSpaceDN/>
        <w:bidi w:val="0"/>
        <w:adjustRightInd w:val="0"/>
        <w:snapToGrid w:val="0"/>
        <w:spacing w:after="0" w:line="360" w:lineRule="auto"/>
        <w:ind w:left="480" w:leftChars="218"/>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小组：洋葱、小刀、清水、滴管、碘酒、吸水纸、载玻片、盖玻片、镊子、显微镜、放大镜。</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【教学过程】</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一、谈话导入</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平时生活中吃过洋葱吗？说说自己的印象中，洋葱是怎么样的？你们观察过洋葱的内表皮吗？是怎么样的呢？今天这节课我们就一起来观察一下。</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二、用肉眼、放大镜观察洋葱内表皮</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（一）肉眼观察洋葱内表皮</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1.这是一个洋葱，从它的内表皮上揭下一块，你能看到些什么？</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2.分组肉眼观察洋葱内表皮。</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3.交流观察发现。</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（二）用放大镜观察洋葱内表皮</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1.猜测：如果借助放大镜进行观察，我们能观察到洋葱内表皮的哪些特点？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2.借助放大镜进行观察，记录洋葱内表皮特点。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请将观察到的洋葱内表皮结构记录在观察记录表中。</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3.投影展示小组记录，交流放大镜下观察到的洋葱内表皮结构特点。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4.交流用肉眼和放大镜观察到的有何不同。</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三、用显微镜观察洋葱表皮细胞</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（一）猜测显微镜下的洋葱表皮结构</w:t>
      </w:r>
    </w:p>
    <w:p>
      <w:pPr>
        <w:keepNext w:val="0"/>
        <w:keepLines w:val="0"/>
        <w:pageBreakBefore w:val="0"/>
        <w:widowControl/>
        <w:kinsoku/>
        <w:overflowPunct/>
        <w:topLinePunct w:val="0"/>
        <w:autoSpaceDE/>
        <w:autoSpaceDN/>
        <w:bidi w:val="0"/>
        <w:adjustRightInd w:val="0"/>
        <w:snapToGrid w:val="0"/>
        <w:spacing w:after="0" w:line="360" w:lineRule="auto"/>
        <w:ind w:left="2"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1.猜测：如果借助显微镜进行观察，洋葱表皮的结构会是什么样的呢？请把你们的猜测记录在表格中。</w:t>
      </w:r>
    </w:p>
    <w:p>
      <w:pPr>
        <w:keepNext w:val="0"/>
        <w:keepLines w:val="0"/>
        <w:pageBreakBefore w:val="0"/>
        <w:widowControl/>
        <w:kinsoku/>
        <w:overflowPunct/>
        <w:topLinePunct w:val="0"/>
        <w:autoSpaceDE/>
        <w:autoSpaceDN/>
        <w:bidi w:val="0"/>
        <w:adjustRightInd w:val="0"/>
        <w:snapToGrid w:val="0"/>
        <w:spacing w:after="0" w:line="360" w:lineRule="auto"/>
        <w:ind w:left="2"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2.投影展示各组的猜测并交流想法。</w:t>
      </w:r>
    </w:p>
    <w:p>
      <w:pPr>
        <w:keepNext w:val="0"/>
        <w:keepLines w:val="0"/>
        <w:pageBreakBefore w:val="0"/>
        <w:widowControl/>
        <w:kinsoku/>
        <w:overflowPunct/>
        <w:topLinePunct w:val="0"/>
        <w:autoSpaceDE/>
        <w:autoSpaceDN/>
        <w:bidi w:val="0"/>
        <w:adjustRightInd w:val="0"/>
        <w:snapToGrid w:val="0"/>
        <w:spacing w:after="0" w:line="360" w:lineRule="auto"/>
        <w:ind w:left="2" w:firstLine="480" w:firstLineChars="200"/>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（二）了解显微镜的结构组成及各部分作用</w:t>
      </w:r>
    </w:p>
    <w:p>
      <w:pPr>
        <w:keepNext w:val="0"/>
        <w:keepLines w:val="0"/>
        <w:pageBreakBefore w:val="0"/>
        <w:widowControl/>
        <w:kinsoku/>
        <w:overflowPunct/>
        <w:topLinePunct w:val="0"/>
        <w:autoSpaceDE/>
        <w:autoSpaceDN/>
        <w:bidi w:val="0"/>
        <w:adjustRightInd w:val="0"/>
        <w:snapToGrid w:val="0"/>
        <w:spacing w:after="0" w:line="360" w:lineRule="auto"/>
        <w:ind w:left="2"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想要知道我们的猜测是否正确，还得借助显微镜进行观察验证。老师给同学们带来了显微镜，观察之前还需要了解什么？</w:t>
      </w:r>
    </w:p>
    <w:p>
      <w:pPr>
        <w:keepNext w:val="0"/>
        <w:keepLines w:val="0"/>
        <w:pageBreakBefore w:val="0"/>
        <w:widowControl/>
        <w:kinsoku/>
        <w:overflowPunct/>
        <w:topLinePunct w:val="0"/>
        <w:autoSpaceDE/>
        <w:autoSpaceDN/>
        <w:bidi w:val="0"/>
        <w:adjustRightInd w:val="0"/>
        <w:snapToGrid w:val="0"/>
        <w:spacing w:after="0" w:line="360" w:lineRule="auto"/>
        <w:ind w:left="2"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1.根据显微镜的结构功能资料自主学习显微镜的组成及各部分的作用。</w:t>
      </w:r>
    </w:p>
    <w:p>
      <w:pPr>
        <w:keepNext w:val="0"/>
        <w:keepLines w:val="0"/>
        <w:pageBreakBefore w:val="0"/>
        <w:widowControl/>
        <w:kinsoku/>
        <w:overflowPunct/>
        <w:topLinePunct w:val="0"/>
        <w:autoSpaceDE/>
        <w:autoSpaceDN/>
        <w:bidi w:val="0"/>
        <w:adjustRightInd w:val="0"/>
        <w:snapToGrid w:val="0"/>
        <w:spacing w:after="0" w:line="360" w:lineRule="auto"/>
        <w:ind w:left="2"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2.交流各部分的作用（目镜、调节旋钮、物镜、载物台、反光镜……）</w:t>
      </w:r>
    </w:p>
    <w:p>
      <w:pPr>
        <w:keepNext w:val="0"/>
        <w:keepLines w:val="0"/>
        <w:pageBreakBefore w:val="0"/>
        <w:widowControl/>
        <w:kinsoku/>
        <w:overflowPunct/>
        <w:topLinePunct w:val="0"/>
        <w:autoSpaceDE/>
        <w:autoSpaceDN/>
        <w:bidi w:val="0"/>
        <w:adjustRightInd w:val="0"/>
        <w:snapToGrid w:val="0"/>
        <w:spacing w:after="0" w:line="360" w:lineRule="auto"/>
        <w:ind w:left="2" w:firstLine="480" w:firstLineChars="200"/>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（三）制作洋葱表皮玻片标本</w:t>
      </w:r>
    </w:p>
    <w:p>
      <w:pPr>
        <w:keepNext w:val="0"/>
        <w:keepLines w:val="0"/>
        <w:pageBreakBefore w:val="0"/>
        <w:widowControl/>
        <w:kinsoku/>
        <w:overflowPunct/>
        <w:topLinePunct w:val="0"/>
        <w:autoSpaceDE/>
        <w:autoSpaceDN/>
        <w:bidi w:val="0"/>
        <w:adjustRightInd w:val="0"/>
        <w:snapToGrid w:val="0"/>
        <w:spacing w:after="0" w:line="360" w:lineRule="auto"/>
        <w:ind w:left="2"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为了便于在显微镜下观察，我们需要先制作一个玻片标本。具体需要用到哪些工具，需要如何操作呢？一起学习一下。</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outlineLvl w:val="2"/>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1.视频学习</w:t>
      </w:r>
    </w:p>
    <w:p>
      <w:pPr>
        <w:keepNext w:val="0"/>
        <w:keepLines w:val="0"/>
        <w:pageBreakBefore w:val="0"/>
        <w:widowControl/>
        <w:kinsoku/>
        <w:overflowPunct/>
        <w:topLinePunct w:val="0"/>
        <w:autoSpaceDE/>
        <w:autoSpaceDN/>
        <w:bidi w:val="0"/>
        <w:adjustRightInd w:val="0"/>
        <w:snapToGrid w:val="0"/>
        <w:spacing w:after="0" w:line="360" w:lineRule="auto"/>
        <w:ind w:firstLine="420" w:firstLineChars="175"/>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 1 \* GB3 </w:instrText>
      </w:r>
      <w:r>
        <w:rPr>
          <w:rFonts w:hint="eastAsia" w:asciiTheme="minorEastAsia" w:hAnsiTheme="minorEastAsia" w:eastAsiaTheme="minorEastAsia" w:cstheme="minorEastAsia"/>
          <w:sz w:val="24"/>
          <w:szCs w:val="24"/>
        </w:rPr>
        <w:fldChar w:fldCharType="separate"/>
      </w:r>
      <w:r>
        <w:rPr>
          <w:rFonts w:hint="eastAsia" w:asciiTheme="minorEastAsia" w:hAnsiTheme="minorEastAsia" w:eastAsiaTheme="minorEastAsia" w:cstheme="minorEastAsia"/>
          <w:sz w:val="24"/>
          <w:szCs w:val="24"/>
        </w:rPr>
        <w:t>①</w:t>
      </w:r>
      <w:r>
        <w:rPr>
          <w:rFonts w:hint="eastAsia" w:asciiTheme="minorEastAsia" w:hAnsiTheme="minorEastAsia" w:eastAsiaTheme="minorEastAsia" w:cstheme="minorEastAsia"/>
          <w:sz w:val="24"/>
          <w:szCs w:val="24"/>
        </w:rPr>
        <w:fldChar w:fldCharType="end"/>
      </w:r>
      <w:r>
        <w:rPr>
          <w:rFonts w:hint="eastAsia" w:asciiTheme="minorEastAsia" w:hAnsiTheme="minorEastAsia" w:eastAsiaTheme="minorEastAsia" w:cstheme="minorEastAsia"/>
          <w:sz w:val="24"/>
          <w:szCs w:val="24"/>
        </w:rPr>
        <w:t>在一块干净的载玻片中央滴一滴清水；（滴清水）</w:t>
      </w:r>
    </w:p>
    <w:p>
      <w:pPr>
        <w:keepNext w:val="0"/>
        <w:keepLines w:val="0"/>
        <w:pageBreakBefore w:val="0"/>
        <w:widowControl/>
        <w:kinsoku/>
        <w:overflowPunct/>
        <w:topLinePunct w:val="0"/>
        <w:autoSpaceDE/>
        <w:autoSpaceDN/>
        <w:bidi w:val="0"/>
        <w:adjustRightInd w:val="0"/>
        <w:snapToGrid w:val="0"/>
        <w:spacing w:after="0" w:line="360" w:lineRule="auto"/>
        <w:ind w:firstLine="420" w:firstLineChars="175"/>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 2 \* GB3 </w:instrText>
      </w:r>
      <w:r>
        <w:rPr>
          <w:rFonts w:hint="eastAsia" w:asciiTheme="minorEastAsia" w:hAnsiTheme="minorEastAsia" w:eastAsiaTheme="minorEastAsia" w:cstheme="minorEastAsia"/>
          <w:sz w:val="24"/>
          <w:szCs w:val="24"/>
        </w:rPr>
        <w:fldChar w:fldCharType="separate"/>
      </w:r>
      <w:r>
        <w:rPr>
          <w:rFonts w:hint="eastAsia" w:asciiTheme="minorEastAsia" w:hAnsiTheme="minorEastAsia" w:eastAsiaTheme="minorEastAsia" w:cstheme="minorEastAsia"/>
          <w:sz w:val="24"/>
          <w:szCs w:val="24"/>
        </w:rPr>
        <w:t>②</w:t>
      </w:r>
      <w:r>
        <w:rPr>
          <w:rFonts w:hint="eastAsia" w:asciiTheme="minorEastAsia" w:hAnsiTheme="minorEastAsia" w:eastAsiaTheme="minorEastAsia" w:cstheme="minorEastAsia"/>
          <w:sz w:val="24"/>
          <w:szCs w:val="24"/>
        </w:rPr>
        <w:fldChar w:fldCharType="end"/>
      </w:r>
      <w:r>
        <w:rPr>
          <w:rFonts w:hint="eastAsia" w:asciiTheme="minorEastAsia" w:hAnsiTheme="minorEastAsia" w:eastAsiaTheme="minorEastAsia" w:cstheme="minorEastAsia"/>
          <w:sz w:val="24"/>
          <w:szCs w:val="24"/>
        </w:rPr>
        <w:t>用刀片在洋葱内表面轻轻划一个“#”字，用镊子取下洋葱内表皮；（划“#”字、取表皮）</w:t>
      </w:r>
    </w:p>
    <w:p>
      <w:pPr>
        <w:keepNext w:val="0"/>
        <w:keepLines w:val="0"/>
        <w:pageBreakBefore w:val="0"/>
        <w:widowControl/>
        <w:kinsoku/>
        <w:overflowPunct/>
        <w:topLinePunct w:val="0"/>
        <w:autoSpaceDE/>
        <w:autoSpaceDN/>
        <w:bidi w:val="0"/>
        <w:adjustRightInd w:val="0"/>
        <w:snapToGrid w:val="0"/>
        <w:spacing w:after="0" w:line="360" w:lineRule="auto"/>
        <w:ind w:firstLine="420" w:firstLineChars="175"/>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 3 \* GB3 </w:instrText>
      </w:r>
      <w:r>
        <w:rPr>
          <w:rFonts w:hint="eastAsia" w:asciiTheme="minorEastAsia" w:hAnsiTheme="minorEastAsia" w:eastAsiaTheme="minorEastAsia" w:cstheme="minorEastAsia"/>
          <w:sz w:val="24"/>
          <w:szCs w:val="24"/>
        </w:rPr>
        <w:fldChar w:fldCharType="separate"/>
      </w:r>
      <w:r>
        <w:rPr>
          <w:rFonts w:hint="eastAsia" w:asciiTheme="minorEastAsia" w:hAnsiTheme="minorEastAsia" w:eastAsiaTheme="minorEastAsia" w:cstheme="minorEastAsia"/>
          <w:sz w:val="24"/>
          <w:szCs w:val="24"/>
        </w:rPr>
        <w:t>③</w:t>
      </w:r>
      <w:r>
        <w:rPr>
          <w:rFonts w:hint="eastAsia" w:asciiTheme="minorEastAsia" w:hAnsiTheme="minorEastAsia" w:eastAsiaTheme="minorEastAsia" w:cstheme="minorEastAsia"/>
          <w:sz w:val="24"/>
          <w:szCs w:val="24"/>
        </w:rPr>
        <w:fldChar w:fldCharType="end"/>
      </w:r>
      <w:r>
        <w:rPr>
          <w:rFonts w:hint="eastAsia" w:asciiTheme="minorEastAsia" w:hAnsiTheme="minorEastAsia" w:eastAsiaTheme="minorEastAsia" w:cstheme="minorEastAsia"/>
          <w:sz w:val="24"/>
          <w:szCs w:val="24"/>
        </w:rPr>
        <w:t>用镊子把取下的洋葱表皮放到载玻片的水滴中央，注意标本要平展开，不能折叠； （放表皮）</w:t>
      </w:r>
    </w:p>
    <w:p>
      <w:pPr>
        <w:keepNext w:val="0"/>
        <w:keepLines w:val="0"/>
        <w:pageBreakBefore w:val="0"/>
        <w:widowControl/>
        <w:kinsoku/>
        <w:overflowPunct/>
        <w:topLinePunct w:val="0"/>
        <w:autoSpaceDE/>
        <w:autoSpaceDN/>
        <w:bidi w:val="0"/>
        <w:adjustRightInd w:val="0"/>
        <w:snapToGrid w:val="0"/>
        <w:spacing w:after="0" w:line="360" w:lineRule="auto"/>
        <w:ind w:firstLine="420" w:firstLineChars="175"/>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 4 \* GB3 </w:instrText>
      </w:r>
      <w:r>
        <w:rPr>
          <w:rFonts w:hint="eastAsia" w:asciiTheme="minorEastAsia" w:hAnsiTheme="minorEastAsia" w:eastAsiaTheme="minorEastAsia" w:cstheme="minorEastAsia"/>
          <w:sz w:val="24"/>
          <w:szCs w:val="24"/>
        </w:rPr>
        <w:fldChar w:fldCharType="separate"/>
      </w:r>
      <w:r>
        <w:rPr>
          <w:rFonts w:hint="eastAsia" w:asciiTheme="minorEastAsia" w:hAnsiTheme="minorEastAsia" w:eastAsiaTheme="minorEastAsia" w:cstheme="minorEastAsia"/>
          <w:sz w:val="24"/>
          <w:szCs w:val="24"/>
        </w:rPr>
        <w:t>④</w:t>
      </w:r>
      <w:r>
        <w:rPr>
          <w:rFonts w:hint="eastAsia" w:asciiTheme="minorEastAsia" w:hAnsiTheme="minorEastAsia" w:eastAsiaTheme="minorEastAsia" w:cstheme="minorEastAsia"/>
          <w:sz w:val="24"/>
          <w:szCs w:val="24"/>
        </w:rPr>
        <w:fldChar w:fldCharType="end"/>
      </w:r>
      <w:r>
        <w:rPr>
          <w:rFonts w:hint="eastAsia" w:asciiTheme="minorEastAsia" w:hAnsiTheme="minorEastAsia" w:eastAsiaTheme="minorEastAsia" w:cstheme="minorEastAsia"/>
          <w:sz w:val="24"/>
          <w:szCs w:val="24"/>
        </w:rPr>
        <w:t>用盖玻片倾斜着盖到标本上面，即放盖玻片时先放一端再慢慢放下另一端，注意不要有气泡；（盖上盖玻片）</w:t>
      </w:r>
    </w:p>
    <w:p>
      <w:pPr>
        <w:keepNext w:val="0"/>
        <w:keepLines w:val="0"/>
        <w:pageBreakBefore w:val="0"/>
        <w:widowControl/>
        <w:kinsoku/>
        <w:overflowPunct/>
        <w:topLinePunct w:val="0"/>
        <w:autoSpaceDE/>
        <w:autoSpaceDN/>
        <w:bidi w:val="0"/>
        <w:adjustRightInd w:val="0"/>
        <w:snapToGrid w:val="0"/>
        <w:spacing w:after="0" w:line="360" w:lineRule="auto"/>
        <w:ind w:firstLine="420" w:firstLineChars="175"/>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 5 \* GB3 </w:instrText>
      </w:r>
      <w:r>
        <w:rPr>
          <w:rFonts w:hint="eastAsia" w:asciiTheme="minorEastAsia" w:hAnsiTheme="minorEastAsia" w:eastAsiaTheme="minorEastAsia" w:cstheme="minorEastAsia"/>
          <w:sz w:val="24"/>
          <w:szCs w:val="24"/>
        </w:rPr>
        <w:fldChar w:fldCharType="separate"/>
      </w:r>
      <w:r>
        <w:rPr>
          <w:rFonts w:hint="eastAsia" w:asciiTheme="minorEastAsia" w:hAnsiTheme="minorEastAsia" w:eastAsiaTheme="minorEastAsia" w:cstheme="minorEastAsia"/>
          <w:sz w:val="24"/>
          <w:szCs w:val="24"/>
        </w:rPr>
        <w:t>⑤</w:t>
      </w:r>
      <w:r>
        <w:rPr>
          <w:rFonts w:hint="eastAsia" w:asciiTheme="minorEastAsia" w:hAnsiTheme="minorEastAsia" w:eastAsiaTheme="minorEastAsia" w:cstheme="minorEastAsia"/>
          <w:sz w:val="24"/>
          <w:szCs w:val="24"/>
        </w:rPr>
        <w:fldChar w:fldCharType="end"/>
      </w:r>
      <w:r>
        <w:rPr>
          <w:rFonts w:hint="eastAsia" w:asciiTheme="minorEastAsia" w:hAnsiTheme="minorEastAsia" w:eastAsiaTheme="minorEastAsia" w:cstheme="minorEastAsia"/>
          <w:sz w:val="24"/>
          <w:szCs w:val="24"/>
        </w:rPr>
        <w:t>用滴管从标本的边缘滴一滴稀释的碘酒，并把玻片微微倾斜，再用吸水纸从另一端吸掉多余的水（染色、吸多余的水）</w:t>
      </w:r>
    </w:p>
    <w:p>
      <w:pPr>
        <w:keepNext w:val="0"/>
        <w:keepLines w:val="0"/>
        <w:pageBreakBefore w:val="0"/>
        <w:widowControl/>
        <w:kinsoku/>
        <w:overflowPunct/>
        <w:topLinePunct w:val="0"/>
        <w:autoSpaceDE/>
        <w:autoSpaceDN/>
        <w:bidi w:val="0"/>
        <w:adjustRightInd w:val="0"/>
        <w:snapToGrid w:val="0"/>
        <w:spacing w:after="0" w:line="360" w:lineRule="auto"/>
        <w:ind w:firstLine="420" w:firstLineChars="175"/>
        <w:outlineLvl w:val="2"/>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2.学生分组进行标本制作</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（教师巡视指导、平板提供视频资料可反复观看学习）</w:t>
      </w:r>
    </w:p>
    <w:p>
      <w:pPr>
        <w:keepNext w:val="0"/>
        <w:keepLines w:val="0"/>
        <w:pageBreakBefore w:val="0"/>
        <w:widowControl/>
        <w:kinsoku/>
        <w:overflowPunct/>
        <w:topLinePunct w:val="0"/>
        <w:autoSpaceDE/>
        <w:autoSpaceDN/>
        <w:bidi w:val="0"/>
        <w:adjustRightInd w:val="0"/>
        <w:snapToGrid w:val="0"/>
        <w:spacing w:after="0" w:line="360" w:lineRule="auto"/>
        <w:ind w:left="2" w:firstLine="480" w:firstLineChars="200"/>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（四）用显微镜观察洋葱表皮</w:t>
      </w:r>
    </w:p>
    <w:p>
      <w:pPr>
        <w:keepNext w:val="0"/>
        <w:keepLines w:val="0"/>
        <w:pageBreakBefore w:val="0"/>
        <w:widowControl/>
        <w:kinsoku/>
        <w:overflowPunct/>
        <w:topLinePunct w:val="0"/>
        <w:autoSpaceDE/>
        <w:autoSpaceDN/>
        <w:bidi w:val="0"/>
        <w:adjustRightInd w:val="0"/>
        <w:snapToGrid w:val="0"/>
        <w:spacing w:after="0" w:line="360" w:lineRule="auto"/>
        <w:ind w:left="2"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玻片标本制作好了，那如何使用显微镜进行观察呢？老师给同学们提供了一些学习的视频资料，请同学们按照操作的步骤边学习边操作，并把观察到的洋葱表皮结构画下来。</w:t>
      </w:r>
    </w:p>
    <w:p>
      <w:pPr>
        <w:keepNext w:val="0"/>
        <w:keepLines w:val="0"/>
        <w:pageBreakBefore w:val="0"/>
        <w:widowControl/>
        <w:kinsoku/>
        <w:overflowPunct/>
        <w:topLinePunct w:val="0"/>
        <w:autoSpaceDE/>
        <w:autoSpaceDN/>
        <w:bidi w:val="0"/>
        <w:adjustRightInd w:val="0"/>
        <w:snapToGrid w:val="0"/>
        <w:spacing w:after="0" w:line="360" w:lineRule="auto"/>
        <w:ind w:left="482"/>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1.自学显微镜操作步骤微视频。</w:t>
      </w:r>
    </w:p>
    <w:p>
      <w:pPr>
        <w:pStyle w:val="14"/>
        <w:keepNext w:val="0"/>
        <w:keepLines w:val="0"/>
        <w:pageBreakBefore w:val="0"/>
        <w:widowControl/>
        <w:kinsoku/>
        <w:overflowPunct/>
        <w:topLinePunct w:val="0"/>
        <w:autoSpaceDE/>
        <w:autoSpaceDN/>
        <w:bidi w:val="0"/>
        <w:adjustRightInd w:val="0"/>
        <w:snapToGrid w:val="0"/>
        <w:spacing w:after="0" w:line="360" w:lineRule="auto"/>
        <w:ind w:left="842" w:firstLine="0" w:firstLineChars="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 1 \* GB3 </w:instrText>
      </w:r>
      <w:r>
        <w:rPr>
          <w:rFonts w:hint="eastAsia" w:asciiTheme="minorEastAsia" w:hAnsiTheme="minorEastAsia" w:eastAsiaTheme="minorEastAsia" w:cstheme="minorEastAsia"/>
          <w:sz w:val="24"/>
          <w:szCs w:val="24"/>
        </w:rPr>
        <w:fldChar w:fldCharType="separate"/>
      </w:r>
      <w:r>
        <w:rPr>
          <w:rFonts w:hint="eastAsia" w:asciiTheme="minorEastAsia" w:hAnsiTheme="minorEastAsia" w:eastAsiaTheme="minorEastAsia" w:cstheme="minorEastAsia"/>
          <w:sz w:val="24"/>
          <w:szCs w:val="24"/>
        </w:rPr>
        <w:t>①</w:t>
      </w:r>
      <w:r>
        <w:rPr>
          <w:rFonts w:hint="eastAsia" w:asciiTheme="minorEastAsia" w:hAnsiTheme="minorEastAsia" w:eastAsiaTheme="minorEastAsia" w:cstheme="minorEastAsia"/>
          <w:sz w:val="24"/>
          <w:szCs w:val="24"/>
        </w:rPr>
        <w:fldChar w:fldCharType="end"/>
      </w:r>
      <w:r>
        <w:rPr>
          <w:rFonts w:hint="eastAsia" w:asciiTheme="minorEastAsia" w:hAnsiTheme="minorEastAsia" w:eastAsiaTheme="minorEastAsia" w:cstheme="minorEastAsia"/>
          <w:sz w:val="24"/>
          <w:szCs w:val="24"/>
        </w:rPr>
        <w:t xml:space="preserve">安 放   </w:t>
      </w: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 2 \* GB3 </w:instrText>
      </w:r>
      <w:r>
        <w:rPr>
          <w:rFonts w:hint="eastAsia" w:asciiTheme="minorEastAsia" w:hAnsiTheme="minorEastAsia" w:eastAsiaTheme="minorEastAsia" w:cstheme="minorEastAsia"/>
          <w:sz w:val="24"/>
          <w:szCs w:val="24"/>
        </w:rPr>
        <w:fldChar w:fldCharType="separate"/>
      </w:r>
      <w:r>
        <w:rPr>
          <w:rFonts w:hint="eastAsia" w:asciiTheme="minorEastAsia" w:hAnsiTheme="minorEastAsia" w:eastAsiaTheme="minorEastAsia" w:cstheme="minorEastAsia"/>
          <w:sz w:val="24"/>
          <w:szCs w:val="24"/>
        </w:rPr>
        <w:t>②</w:t>
      </w:r>
      <w:r>
        <w:rPr>
          <w:rFonts w:hint="eastAsia" w:asciiTheme="minorEastAsia" w:hAnsiTheme="minorEastAsia" w:eastAsiaTheme="minorEastAsia" w:cstheme="minorEastAsia"/>
          <w:sz w:val="24"/>
          <w:szCs w:val="24"/>
        </w:rPr>
        <w:fldChar w:fldCharType="end"/>
      </w:r>
      <w:r>
        <w:rPr>
          <w:rFonts w:hint="eastAsia" w:asciiTheme="minorEastAsia" w:hAnsiTheme="minorEastAsia" w:eastAsiaTheme="minorEastAsia" w:cstheme="minorEastAsia"/>
          <w:sz w:val="24"/>
          <w:szCs w:val="24"/>
        </w:rPr>
        <w:t xml:space="preserve">对 光  </w:t>
      </w: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 3 \* GB3 </w:instrText>
      </w:r>
      <w:r>
        <w:rPr>
          <w:rFonts w:hint="eastAsia" w:asciiTheme="minorEastAsia" w:hAnsiTheme="minorEastAsia" w:eastAsiaTheme="minorEastAsia" w:cstheme="minorEastAsia"/>
          <w:sz w:val="24"/>
          <w:szCs w:val="24"/>
        </w:rPr>
        <w:fldChar w:fldCharType="separate"/>
      </w:r>
      <w:r>
        <w:rPr>
          <w:rFonts w:hint="eastAsia" w:asciiTheme="minorEastAsia" w:hAnsiTheme="minorEastAsia" w:eastAsiaTheme="minorEastAsia" w:cstheme="minorEastAsia"/>
          <w:sz w:val="24"/>
          <w:szCs w:val="24"/>
        </w:rPr>
        <w:t>③</w:t>
      </w:r>
      <w:r>
        <w:rPr>
          <w:rFonts w:hint="eastAsia" w:asciiTheme="minorEastAsia" w:hAnsiTheme="minorEastAsia" w:eastAsiaTheme="minorEastAsia" w:cstheme="minorEastAsia"/>
          <w:sz w:val="24"/>
          <w:szCs w:val="24"/>
        </w:rPr>
        <w:fldChar w:fldCharType="end"/>
      </w:r>
      <w:r>
        <w:rPr>
          <w:rFonts w:hint="eastAsia" w:asciiTheme="minorEastAsia" w:hAnsiTheme="minorEastAsia" w:eastAsiaTheme="minorEastAsia" w:cstheme="minorEastAsia"/>
          <w:sz w:val="24"/>
          <w:szCs w:val="24"/>
        </w:rPr>
        <w:t xml:space="preserve">上 片   </w:t>
      </w: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 4 \* GB3 </w:instrText>
      </w:r>
      <w:r>
        <w:rPr>
          <w:rFonts w:hint="eastAsia" w:asciiTheme="minorEastAsia" w:hAnsiTheme="minorEastAsia" w:eastAsiaTheme="minorEastAsia" w:cstheme="minorEastAsia"/>
          <w:sz w:val="24"/>
          <w:szCs w:val="24"/>
        </w:rPr>
        <w:fldChar w:fldCharType="separate"/>
      </w:r>
      <w:r>
        <w:rPr>
          <w:rFonts w:hint="eastAsia" w:asciiTheme="minorEastAsia" w:hAnsiTheme="minorEastAsia" w:eastAsiaTheme="minorEastAsia" w:cstheme="minorEastAsia"/>
          <w:sz w:val="24"/>
          <w:szCs w:val="24"/>
        </w:rPr>
        <w:t>④</w:t>
      </w:r>
      <w:r>
        <w:rPr>
          <w:rFonts w:hint="eastAsia" w:asciiTheme="minorEastAsia" w:hAnsiTheme="minorEastAsia" w:eastAsiaTheme="minorEastAsia" w:cstheme="minorEastAsia"/>
          <w:sz w:val="24"/>
          <w:szCs w:val="24"/>
        </w:rPr>
        <w:fldChar w:fldCharType="end"/>
      </w:r>
      <w:r>
        <w:rPr>
          <w:rFonts w:hint="eastAsia" w:asciiTheme="minorEastAsia" w:hAnsiTheme="minorEastAsia" w:eastAsiaTheme="minorEastAsia" w:cstheme="minorEastAsia"/>
          <w:sz w:val="24"/>
          <w:szCs w:val="24"/>
        </w:rPr>
        <w:t xml:space="preserve">调 焦   </w:t>
      </w: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 5 \* GB3 </w:instrText>
      </w:r>
      <w:r>
        <w:rPr>
          <w:rFonts w:hint="eastAsia" w:asciiTheme="minorEastAsia" w:hAnsiTheme="minorEastAsia" w:eastAsiaTheme="minorEastAsia" w:cstheme="minorEastAsia"/>
          <w:sz w:val="24"/>
          <w:szCs w:val="24"/>
        </w:rPr>
        <w:fldChar w:fldCharType="separate"/>
      </w:r>
      <w:r>
        <w:rPr>
          <w:rFonts w:hint="eastAsia" w:asciiTheme="minorEastAsia" w:hAnsiTheme="minorEastAsia" w:eastAsiaTheme="minorEastAsia" w:cstheme="minorEastAsia"/>
          <w:sz w:val="24"/>
          <w:szCs w:val="24"/>
        </w:rPr>
        <w:t>⑤</w:t>
      </w:r>
      <w:r>
        <w:rPr>
          <w:rFonts w:hint="eastAsia" w:asciiTheme="minorEastAsia" w:hAnsiTheme="minorEastAsia" w:eastAsiaTheme="minorEastAsia" w:cstheme="minorEastAsia"/>
          <w:sz w:val="24"/>
          <w:szCs w:val="24"/>
        </w:rPr>
        <w:fldChar w:fldCharType="end"/>
      </w:r>
      <w:r>
        <w:rPr>
          <w:rFonts w:hint="eastAsia" w:asciiTheme="minorEastAsia" w:hAnsiTheme="minorEastAsia" w:eastAsiaTheme="minorEastAsia" w:cstheme="minorEastAsia"/>
          <w:sz w:val="24"/>
          <w:szCs w:val="24"/>
        </w:rPr>
        <w:t>观 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2.边学习边按照步骤观察，并画下显微镜下洋葱表皮结构。</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3.对比观察到的洋葱表皮与自己的猜测有什么不同之处，与肉眼、放大镜下观察到的有什么不同。</w:t>
      </w:r>
    </w:p>
    <w:p>
      <w:pPr>
        <w:keepNext w:val="0"/>
        <w:keepLines w:val="0"/>
        <w:pageBreakBefore w:val="0"/>
        <w:widowControl/>
        <w:kinsoku/>
        <w:overflowPunct/>
        <w:topLinePunct w:val="0"/>
        <w:autoSpaceDE/>
        <w:autoSpaceDN/>
        <w:bidi w:val="0"/>
        <w:adjustRightInd w:val="0"/>
        <w:snapToGrid w:val="0"/>
        <w:spacing w:after="0" w:line="360" w:lineRule="auto"/>
        <w:ind w:left="2" w:firstLine="480" w:firstLineChars="200"/>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（五）交流我们在显微镜下的发现</w:t>
      </w:r>
    </w:p>
    <w:p>
      <w:pPr>
        <w:keepNext w:val="0"/>
        <w:keepLines w:val="0"/>
        <w:pageBreakBefore w:val="0"/>
        <w:widowControl/>
        <w:kinsoku/>
        <w:overflowPunct/>
        <w:topLinePunct w:val="0"/>
        <w:autoSpaceDE/>
        <w:autoSpaceDN/>
        <w:bidi w:val="0"/>
        <w:adjustRightInd w:val="0"/>
        <w:snapToGrid w:val="0"/>
        <w:spacing w:after="0" w:line="360" w:lineRule="auto"/>
        <w:ind w:left="2"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1.了解细胞的组成。洋葱表皮由一个个比较规则的多边形组成。洋葱表皮上的一个个小房间似的结构，是洋葱的细胞。</w:t>
      </w:r>
    </w:p>
    <w:p>
      <w:pPr>
        <w:keepNext w:val="0"/>
        <w:keepLines w:val="0"/>
        <w:pageBreakBefore w:val="0"/>
        <w:widowControl/>
        <w:kinsoku/>
        <w:overflowPunct/>
        <w:topLinePunct w:val="0"/>
        <w:autoSpaceDE/>
        <w:autoSpaceDN/>
        <w:bidi w:val="0"/>
        <w:adjustRightInd w:val="0"/>
        <w:snapToGrid w:val="0"/>
        <w:spacing w:after="0" w:line="360" w:lineRule="auto"/>
        <w:ind w:left="2" w:firstLine="480"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2.了解胡克发现细胞的故事。让学生谈谈对细胞的认识。</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kinsoku/>
        <w:overflowPunct/>
        <w:topLinePunct w:val="0"/>
        <w:autoSpaceDE/>
        <w:autoSpaceDN/>
        <w:bidi w:val="0"/>
        <w:adjustRightInd w:val="0"/>
        <w:snapToGrid w:val="0"/>
        <w:spacing w:after="0" w:line="360" w:lineRule="auto"/>
        <w:ind w:firstLine="2168" w:firstLineChars="900"/>
        <w:jc w:val="both"/>
        <w:rPr>
          <w:rFonts w:hint="eastAsia" w:asciiTheme="minorEastAsia" w:hAnsiTheme="minorEastAsia" w:eastAsiaTheme="minorEastAsia" w:cstheme="minorEastAsia"/>
          <w:b/>
          <w:sz w:val="24"/>
          <w:szCs w:val="24"/>
        </w:rPr>
      </w:pPr>
    </w:p>
    <w:p>
      <w:pPr>
        <w:keepNext w:val="0"/>
        <w:keepLines w:val="0"/>
        <w:pageBreakBefore w:val="0"/>
        <w:widowControl/>
        <w:kinsoku/>
        <w:overflowPunct/>
        <w:topLinePunct w:val="0"/>
        <w:autoSpaceDE/>
        <w:autoSpaceDN/>
        <w:bidi w:val="0"/>
        <w:adjustRightInd w:val="0"/>
        <w:snapToGrid w:val="0"/>
        <w:spacing w:after="0" w:line="360" w:lineRule="auto"/>
        <w:ind w:firstLine="2168" w:firstLineChars="900"/>
        <w:jc w:val="both"/>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5. 用显微镜观察身边的生命世界（一）</w:t>
      </w:r>
    </w:p>
    <w:p>
      <w:pPr>
        <w:keepNext w:val="0"/>
        <w:keepLines w:val="0"/>
        <w:pageBreakBefore w:val="0"/>
        <w:widowControl/>
        <w:kinsoku/>
        <w:overflowPunct/>
        <w:topLinePunct w:val="0"/>
        <w:autoSpaceDE/>
        <w:autoSpaceDN/>
        <w:bidi w:val="0"/>
        <w:adjustRightInd w:val="0"/>
        <w:snapToGrid w:val="0"/>
        <w:spacing w:after="0" w:line="360" w:lineRule="auto"/>
        <w:ind w:firstLine="1446" w:firstLineChars="6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制作洋葱表皮切片             显微镜的使用方法</w:t>
      </w:r>
    </w:p>
    <w:p>
      <w:pPr>
        <w:keepNext w:val="0"/>
        <w:keepLines w:val="0"/>
        <w:pageBreakBefore w:val="0"/>
        <w:widowControl/>
        <w:kinsoku/>
        <w:overflowPunct/>
        <w:topLinePunct w:val="0"/>
        <w:autoSpaceDE/>
        <w:autoSpaceDN/>
        <w:bidi w:val="0"/>
        <w:adjustRightInd w:val="0"/>
        <w:snapToGrid w:val="0"/>
        <w:spacing w:after="0" w:line="360" w:lineRule="auto"/>
        <w:ind w:firstLine="2160" w:firstLineChars="9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滴清水                      安放</w:t>
      </w:r>
    </w:p>
    <w:p>
      <w:pPr>
        <w:keepNext w:val="0"/>
        <w:keepLines w:val="0"/>
        <w:pageBreakBefore w:val="0"/>
        <w:widowControl/>
        <w:kinsoku/>
        <w:overflowPunct/>
        <w:topLinePunct w:val="0"/>
        <w:autoSpaceDE/>
        <w:autoSpaceDN/>
        <w:bidi w:val="0"/>
        <w:adjustRightInd w:val="0"/>
        <w:snapToGrid w:val="0"/>
        <w:spacing w:after="0" w:line="360" w:lineRule="auto"/>
        <w:ind w:firstLine="2160" w:firstLineChars="9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切洋葱划 “#”              对光</w:t>
      </w:r>
    </w:p>
    <w:p>
      <w:pPr>
        <w:keepNext w:val="0"/>
        <w:keepLines w:val="0"/>
        <w:pageBreakBefore w:val="0"/>
        <w:widowControl/>
        <w:kinsoku/>
        <w:overflowPunct/>
        <w:topLinePunct w:val="0"/>
        <w:autoSpaceDE/>
        <w:autoSpaceDN/>
        <w:bidi w:val="0"/>
        <w:adjustRightInd w:val="0"/>
        <w:snapToGrid w:val="0"/>
        <w:spacing w:after="0" w:line="360" w:lineRule="auto"/>
        <w:ind w:firstLine="2160" w:firstLineChars="9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放表皮                      上片</w:t>
      </w:r>
    </w:p>
    <w:p>
      <w:pPr>
        <w:keepNext w:val="0"/>
        <w:keepLines w:val="0"/>
        <w:pageBreakBefore w:val="0"/>
        <w:widowControl/>
        <w:kinsoku/>
        <w:overflowPunct/>
        <w:topLinePunct w:val="0"/>
        <w:autoSpaceDE/>
        <w:autoSpaceDN/>
        <w:bidi w:val="0"/>
        <w:adjustRightInd w:val="0"/>
        <w:snapToGrid w:val="0"/>
        <w:spacing w:after="0" w:line="360" w:lineRule="auto"/>
        <w:ind w:firstLine="2160" w:firstLineChars="9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盖 盖玻片                   调焦</w:t>
      </w:r>
    </w:p>
    <w:p>
      <w:pPr>
        <w:keepNext w:val="0"/>
        <w:keepLines w:val="0"/>
        <w:pageBreakBefore w:val="0"/>
        <w:widowControl/>
        <w:kinsoku/>
        <w:overflowPunct/>
        <w:topLinePunct w:val="0"/>
        <w:autoSpaceDE/>
        <w:autoSpaceDN/>
        <w:bidi w:val="0"/>
        <w:adjustRightInd w:val="0"/>
        <w:snapToGrid w:val="0"/>
        <w:spacing w:after="0" w:line="360" w:lineRule="auto"/>
        <w:ind w:firstLine="2160" w:firstLineChars="9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染色、吸水                  观察</w:t>
      </w:r>
    </w:p>
    <w:p>
      <w:pPr>
        <w:keepNext w:val="0"/>
        <w:keepLines w:val="0"/>
        <w:pageBreakBefore w:val="0"/>
        <w:widowControl/>
        <w:kinsoku/>
        <w:overflowPunct/>
        <w:topLinePunct w:val="0"/>
        <w:autoSpaceDE/>
        <w:autoSpaceDN/>
        <w:bidi w:val="0"/>
        <w:adjustRightInd w:val="0"/>
        <w:snapToGrid w:val="0"/>
        <w:spacing w:after="0" w:line="360" w:lineRule="auto"/>
        <w:rPr>
          <w:rFonts w:hint="eastAsia" w:asciiTheme="minorEastAsia" w:hAnsiTheme="minorEastAsia" w:eastAsiaTheme="minorEastAsia" w:cstheme="minorEastAsia"/>
          <w:b/>
          <w:sz w:val="24"/>
          <w:szCs w:val="24"/>
        </w:rPr>
      </w:pP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1．要想观察洋葱内表皮细胞，可行的做法是（    ）</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A．把整个洋葱直接放到显微镜下观察。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B．掰下一片洋葱，放到显微镜下观察。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C．将洋葱内表皮制作成玻片标本，再放到显微镜下观察。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2．如果显微镜的目镜、物镜分别标着“10X、16X”，那么用这个显微镜观察，图像将被放大（    ）倍</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A．16倍           B．160倍            C．1600倍</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3.在显微镜下观察，发现观察的目标出现在视野的左下方，要使观察目标出现在视野的中间，应该如何操作（      ）</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A．将载玻片往左下方移动</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B．将载玻片往右上方移动</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C．将载玻片往上方移动</w:t>
      </w:r>
    </w:p>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b/>
          <w:bCs/>
          <w:sz w:val="30"/>
          <w:szCs w:val="30"/>
          <w:lang w:val="en-US" w:eastAsia="zh-CN"/>
        </w:rPr>
      </w:pPr>
    </w:p>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b/>
          <w:bCs/>
          <w:sz w:val="30"/>
          <w:szCs w:val="30"/>
          <w:lang w:val="en-US" w:eastAsia="zh-CN"/>
        </w:rPr>
      </w:pPr>
    </w:p>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b/>
          <w:bCs/>
          <w:sz w:val="30"/>
          <w:szCs w:val="30"/>
          <w:lang w:val="en-US" w:eastAsia="zh-CN"/>
        </w:rPr>
      </w:pPr>
    </w:p>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b/>
          <w:bCs/>
          <w:sz w:val="30"/>
          <w:szCs w:val="30"/>
          <w:lang w:val="en-US" w:eastAsia="zh-CN"/>
        </w:rPr>
      </w:pPr>
    </w:p>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b/>
          <w:bCs/>
          <w:sz w:val="30"/>
          <w:szCs w:val="30"/>
        </w:rPr>
      </w:pPr>
      <w:r>
        <w:rPr>
          <w:rFonts w:hint="eastAsia" w:asciiTheme="minorEastAsia" w:hAnsiTheme="minorEastAsia" w:eastAsiaTheme="minorEastAsia" w:cstheme="minorEastAsia"/>
          <w:b/>
          <w:bCs/>
          <w:sz w:val="30"/>
          <w:szCs w:val="30"/>
          <w:lang w:val="en-US" w:eastAsia="zh-CN"/>
        </w:rPr>
        <w:t>1.</w:t>
      </w:r>
      <w:r>
        <w:rPr>
          <w:rFonts w:hint="eastAsia" w:asciiTheme="minorEastAsia" w:hAnsiTheme="minorEastAsia" w:eastAsiaTheme="minorEastAsia" w:cstheme="minorEastAsia"/>
          <w:b/>
          <w:bCs/>
          <w:sz w:val="30"/>
          <w:szCs w:val="30"/>
        </w:rPr>
        <w:t>6</w:t>
      </w:r>
      <w:r>
        <w:rPr>
          <w:rFonts w:hint="eastAsia" w:asciiTheme="minorEastAsia" w:hAnsiTheme="minorEastAsia" w:eastAsiaTheme="minorEastAsia" w:cstheme="minorEastAsia"/>
          <w:b/>
          <w:bCs/>
          <w:sz w:val="30"/>
          <w:szCs w:val="30"/>
          <w:lang w:val="en-US" w:eastAsia="zh-CN"/>
        </w:rPr>
        <w:t xml:space="preserve"> </w:t>
      </w:r>
      <w:r>
        <w:rPr>
          <w:rFonts w:hint="eastAsia" w:asciiTheme="minorEastAsia" w:hAnsiTheme="minorEastAsia" w:eastAsiaTheme="minorEastAsia" w:cstheme="minorEastAsia"/>
          <w:b/>
          <w:bCs/>
          <w:sz w:val="30"/>
          <w:szCs w:val="30"/>
        </w:rPr>
        <w:t>《用显微镜观察身边的生命世界（二)》</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【教材分析】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用显微镜观察身边的生命世界（二）是教科版小学科学六年级下册微小世界单元第六课。本课是在对显微镜结构的了解和初步使用显微镜观察洋葱表皮细胞的基础上，对多种生物细胞继续进行观察研究，从而发现生物是由细胞构成的、细胞的形态是多种多样的科学结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主要分成两大部分：第一部分是观察多种生物的细胞，让学生在观察中建构“生物是由细胞构成的“这一概念。同时渗透科学探究是一个漫长和艰辛的过程。第二部分是了解细胞对生命体的作用，通过阅读资料和查阅材料完成细胞作用的网状图。</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sz w:val="24"/>
          <w:szCs w:val="24"/>
        </w:rPr>
        <w:t>学生通过科学课的学习，已经认识和了解了生物的一些特征，但对于生物在“微观世界”方面的特征知道的很少。本课需要学生在初步了解和使用显微镜的基础上继续用显微镜去观察更多生物的细胞，学生会对观察和研究微小世界产生极大的兴趣。</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1.知道生物都是由细胞组成的。</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2.知道生物细胞的形态是多种多样的，不同生物的细胞是不同的，生物不同器官的细胞也是不同的。</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3.知道细胞是生物最基本的结构单位，也是生物最基本的功能单位。</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1.通过观察几种植物和动物及人体的细胞，发现不同的细胞形态是不同的。</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2.通过画图，记录下所观察到的细胞，帮助交流分享。</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3.通过阅读资料，了解细胞对生物的作用。</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1.对观察和研究生物细胞产生兴趣。</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2.认识到细致观察、详细记录的重要性。</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懂得由于工具的改进，人们才能观察到许多自然界的秘密。</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【教学重点】</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仔细观察并用画图记录显微镜下的生物细胞。</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【教学难点】</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掌握正确使用显微镜的方法。</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sz w:val="24"/>
          <w:szCs w:val="24"/>
        </w:rPr>
        <w:t>显微镜、多种生物切片玻片、课件等</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outlineLvl w:val="0"/>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一、聚焦（预设3分钟）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1.胡克用放大140倍的显微镜观察到了细胞壁结构，我们用放大400倍的显微镜观察到了洋葱表皮细胞，观察两幅图片，你有什么想说的？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2.所有的生物都是由细胞构成的吗？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3.要怎么证明你的猜想是正确的？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设计意图：渗透技术发展给我们观察微观世界带来的便利，同时聚焦问题，所有生物都是由细胞构成的吗？让孩子们去寻找证据，梳理实证意识。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outlineLvl w:val="0"/>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二、探索：观察更多的生物细胞</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[PPT出示多种生物切片玻片，安排每组2-4片。]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1.讨论方案。（3分钟）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2.要怎么观察？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anchor distT="0" distB="0" distL="114300" distR="114300" simplePos="0" relativeHeight="251707392" behindDoc="0" locked="0" layoutInCell="1" allowOverlap="1">
            <wp:simplePos x="0" y="0"/>
            <wp:positionH relativeFrom="column">
              <wp:posOffset>2687320</wp:posOffset>
            </wp:positionH>
            <wp:positionV relativeFrom="paragraph">
              <wp:posOffset>-339090</wp:posOffset>
            </wp:positionV>
            <wp:extent cx="2561590" cy="2047875"/>
            <wp:effectExtent l="0" t="0" r="10160" b="9525"/>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61821" cy="2047875"/>
                    </a:xfrm>
                    <a:prstGeom prst="rect">
                      <a:avLst/>
                    </a:prstGeom>
                  </pic:spPr>
                </pic:pic>
              </a:graphicData>
            </a:graphic>
          </wp:anchor>
        </w:drawing>
      </w:r>
      <w:r>
        <w:rPr>
          <w:rFonts w:hint="eastAsia" w:asciiTheme="minorEastAsia" w:hAnsiTheme="minorEastAsia" w:eastAsiaTheme="minorEastAsia" w:cstheme="minorEastAsia"/>
          <w:sz w:val="24"/>
          <w:szCs w:val="24"/>
        </w:rPr>
        <w:t>（预设：显微镜的正确使用方法）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3.观察到什么能证明你的猜想？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4.温馨提示：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5.小组实验并记录。（15分钟）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6.学生交流汇报。（7分钟）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 1 \* GB3 </w:instrText>
      </w:r>
      <w:r>
        <w:rPr>
          <w:rFonts w:hint="eastAsia" w:asciiTheme="minorEastAsia" w:hAnsiTheme="minorEastAsia" w:eastAsiaTheme="minorEastAsia" w:cstheme="minorEastAsia"/>
          <w:sz w:val="24"/>
          <w:szCs w:val="24"/>
        </w:rPr>
        <w:fldChar w:fldCharType="separate"/>
      </w:r>
      <w:r>
        <w:rPr>
          <w:rFonts w:hint="eastAsia" w:asciiTheme="minorEastAsia" w:hAnsiTheme="minorEastAsia" w:eastAsiaTheme="minorEastAsia" w:cstheme="minorEastAsia"/>
          <w:sz w:val="24"/>
          <w:szCs w:val="24"/>
        </w:rPr>
        <w:t>①</w:t>
      </w:r>
      <w:r>
        <w:rPr>
          <w:rFonts w:hint="eastAsia" w:asciiTheme="minorEastAsia" w:hAnsiTheme="minorEastAsia" w:eastAsiaTheme="minorEastAsia" w:cstheme="minorEastAsia"/>
          <w:sz w:val="24"/>
          <w:szCs w:val="24"/>
        </w:rPr>
        <w:fldChar w:fldCharType="end"/>
      </w:r>
      <w:r>
        <w:rPr>
          <w:rFonts w:hint="eastAsia" w:asciiTheme="minorEastAsia" w:hAnsiTheme="minorEastAsia" w:eastAsiaTheme="minorEastAsia" w:cstheme="minorEastAsia"/>
          <w:sz w:val="24"/>
          <w:szCs w:val="24"/>
        </w:rPr>
        <w:t>让学生自由表达显微镜下的发现。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 2 \* GB3 </w:instrText>
      </w:r>
      <w:r>
        <w:rPr>
          <w:rFonts w:hint="eastAsia" w:asciiTheme="minorEastAsia" w:hAnsiTheme="minorEastAsia" w:eastAsiaTheme="minorEastAsia" w:cstheme="minorEastAsia"/>
          <w:sz w:val="24"/>
          <w:szCs w:val="24"/>
        </w:rPr>
        <w:fldChar w:fldCharType="separate"/>
      </w:r>
      <w:r>
        <w:rPr>
          <w:rFonts w:hint="eastAsia" w:asciiTheme="minorEastAsia" w:hAnsiTheme="minorEastAsia" w:eastAsiaTheme="minorEastAsia" w:cstheme="minorEastAsia"/>
          <w:sz w:val="24"/>
          <w:szCs w:val="24"/>
        </w:rPr>
        <w:t>②</w:t>
      </w:r>
      <w:r>
        <w:rPr>
          <w:rFonts w:hint="eastAsia" w:asciiTheme="minorEastAsia" w:hAnsiTheme="minorEastAsia" w:eastAsiaTheme="minorEastAsia" w:cstheme="minorEastAsia"/>
          <w:sz w:val="24"/>
          <w:szCs w:val="24"/>
        </w:rPr>
        <w:fldChar w:fldCharType="end"/>
      </w:r>
      <w:r>
        <w:rPr>
          <w:rFonts w:hint="eastAsia" w:asciiTheme="minorEastAsia" w:hAnsiTheme="minorEastAsia" w:eastAsiaTheme="minorEastAsia" w:cstheme="minorEastAsia"/>
          <w:sz w:val="24"/>
          <w:szCs w:val="24"/>
        </w:rPr>
        <w:t>将汇报小组的记录单拍成一个页面，说说有什么发现？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fldChar w:fldCharType="begin"/>
      </w:r>
      <w:r>
        <w:rPr>
          <w:rFonts w:hint="eastAsia" w:asciiTheme="minorEastAsia" w:hAnsiTheme="minorEastAsia" w:eastAsiaTheme="minorEastAsia" w:cstheme="minorEastAsia"/>
          <w:sz w:val="24"/>
          <w:szCs w:val="24"/>
        </w:rPr>
        <w:instrText xml:space="preserve"> = 3 \* GB3 </w:instrText>
      </w:r>
      <w:r>
        <w:rPr>
          <w:rFonts w:hint="eastAsia" w:asciiTheme="minorEastAsia" w:hAnsiTheme="minorEastAsia" w:eastAsiaTheme="minorEastAsia" w:cstheme="minorEastAsia"/>
          <w:sz w:val="24"/>
          <w:szCs w:val="24"/>
        </w:rPr>
        <w:fldChar w:fldCharType="separate"/>
      </w:r>
      <w:r>
        <w:rPr>
          <w:rFonts w:hint="eastAsia" w:asciiTheme="minorEastAsia" w:hAnsiTheme="minorEastAsia" w:eastAsiaTheme="minorEastAsia" w:cstheme="minorEastAsia"/>
          <w:sz w:val="24"/>
          <w:szCs w:val="24"/>
        </w:rPr>
        <w:t>③</w:t>
      </w:r>
      <w:r>
        <w:rPr>
          <w:rFonts w:hint="eastAsia" w:asciiTheme="minorEastAsia" w:hAnsiTheme="minorEastAsia" w:eastAsiaTheme="minorEastAsia" w:cstheme="minorEastAsia"/>
          <w:sz w:val="24"/>
          <w:szCs w:val="24"/>
        </w:rPr>
        <w:fldChar w:fldCharType="end"/>
      </w:r>
      <w:r>
        <w:rPr>
          <w:rFonts w:hint="eastAsia" w:asciiTheme="minorEastAsia" w:hAnsiTheme="minorEastAsia" w:eastAsiaTheme="minorEastAsia" w:cstheme="minorEastAsia"/>
          <w:sz w:val="24"/>
          <w:szCs w:val="24"/>
        </w:rPr>
        <w:t>生命体都是由细胞组成的，细胞的形态是多种多样的。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设计意图：让学生带着问题去探究是高效完成探究目的的关键。学生通过显微镜观察并记录了每一种玻片下都有细胞结构，同时又通过组间交流了解到其他小组也有细胞的发现，从而建构起生命体都是由细胞组成的，细胞的形态是多种多样的科学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outlineLvl w:val="0"/>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三、研讨（7分钟）</w:t>
      </w:r>
    </w:p>
    <w:p>
      <w:pPr>
        <w:pStyle w:val="14"/>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ind w:firstLineChars="0"/>
        <w:textAlignment w:val="auto"/>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Ppt出示各种细胞图片。</w:t>
      </w:r>
    </w:p>
    <w:p>
      <w:pPr>
        <w:pStyle w:val="14"/>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ind w:firstLineChars="0"/>
        <w:textAlignment w:val="auto"/>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生物都是由细胞构成的吗？</w:t>
      </w:r>
    </w:p>
    <w:p>
      <w:pPr>
        <w:pStyle w:val="14"/>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ind w:firstLineChars="0"/>
        <w:textAlignment w:val="auto"/>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不同生物的细胞形态都相同吗？</w:t>
      </w:r>
    </w:p>
    <w:p>
      <w:pPr>
        <w:pStyle w:val="14"/>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ind w:firstLineChars="0"/>
        <w:textAlignment w:val="auto"/>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同种生物不同器官，不同组织的细胞形态相同吗？</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过渡：通过显微镜，我们发现了生物都是由细胞构成的，而在19世纪的科学家，他们要发现这个结论要比我们更加艰辛。</w:t>
      </w:r>
    </w:p>
    <w:p>
      <w:pPr>
        <w:pStyle w:val="14"/>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ind w:firstLineChars="0"/>
        <w:textAlignment w:val="auto"/>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阅读ppt细胞学说知识拓展。</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设计意图：教材关于细胞学说建立过程的资料，目的是使学生知道细胞学生建立的过程不是一个简单的过程，而是许多学者用显微镜经过了大量的观察，在大量事实的基础上才总结出来的。同时也希望学生进一步体会到没有显微镜就不可能发现细胞。只有在显微镜发明后，人们发现和认识细胞才成为可能。</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outlineLvl w:val="0"/>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四、细胞对生命体的意义（5分钟）</w:t>
      </w:r>
    </w:p>
    <w:p>
      <w:pPr>
        <w:pStyle w:val="14"/>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阅读p21，结合自己课前收集的资料，小组讨论填写书上网状图。</w:t>
      </w:r>
    </w:p>
    <w:p>
      <w:pPr>
        <w:pStyle w:val="14"/>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集体交流，完成细胞作用网状图。</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outlineLvl w:val="0"/>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五、小结：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一切生物体都是由细胞组成的，细胞的形态是多种多样的，它们具有不同的功能。</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6、用显微镜观察身边的生命世界（二）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center"/>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生物都是由细胞组成的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center"/>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细胞的形态是多种多样的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center"/>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不同细胞的功能是不同的</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left="36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1、植物进行光合作用的场所是 （  C   ）</w:t>
      </w:r>
    </w:p>
    <w:p>
      <w:pPr>
        <w:keepNext w:val="0"/>
        <w:keepLines w:val="0"/>
        <w:pageBreakBefore w:val="0"/>
        <w:widowControl/>
        <w:kinsoku/>
        <w:wordWrap/>
        <w:overflowPunct/>
        <w:topLinePunct w:val="0"/>
        <w:autoSpaceDE/>
        <w:autoSpaceDN/>
        <w:bidi w:val="0"/>
        <w:adjustRightInd w:val="0"/>
        <w:snapToGrid w:val="0"/>
        <w:spacing w:after="0" w:line="360" w:lineRule="auto"/>
        <w:ind w:left="36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A、气孔    B、叶脉   C、叶绿体</w:t>
      </w:r>
    </w:p>
    <w:p>
      <w:pPr>
        <w:keepNext w:val="0"/>
        <w:keepLines w:val="0"/>
        <w:pageBreakBefore w:val="0"/>
        <w:widowControl/>
        <w:kinsoku/>
        <w:wordWrap/>
        <w:overflowPunct/>
        <w:topLinePunct w:val="0"/>
        <w:autoSpaceDE/>
        <w:autoSpaceDN/>
        <w:bidi w:val="0"/>
        <w:adjustRightInd w:val="0"/>
        <w:snapToGrid w:val="0"/>
        <w:spacing w:after="0" w:line="360" w:lineRule="auto"/>
        <w:ind w:left="36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2、使用滴管的正确方法是。（  A  ）</w:t>
      </w:r>
    </w:p>
    <w:p>
      <w:pPr>
        <w:keepNext w:val="0"/>
        <w:keepLines w:val="0"/>
        <w:pageBreakBefore w:val="0"/>
        <w:widowControl/>
        <w:kinsoku/>
        <w:wordWrap/>
        <w:overflowPunct/>
        <w:topLinePunct w:val="0"/>
        <w:autoSpaceDE/>
        <w:autoSpaceDN/>
        <w:bidi w:val="0"/>
        <w:adjustRightInd w:val="0"/>
        <w:snapToGrid w:val="0"/>
        <w:spacing w:after="0" w:line="360" w:lineRule="auto"/>
        <w:ind w:left="36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A先用手捏住滴管的皮囊，再把滴管放进药瓶吸取药水</w:t>
      </w:r>
    </w:p>
    <w:p>
      <w:pPr>
        <w:keepNext w:val="0"/>
        <w:keepLines w:val="0"/>
        <w:pageBreakBefore w:val="0"/>
        <w:widowControl/>
        <w:kinsoku/>
        <w:wordWrap/>
        <w:overflowPunct/>
        <w:topLinePunct w:val="0"/>
        <w:autoSpaceDE/>
        <w:autoSpaceDN/>
        <w:bidi w:val="0"/>
        <w:adjustRightInd w:val="0"/>
        <w:snapToGrid w:val="0"/>
        <w:spacing w:after="0" w:line="360" w:lineRule="auto"/>
        <w:ind w:left="36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B先把滴管放进药瓶，再用手捏住滴管的橡皮囊，然后松开</w:t>
      </w:r>
    </w:p>
    <w:p>
      <w:pPr>
        <w:keepNext w:val="0"/>
        <w:keepLines w:val="0"/>
        <w:pageBreakBefore w:val="0"/>
        <w:widowControl/>
        <w:kinsoku/>
        <w:wordWrap/>
        <w:overflowPunct/>
        <w:topLinePunct w:val="0"/>
        <w:autoSpaceDE/>
        <w:autoSpaceDN/>
        <w:bidi w:val="0"/>
        <w:adjustRightInd w:val="0"/>
        <w:snapToGrid w:val="0"/>
        <w:spacing w:after="0" w:line="360" w:lineRule="auto"/>
        <w:ind w:left="36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C直接把滴管放进药瓶再拿出来即可</w:t>
      </w:r>
    </w:p>
    <w:p>
      <w:pPr>
        <w:keepNext w:val="0"/>
        <w:keepLines w:val="0"/>
        <w:pageBreakBefore w:val="0"/>
        <w:widowControl/>
        <w:kinsoku/>
        <w:wordWrap/>
        <w:overflowPunct/>
        <w:topLinePunct w:val="0"/>
        <w:autoSpaceDE/>
        <w:autoSpaceDN/>
        <w:bidi w:val="0"/>
        <w:adjustRightInd w:val="0"/>
        <w:snapToGrid w:val="0"/>
        <w:spacing w:after="0" w:line="360" w:lineRule="auto"/>
        <w:ind w:left="36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3、（　A　）的建立，被誉为19世纪自然科学的三大发现之一。 </w:t>
      </w:r>
    </w:p>
    <w:p>
      <w:pPr>
        <w:keepNext w:val="0"/>
        <w:keepLines w:val="0"/>
        <w:pageBreakBefore w:val="0"/>
        <w:widowControl/>
        <w:kinsoku/>
        <w:wordWrap/>
        <w:overflowPunct/>
        <w:topLinePunct w:val="0"/>
        <w:autoSpaceDE/>
        <w:autoSpaceDN/>
        <w:bidi w:val="0"/>
        <w:adjustRightInd w:val="0"/>
        <w:snapToGrid w:val="0"/>
        <w:spacing w:after="0" w:line="360" w:lineRule="auto"/>
        <w:ind w:left="36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rPr>
        <w:t>A、细胞学说    B、动力学     C、仿生学</w:t>
      </w:r>
    </w:p>
    <w:p>
      <w:pPr>
        <w:keepNext w:val="0"/>
        <w:keepLines w:val="0"/>
        <w:pageBreakBefore w:val="0"/>
        <w:widowControl/>
        <w:kinsoku/>
        <w:wordWrap/>
        <w:overflowPunct/>
        <w:topLinePunct w:val="0"/>
        <w:autoSpaceDE/>
        <w:autoSpaceDN/>
        <w:bidi w:val="0"/>
        <w:adjustRightInd w:val="0"/>
        <w:snapToGrid w:val="0"/>
        <w:spacing w:after="0" w:line="360" w:lineRule="auto"/>
        <w:ind w:left="36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4、使用显微镜观察切片时，为了得到清晰的像，需要调整（　A　）的距离。</w:t>
      </w:r>
    </w:p>
    <w:p>
      <w:pPr>
        <w:keepNext w:val="0"/>
        <w:keepLines w:val="0"/>
        <w:pageBreakBefore w:val="0"/>
        <w:widowControl/>
        <w:kinsoku/>
        <w:wordWrap/>
        <w:overflowPunct/>
        <w:topLinePunct w:val="0"/>
        <w:autoSpaceDE/>
        <w:autoSpaceDN/>
        <w:bidi w:val="0"/>
        <w:adjustRightInd w:val="0"/>
        <w:snapToGrid w:val="0"/>
        <w:spacing w:after="0" w:line="360" w:lineRule="auto"/>
        <w:ind w:left="36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rPr>
        <w:t>A、物镜与切片</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rPr>
        <w:t>B、目镜与眼睛C、物镜与目镜</w:t>
      </w:r>
    </w:p>
    <w:p>
      <w:pPr>
        <w:keepNext w:val="0"/>
        <w:keepLines w:val="0"/>
        <w:pageBreakBefore w:val="0"/>
        <w:widowControl/>
        <w:kinsoku/>
        <w:wordWrap/>
        <w:overflowPunct/>
        <w:topLinePunct w:val="0"/>
        <w:autoSpaceDE/>
        <w:autoSpaceDN/>
        <w:bidi w:val="0"/>
        <w:adjustRightInd w:val="0"/>
        <w:snapToGrid w:val="0"/>
        <w:spacing w:after="0" w:line="360" w:lineRule="auto"/>
        <w:ind w:left="36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5、下列物体的内部，不存在细胞的是（  C </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left="36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A、松树</w:t>
      </w:r>
      <w:r>
        <w:rPr>
          <w:rFonts w:hint="eastAsia" w:asciiTheme="minorEastAsia" w:hAnsiTheme="minorEastAsia" w:eastAsiaTheme="minorEastAsia" w:cstheme="minorEastAsia"/>
          <w:sz w:val="24"/>
          <w:szCs w:val="24"/>
        </w:rPr>
        <w:tab/>
      </w:r>
      <w:r>
        <w:rPr>
          <w:rFonts w:hint="eastAsia" w:asciiTheme="minorEastAsia" w:hAnsiTheme="minorEastAsia" w:eastAsiaTheme="minorEastAsia" w:cstheme="minorEastAsia"/>
          <w:sz w:val="24"/>
          <w:szCs w:val="24"/>
        </w:rPr>
        <w:t xml:space="preserve"> B、蝗虫      C、花岗岩</w:t>
      </w:r>
    </w:p>
    <w:p>
      <w:pPr>
        <w:keepNext w:val="0"/>
        <w:keepLines w:val="0"/>
        <w:pageBreakBefore w:val="0"/>
        <w:widowControl/>
        <w:kinsoku/>
        <w:wordWrap/>
        <w:overflowPunct/>
        <w:topLinePunct w:val="0"/>
        <w:autoSpaceDE/>
        <w:autoSpaceDN/>
        <w:bidi w:val="0"/>
        <w:adjustRightInd w:val="0"/>
        <w:snapToGrid w:val="0"/>
        <w:spacing w:after="0" w:line="360" w:lineRule="auto"/>
        <w:ind w:left="36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6、第一个发现和提出“细胞”这个名称的人是（  B   ）</w:t>
      </w:r>
    </w:p>
    <w:p>
      <w:pPr>
        <w:keepNext w:val="0"/>
        <w:keepLines w:val="0"/>
        <w:pageBreakBefore w:val="0"/>
        <w:widowControl/>
        <w:kinsoku/>
        <w:wordWrap/>
        <w:overflowPunct/>
        <w:topLinePunct w:val="0"/>
        <w:autoSpaceDE/>
        <w:autoSpaceDN/>
        <w:bidi w:val="0"/>
        <w:adjustRightInd w:val="0"/>
        <w:snapToGrid w:val="0"/>
        <w:spacing w:after="0" w:line="360" w:lineRule="auto"/>
        <w:ind w:left="36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A、列文虎克 B、罗伯特胡克 C、达尔文</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30"/>
          <w:szCs w:val="30"/>
        </w:rPr>
      </w:pPr>
      <w:r>
        <w:rPr>
          <w:rFonts w:hint="eastAsia" w:asciiTheme="minorEastAsia" w:hAnsiTheme="minorEastAsia" w:eastAsiaTheme="minorEastAsia" w:cstheme="minorEastAsia"/>
          <w:b/>
          <w:sz w:val="30"/>
          <w:szCs w:val="30"/>
          <w:lang w:val="en-US" w:eastAsia="zh-CN"/>
        </w:rPr>
        <w:t>1.</w:t>
      </w:r>
      <w:r>
        <w:rPr>
          <w:rFonts w:hint="eastAsia" w:asciiTheme="minorEastAsia" w:hAnsiTheme="minorEastAsia" w:eastAsiaTheme="minorEastAsia" w:cstheme="minorEastAsia"/>
          <w:b/>
          <w:sz w:val="30"/>
          <w:szCs w:val="30"/>
        </w:rPr>
        <w:t>7</w:t>
      </w:r>
      <w:r>
        <w:rPr>
          <w:rFonts w:hint="eastAsia" w:asciiTheme="minorEastAsia" w:hAnsiTheme="minorEastAsia" w:eastAsiaTheme="minorEastAsia" w:cstheme="minorEastAsia"/>
          <w:b/>
          <w:sz w:val="30"/>
          <w:szCs w:val="30"/>
          <w:lang w:val="en-US" w:eastAsia="zh-CN"/>
        </w:rPr>
        <w:t xml:space="preserve"> </w:t>
      </w:r>
      <w:r>
        <w:rPr>
          <w:rFonts w:hint="eastAsia" w:asciiTheme="minorEastAsia" w:hAnsiTheme="minorEastAsia" w:eastAsiaTheme="minorEastAsia" w:cstheme="minorEastAsia"/>
          <w:b/>
          <w:sz w:val="30"/>
          <w:szCs w:val="30"/>
        </w:rPr>
        <w:t>《用显微镜观察身边的生命世界（三）》</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用显微镜观察身边的生命世界(三)》是教科版小学科学六年级下册第一单元“微小世界”第七课时内容。在前面两课使用显微镜观察生物细胞的基础上，本课以一滴水为载体，指导学生使用显微镜观察、识别几种生活在水中的常见微生物。通过教学，试图使学生进一步感受到观察工具的发展拓展了人类的观察能力，同时认识到生命体都是由细胞组成的，微生物同样具有生命的特征。并力求发展学生对微生物的研究兴趣。</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通过介绍科学家通过观察发现自然界生活着许许多多的微生物这一话题，引发学生对“有没有微生物?它们长什么样？”等问题的探究欲望。</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通过引导学生观察，画图，比对，认识到水中一些常见而又神秘的微生物。同时也认识到微生物和其他生物一样具有生命的特征：需要一定的生活环境；吃食物或进行光合作用制造食物；对外界刺激有反应；呼吸；排泄；繁殖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b/>
          <w:sz w:val="24"/>
          <w:szCs w:val="24"/>
        </w:rPr>
        <w:t>学情分析</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与观察生物细胞相比，运动着的、活生生的微生物会令学生倍感兴奋，同时，也会增加观察的难度。因此，教材把观察微生物放到用显微镜观察生命世界的最后一课，使观察基于学生具有一定的使用显微镜能力的基础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关于微生物，大部分学生有一定的间接了解，但只是停留在知其名的层度，并没有深入了解，更没有亲历观察与亲身体验，对于“水中还存在着奇妙的微生物世界”这一说法他们大多是将信将疑的。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在技能方面，通过前两课的学习，学生已经初步掌握了显微镜的各部分名称和基本的使用方法，但由于是第一次使用显微镜观察微生物，操作起来还难以达到熟练程度，</w:t>
      </w:r>
      <w:r>
        <w:rPr>
          <w:rFonts w:hint="eastAsia" w:asciiTheme="minorEastAsia" w:hAnsiTheme="minorEastAsia" w:eastAsiaTheme="minorEastAsia" w:cstheme="minorEastAsia"/>
          <w:sz w:val="24"/>
          <w:szCs w:val="24"/>
        </w:rPr>
        <w:t>尤其在对光和调焦方面仍需要再次指导操作。</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【教学目标】</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科学概念目标</w:t>
      </w:r>
    </w:p>
    <w:p>
      <w:pPr>
        <w:keepNext w:val="0"/>
        <w:keepLines w:val="0"/>
        <w:pageBreakBefore w:val="0"/>
        <w:widowControl/>
        <w:tabs>
          <w:tab w:val="left" w:pos="312"/>
        </w:tabs>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知道水中生活中很多形态各异的微生物，微生物是生物，具有生物的基本特征。</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科学探究目标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会制作微生物的标本并运用显微镜进行观察；用图文方式记录它们的形态和行为特征；会从观察到的信息中寻找证据进行判断。</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科学态度目标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在用显微镜观察判断微生物的过程中，提高实证意识，激发探索微小世界的兴趣。</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科学、技术、社会与环境目标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感受科学技术发展能让我们观察到自然界中更多的秘密。</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【教学重难点】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重点：用显微镜观察水中的微生物，通过观察到的特点来判断微生物是否有生命。</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难点：发现微生物的生命特征，建立“微生物是生物”的科学概念。</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【教学准备】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教师材料：电子显微镜、水、盖玻片、载玻片、镊子、托盘</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小组材料：显微镜、水、载玻片、盖玻片、镊子、滴管、托盘、科学记录单。</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【教学过程】</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
          <w:sz w:val="24"/>
          <w:szCs w:val="24"/>
        </w:rPr>
        <w:t>一、创设情境，提出问题——水里有微生物吗？ （预设5分钟）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[材料准备：旅游景点中河水的照片、水样]</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1.谈话：“上个周末，**同学外出旅游，非常口渴但忘记带水了，他小河里的水看上去很干净，想蹲下去喝个痛快！行吗？为什么？”（出示图片）</w:t>
      </w:r>
    </w:p>
    <w:p>
      <w:pPr>
        <w:keepNext w:val="0"/>
        <w:keepLines w:val="0"/>
        <w:pageBreakBefore w:val="0"/>
        <w:widowControl/>
        <w:tabs>
          <w:tab w:val="left" w:pos="312"/>
        </w:tabs>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2.他的家长也这么说！可是**同学还是不太相信，因为他没看到水里有什么微生物。他把水样带了回来，请大家帮忙仔细观察一下！</w:t>
      </w:r>
    </w:p>
    <w:p>
      <w:pPr>
        <w:keepNext w:val="0"/>
        <w:keepLines w:val="0"/>
        <w:pageBreakBefore w:val="0"/>
        <w:widowControl/>
        <w:tabs>
          <w:tab w:val="left" w:pos="312"/>
        </w:tabs>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3.发材料：装有河水的杯子，学生观察。</w:t>
      </w:r>
    </w:p>
    <w:p>
      <w:pPr>
        <w:keepNext w:val="0"/>
        <w:keepLines w:val="0"/>
        <w:pageBreakBefore w:val="0"/>
        <w:widowControl/>
        <w:tabs>
          <w:tab w:val="left" w:pos="312"/>
        </w:tabs>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4.组织学生汇报：“你觉得这杯</w:t>
      </w:r>
      <w:r>
        <w:rPr>
          <w:rFonts w:hint="eastAsia" w:asciiTheme="minorEastAsia" w:hAnsiTheme="minorEastAsia" w:eastAsiaTheme="minorEastAsia" w:cstheme="minorEastAsia"/>
          <w:b/>
          <w:sz w:val="24"/>
          <w:szCs w:val="24"/>
        </w:rPr>
        <w:t>水里有微生物吗</w:t>
      </w:r>
      <w:r>
        <w:rPr>
          <w:rFonts w:hint="eastAsia" w:asciiTheme="minorEastAsia" w:hAnsiTheme="minorEastAsia" w:eastAsiaTheme="minorEastAsia" w:cstheme="minorEastAsia"/>
          <w:bCs/>
          <w:sz w:val="24"/>
          <w:szCs w:val="24"/>
        </w:rPr>
        <w:t>？”</w:t>
      </w:r>
    </w:p>
    <w:p>
      <w:pPr>
        <w:keepNext w:val="0"/>
        <w:keepLines w:val="0"/>
        <w:pageBreakBefore w:val="0"/>
        <w:widowControl/>
        <w:tabs>
          <w:tab w:val="left" w:pos="312"/>
        </w:tabs>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5.揭示课题。（板书）</w:t>
      </w:r>
    </w:p>
    <w:p>
      <w:pPr>
        <w:keepNext w:val="0"/>
        <w:keepLines w:val="0"/>
        <w:pageBreakBefore w:val="0"/>
        <w:widowControl/>
        <w:tabs>
          <w:tab w:val="left" w:pos="312"/>
        </w:tabs>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设计意图：教师先创设学生熟悉的旅游情境，以“这水能喝吗？”“水中有微生物吗？”等问题引发学生的观察与思考，激发学生对身边熟悉的事物进行探究的兴趣。再组织学生通过亲眼观察，对“这杯水中有生物吗？”提出个人观点，以此来展示学生的前概念。】</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二、组织观察，寻找证据——水里微生物是怎样的？（预设20分钟）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[材料准备：显微镜、水、载玻片、盖玻片、镊子、滴管、托盘、科学记录单。]</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1.谈话：“对于这杯水是否有微生物，同学们提出了自己的观点。事实是不是和我们认为的一样呢？让我们通过显微镜的观察寻找证据，看能不能证明自己的猜测。”——引出显微镜观察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2.谈话：“用显微镜观察物体有一定的要求，要先制作水滴的玻片标本。”播放微视频并指导：“用滴管从水面吸取少量水，滴一小滴在载玻片上，盖上盖玻片，用显微镜观察。”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3.分组活动：两人小组制作水滴玻片并使用显微镜观察。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PPT出示实验提示：①持续、仔细地观察一滴水，用图文结合的方式进行记录；②如果微生物运动迅速，不便观察，可以在载玻片上放少量脱脂棉纤维后再滴水与观察，观察时，显微镜调焦到能清晰地看到一根根棉线再进行观察；③为了使观察效果更明显，本实验也可以不用盖玻片，但调焦时不要让物镜碰到水面。</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【设计意图：借助“制作水滴的玻片标本”微课和温馨提示，帮助学生规范操作，正确使用显微镜进行观察。为获取客观、科学的现象提供保障。】</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三、组织汇报，交流发现——水里有哪些微生物？（预设10分钟）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[材料准备：实验记录单、常见微生物的图文资料卡等]</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1.小组论证。</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（1）PPT出示引导学生汇报的几个问题：①你观察到什么现象？②你观察到的现象能不能为你们的观点提供证据？与预测是否一致？③水中到底是否有微生物？你现在是怎样认为的？</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（2）组织学生进行小组论证。</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2.集体论证。</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（1）教师：“现在咱们来开个‘科学交流会’，说一说你们小组的观点，其他同学认真倾听，如有其他的发现可以进行补充。”</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（2）学生进行集体交流：展示小组的记录单并发表观点。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outlineLvl w:val="1"/>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3.辨认微生物。</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（1）教师：“想不想知道你刚才观察到的是什么微生物？”</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（2）教师提供一些微生物的图文资料，组织学生进行比对与辨认。（预设：草履虫、变形虫等）</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设计意图：本环节是学生初步证明自己猜想的过程，也是进行科学论证的过程。通过设计三个层次的问题链，促使学生从实验中获取尽可能充足的信息，并对获取的信息进行组织，成为能够证明观点的证据，从而培养学生的实证意识。】</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四、阅读资料，提升认识——水里还有什么微生物？微生物是生物吗？（预设5分钟）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[材料准备：视频、资料库]</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1.谈话：“这小小一滴水中有这么多的微生物，那这杯水中会有多少微生物呢？这片池塘又有多少微生物呢？我们的大自然里呢？”</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2.水里还有更多微生物。</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（1）组织观看视频；</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（2）组织阅读书本资料库。</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3.提问：“你认为微生物是生物吗？为什么？”</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引导学生说说微生物的共同特征，如：是否由细胞组成的？是否需要一定的生活环境？是否吃食物或自己进行光合作用制造食物？是否需要呼吸？是否排泄废物？是否对外界的刺激产生反应？是否有繁殖现象？你们是从哪里得到这些信息的？刚才有没有观察到?</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（板书：细胞、生活环境、吃食物或制造食物、对刺激产生反应、繁殖、排泄……）</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设计意图：课内的探究只是引领学生初步地展开对微生物的探究，更重要的是要让学生掌握对微生物探究的方法及培养学生探究的兴趣。本课围绕“水中有没有生物？”展开探究，以寻找证据为整堂课的线索，至始至终体现科学学科的本质——实证。学生在找证据的过程中把获得的信息整合到自己原有的认知结构中，不断地丰富对微生物内涵的认识，从而较好地建构“微生物也是生物”的科学概念，丰富对生命世界的认识。】</w:t>
      </w:r>
    </w:p>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kinsoku/>
        <w:overflowPunct/>
        <w:topLinePunct w:val="0"/>
        <w:autoSpaceDE/>
        <w:autoSpaceDN/>
        <w:bidi w:val="0"/>
        <w:adjustRightInd w:val="0"/>
        <w:snapToGrid w:val="0"/>
        <w:spacing w:after="0" w:line="360" w:lineRule="auto"/>
        <w:jc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7.用显微镜观察身边的生命世界（三）</w:t>
      </w:r>
    </w:p>
    <w:p>
      <w:pPr>
        <w:keepNext w:val="0"/>
        <w:keepLines w:val="0"/>
        <w:pageBreakBefore w:val="0"/>
        <w:widowControl/>
        <w:kinsoku/>
        <w:overflowPunct/>
        <w:topLinePunct w:val="0"/>
        <w:autoSpaceDE/>
        <w:autoSpaceDN/>
        <w:bidi w:val="0"/>
        <w:adjustRightInd w:val="0"/>
        <w:snapToGrid w:val="0"/>
        <w:spacing w:after="0" w:line="360" w:lineRule="auto"/>
        <w:ind w:firstLine="240" w:firstLineChars="1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1.水中的微生物：</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0" distR="0">
            <wp:extent cx="4953000" cy="8191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1" cstate="print"/>
                    <a:srcRect/>
                    <a:stretch>
                      <a:fillRect/>
                    </a:stretch>
                  </pic:blipFill>
                  <pic:spPr>
                    <a:xfrm>
                      <a:off x="0" y="0"/>
                      <a:ext cx="4953000" cy="819150"/>
                    </a:xfrm>
                    <a:prstGeom prst="rect">
                      <a:avLst/>
                    </a:prstGeom>
                    <a:noFill/>
                    <a:ln w="9525">
                      <a:noFill/>
                      <a:miter lim="800000"/>
                      <a:headEnd/>
                      <a:tailEnd/>
                    </a:ln>
                  </pic:spPr>
                </pic:pic>
              </a:graphicData>
            </a:graphic>
          </wp:inline>
        </w:drawing>
      </w:r>
    </w:p>
    <w:p>
      <w:pPr>
        <w:keepNext w:val="0"/>
        <w:keepLines w:val="0"/>
        <w:pageBreakBefore w:val="0"/>
        <w:widowControl/>
        <w:kinsoku/>
        <w:overflowPunct/>
        <w:topLinePunct w:val="0"/>
        <w:autoSpaceDE/>
        <w:autoSpaceDN/>
        <w:bidi w:val="0"/>
        <w:adjustRightInd w:val="0"/>
        <w:snapToGrid w:val="0"/>
        <w:spacing w:after="0" w:line="360" w:lineRule="auto"/>
        <w:ind w:firstLine="960" w:firstLineChars="4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草履虫           变形虫          鼓藻         船形硅藻 </w:t>
      </w:r>
    </w:p>
    <w:p>
      <w:pPr>
        <w:keepNext w:val="0"/>
        <w:keepLines w:val="0"/>
        <w:pageBreakBefore w:val="0"/>
        <w:widowControl/>
        <w:kinsoku/>
        <w:overflowPunct/>
        <w:topLinePunct w:val="0"/>
        <w:autoSpaceDE/>
        <w:autoSpaceDN/>
        <w:bidi w:val="0"/>
        <w:adjustRightInd w:val="0"/>
        <w:snapToGrid w:val="0"/>
        <w:spacing w:after="0" w:line="360" w:lineRule="auto"/>
        <w:ind w:firstLine="1440" w:firstLineChars="6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（根据实际观察情况板书） </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2.微生物的生命特征 : 细胞、生活环境、吃食物或制造食物、对刺激产生反应、繁殖、排泄……</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1.判断</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鱼缸里的水变绿是因为其中有绿藻的缘故。…………………（ </w:t>
      </w:r>
      <w:r>
        <w:rPr>
          <w:rFonts w:hint="eastAsia" w:asciiTheme="minorEastAsia" w:hAnsiTheme="minorEastAsia" w:eastAsiaTheme="minorEastAsia" w:cstheme="minorEastAsia"/>
          <w:b/>
          <w:bCs/>
          <w:color w:val="FF0000"/>
          <w:sz w:val="24"/>
          <w:szCs w:val="24"/>
        </w:rPr>
        <w:t>√</w:t>
      </w:r>
      <w:r>
        <w:rPr>
          <w:rFonts w:hint="eastAsia" w:asciiTheme="minorEastAsia" w:hAnsiTheme="minorEastAsia" w:eastAsiaTheme="minorEastAsia" w:cstheme="minorEastAsia"/>
          <w:sz w:val="24"/>
          <w:szCs w:val="24"/>
        </w:rPr>
        <w:t> ）</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2.把下列水中微生物的图片和名称连起来。</w:t>
      </w:r>
    </w:p>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b/>
          <w:sz w:val="30"/>
          <w:szCs w:val="30"/>
        </w:rPr>
      </w:pPr>
      <w:r>
        <w:rPr>
          <w:rFonts w:hint="eastAsia" w:asciiTheme="minorEastAsia" w:hAnsiTheme="minorEastAsia" w:eastAsiaTheme="minorEastAsia" w:cstheme="minorEastAsia"/>
          <w:color w:val="000000"/>
          <w:sz w:val="24"/>
          <w:szCs w:val="24"/>
        </w:rPr>
        <w:drawing>
          <wp:inline distT="0" distB="0" distL="0" distR="0">
            <wp:extent cx="4267200" cy="1876425"/>
            <wp:effectExtent l="0" t="0" r="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2" cstate="print"/>
                    <a:srcRect/>
                    <a:stretch>
                      <a:fillRect/>
                    </a:stretch>
                  </pic:blipFill>
                  <pic:spPr>
                    <a:xfrm>
                      <a:off x="0" y="0"/>
                      <a:ext cx="4267200" cy="1876425"/>
                    </a:xfrm>
                    <a:prstGeom prst="rect">
                      <a:avLst/>
                    </a:prstGeom>
                    <a:noFill/>
                    <a:ln w="9525">
                      <a:noFill/>
                      <a:miter lim="800000"/>
                      <a:headEnd/>
                      <a:tailEnd/>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bCs w:val="0"/>
          <w:sz w:val="30"/>
          <w:szCs w:val="30"/>
        </w:rPr>
      </w:pPr>
      <w:r>
        <w:rPr>
          <w:rFonts w:hint="eastAsia" w:asciiTheme="minorEastAsia" w:hAnsiTheme="minorEastAsia" w:eastAsiaTheme="minorEastAsia" w:cstheme="minorEastAsia"/>
          <w:b/>
          <w:sz w:val="30"/>
          <w:szCs w:val="30"/>
          <w:lang w:val="en-US" w:eastAsia="zh-CN"/>
        </w:rPr>
        <w:t xml:space="preserve">1.8 </w:t>
      </w:r>
      <w:r>
        <w:rPr>
          <w:rFonts w:hint="eastAsia" w:ascii="宋体" w:hAnsi="宋体" w:eastAsia="宋体" w:cs="宋体"/>
          <w:b/>
          <w:bCs w:val="0"/>
          <w:sz w:val="30"/>
          <w:szCs w:val="30"/>
          <w:lang w:val="en-US" w:eastAsia="zh-CN"/>
        </w:rPr>
        <w:t xml:space="preserve"> </w:t>
      </w:r>
      <w:r>
        <w:rPr>
          <w:rFonts w:hint="eastAsia" w:ascii="宋体" w:hAnsi="宋体" w:eastAsia="宋体" w:cs="宋体"/>
          <w:b/>
          <w:bCs w:val="0"/>
          <w:sz w:val="30"/>
          <w:szCs w:val="30"/>
        </w:rPr>
        <w:t>微小世界和我们</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【教材简析】</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这是本单元最后的一节课，是一节总结性的课。同学们通过前期学习也知道了，我们在人类在探索微观世界过程当中，从外部看到内部，甚至到纳米级。而这一切的进步都是建立在观察工具改进的基础上：肉眼到放大镜、显微镜、扫描隧道显微镜。这一切的发展都是人类在自身发展过过程中认识的上升，也是发展的需求。特别是在医学上，微观世界打开了人类治疗疾病的大门。</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让学生回顾总结这个单元，用流程图的方式来展现我们人类观察工具是怎样进展的。主要是表现在让学生了解收集一些人类在微观世界方面所取得的成就，把它制作成海报。由于每个同学不同的研究方向，会让大家了解到人类在微观世界方面取得的成就非常广泛。把同学们制作的各种信息资源卡片进行相互交流，然后激励同学们去收集更多的有关人类在微观世界方面取得的成就，并立志在今后学习中为人类的健康发展树立目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b/>
          <w:sz w:val="24"/>
          <w:szCs w:val="24"/>
        </w:rPr>
        <w:t>学情分析</w:t>
      </w:r>
      <w:r>
        <w:rPr>
          <w:rFonts w:hint="eastAsia" w:asciiTheme="minorEastAsia" w:hAnsiTheme="minorEastAsia" w:eastAsiaTheme="minorEastAsia" w:cstheme="minorEastAsia"/>
          <w:sz w:val="24"/>
          <w:szCs w:val="24"/>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随着智能手机及互联网技术的发展，学生对于有效利用网络资源已经变得没有障碍。思维导图软件地应用，更让学生网罗组织资料上得以应手。但人类探索微小世界取得的一些成果离学生的生活有一定距离，所以学生在判别上有一定困难。</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【教学目标】</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科学知识目标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1.知道观察工具的改进，能使人类观察的范围扩大，能发现了仅靠肉眼无法发现自然界的许多秘密。</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2.理解人类探索微小世界的成果，促进了科学技术的发展、社会的进步和人类生活的改善。</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科学探究目标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1.总结人类在观察工具开发及探索范围扩大方面的成果，并用流程图表示它们之间的关系。</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2.根据学习主题查阅相关资料，并进行整理归类、交流。</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科学态度目标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1.热爱科学技术，敬佩人类在探索微小世界过程中不断追求和善于追求的精神。</w:t>
      </w:r>
    </w:p>
    <w:p>
      <w:pPr>
        <w:keepNext w:val="0"/>
        <w:keepLines w:val="0"/>
        <w:pageBreakBefore w:val="0"/>
        <w:widowControl/>
        <w:kinsoku/>
        <w:overflowPunct/>
        <w:topLinePunct w:val="0"/>
        <w:autoSpaceDE/>
        <w:autoSpaceDN/>
        <w:bidi w:val="0"/>
        <w:adjustRightInd w:val="0"/>
        <w:snapToGrid w:val="0"/>
        <w:spacing w:after="0" w:line="360" w:lineRule="auto"/>
        <w:ind w:left="440" w:left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2.知道我们周围还有许多没有被发现的物质及自然界的秘密。</w:t>
      </w:r>
    </w:p>
    <w:p>
      <w:pPr>
        <w:keepNext w:val="0"/>
        <w:keepLines w:val="0"/>
        <w:pageBreakBefore w:val="0"/>
        <w:widowControl/>
        <w:kinsoku/>
        <w:overflowPunct/>
        <w:topLinePunct w:val="0"/>
        <w:autoSpaceDE/>
        <w:autoSpaceDN/>
        <w:bidi w:val="0"/>
        <w:adjustRightInd w:val="0"/>
        <w:snapToGrid w:val="0"/>
        <w:spacing w:after="0" w:line="360" w:lineRule="auto"/>
        <w:ind w:left="440" w:left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科学、技术、社会与环境目标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学习并用好技术，使之为学习服务。</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【教学重难点】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重点：收集资料</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难点：哪些事列属于微小世界中技术的发展</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【教学准备】</w:t>
      </w:r>
    </w:p>
    <w:p>
      <w:pPr>
        <w:keepNext w:val="0"/>
        <w:keepLines w:val="0"/>
        <w:pageBreakBefore w:val="0"/>
        <w:widowControl/>
        <w:kinsoku/>
        <w:overflowPunct/>
        <w:topLinePunct w:val="0"/>
        <w:autoSpaceDE/>
        <w:autoSpaceDN/>
        <w:bidi w:val="0"/>
        <w:adjustRightInd w:val="0"/>
        <w:snapToGrid w:val="0"/>
        <w:spacing w:after="0" w:line="360" w:lineRule="auto"/>
        <w:ind w:left="480" w:leftChars="218"/>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教师准备：教师课前指导学生收集资料——人类探索微小世界的成果。</w:t>
      </w:r>
    </w:p>
    <w:p>
      <w:pPr>
        <w:keepNext w:val="0"/>
        <w:keepLines w:val="0"/>
        <w:pageBreakBefore w:val="0"/>
        <w:widowControl/>
        <w:kinsoku/>
        <w:overflowPunct/>
        <w:topLinePunct w:val="0"/>
        <w:autoSpaceDE/>
        <w:autoSpaceDN/>
        <w:bidi w:val="0"/>
        <w:adjustRightInd w:val="0"/>
        <w:snapToGrid w:val="0"/>
        <w:spacing w:after="0" w:line="360" w:lineRule="auto"/>
        <w:ind w:left="480" w:leftChars="218"/>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学生准备：整理收集的资料，完成表格。  </w:t>
      </w:r>
    </w:p>
    <w:tbl>
      <w:tblPr>
        <w:tblStyle w:val="8"/>
        <w:tblpPr w:leftFromText="180" w:rightFromText="180" w:vertAnchor="text" w:horzAnchor="page" w:tblpX="1338" w:tblpY="183"/>
        <w:tblOverlap w:val="never"/>
        <w:tblW w:w="93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0"/>
        <w:gridCol w:w="8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9385" w:type="dxa"/>
            <w:gridSpan w:val="2"/>
            <w:shd w:val="clear" w:color="auto" w:fill="auto"/>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信息收集卡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3" w:hRule="atLeast"/>
        </w:trPr>
        <w:tc>
          <w:tcPr>
            <w:tcW w:w="1190" w:type="dxa"/>
            <w:shd w:val="clear" w:color="auto" w:fill="auto"/>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领域</w:t>
            </w:r>
          </w:p>
        </w:tc>
        <w:tc>
          <w:tcPr>
            <w:tcW w:w="8195" w:type="dxa"/>
            <w:shd w:val="clear" w:color="auto" w:fill="auto"/>
            <w:vAlign w:val="center"/>
          </w:tcPr>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生物（  ）    电子（   ）   医药（   ）   农业（  ）  食品（   ）  其他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90" w:type="dxa"/>
            <w:shd w:val="clear" w:color="auto" w:fill="auto"/>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主题</w:t>
            </w:r>
          </w:p>
        </w:tc>
        <w:tc>
          <w:tcPr>
            <w:tcW w:w="8195" w:type="dxa"/>
            <w:shd w:val="clear" w:color="auto" w:fill="auto"/>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190" w:type="dxa"/>
            <w:shd w:val="clear" w:color="auto" w:fill="auto"/>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资料来源</w:t>
            </w:r>
          </w:p>
        </w:tc>
        <w:tc>
          <w:tcPr>
            <w:tcW w:w="8195" w:type="dxa"/>
            <w:shd w:val="clear" w:color="auto" w:fill="auto"/>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1190" w:type="dxa"/>
            <w:shd w:val="clear" w:color="auto" w:fill="auto"/>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资料题目</w:t>
            </w:r>
          </w:p>
        </w:tc>
        <w:tc>
          <w:tcPr>
            <w:tcW w:w="8195" w:type="dxa"/>
            <w:shd w:val="clear" w:color="auto" w:fill="auto"/>
            <w:vAlign w:val="center"/>
          </w:tcPr>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03" w:hRule="atLeast"/>
        </w:trPr>
        <w:tc>
          <w:tcPr>
            <w:tcW w:w="9385" w:type="dxa"/>
            <w:gridSpan w:val="2"/>
            <w:shd w:val="clear" w:color="auto" w:fill="auto"/>
            <w:vAlign w:val="center"/>
          </w:tcPr>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内容：</w:t>
            </w:r>
          </w:p>
          <w:p>
            <w:pPr>
              <w:keepNext w:val="0"/>
              <w:keepLines w:val="0"/>
              <w:pageBreakBefore w:val="0"/>
              <w:widowControl/>
              <w:kinsoku/>
              <w:overflowPunct/>
              <w:topLinePunct w:val="0"/>
              <w:autoSpaceDE/>
              <w:autoSpaceDN/>
              <w:bidi w:val="0"/>
              <w:adjustRightInd w:val="0"/>
              <w:snapToGrid w:val="0"/>
              <w:spacing w:line="360" w:lineRule="auto"/>
              <w:jc w:val="center"/>
              <w:rPr>
                <w:rFonts w:hint="eastAsia" w:asciiTheme="minorEastAsia" w:hAnsiTheme="minorEastAsia" w:eastAsiaTheme="minorEastAsia" w:cstheme="minorEastAsia"/>
                <w:sz w:val="24"/>
                <w:szCs w:val="24"/>
              </w:rPr>
            </w:pPr>
          </w:p>
        </w:tc>
      </w:tr>
    </w:tbl>
    <w:p>
      <w:pPr>
        <w:keepNext w:val="0"/>
        <w:keepLines w:val="0"/>
        <w:pageBreakBefore w:val="0"/>
        <w:widowControl/>
        <w:kinsoku/>
        <w:overflowPunct/>
        <w:topLinePunct w:val="0"/>
        <w:autoSpaceDE/>
        <w:autoSpaceDN/>
        <w:bidi w:val="0"/>
        <w:adjustRightInd w:val="0"/>
        <w:snapToGrid w:val="0"/>
        <w:spacing w:after="0" w:line="360" w:lineRule="auto"/>
        <w:rPr>
          <w:rFonts w:hint="eastAsia" w:asciiTheme="minorEastAsia" w:hAnsiTheme="minorEastAsia" w:eastAsiaTheme="minorEastAsia" w:cstheme="minorEastAsia"/>
          <w:sz w:val="24"/>
          <w:szCs w:val="24"/>
        </w:rPr>
      </w:pP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【教学过程】</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一、揭示课题（预设5分钟）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1.谈话引入。</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在放大镜发明前，我们用“肉眼”观察我们周围的世界，那时我们所能观察到的便是蚂蚁等较小的动物。使用放大镜最多能放大25倍，能使我们看到更细小的东西，看到更多的细节，如印刷品及屏幕上的合成色彩的色斑。而显微镜的使用则让我们清楚地看到了细胞和微生物，光学显微镜最大的放大倍数为2000倍左右，分辨率达到0.02微米。电子显微镜的最大放大倍数为300万倍，分辨本领达到0.3纳米。扫描遂道显微镜放大倍数为3亿倍，分辨率可达0.01纳米。（1千米=1000米；1米=1000毫米；1毫米=1000微米；1微米=1000纳米）</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2.交流并记录到书本：人类的观察手段和工具经历了怎样的发展？</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3.在工具发展的背后，又会推动什么的进步？播放微课。</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4.交流一下，微课向我们展示什么？</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5.板书课题。</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二、我们的信息大碰撞（预设15分钟）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1.小组讨论会。  </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根据自己收集到的资料卡片，先在小组内时行汇报交流，并对交流的资料进行讨论评价，最后汇集成小组资料。</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2.班级汇报。</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小组代表上台汇报成果。教师组织评价：这些介绍是否符合微小世界内技术的发展？成果属于什么领域？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教师小结：大家收集的材料真丰富！像同学们刚才所介绍的，人类确实在探索微小世界的道路上有了一个又一个重大的发现，既有食品、医学方面的，也有农业、生物工程、微电子技术等其他方面的，这些发现改善了我们的生活、提高了我们的生活水平。我们有些同学还每天都在享受着这些发现所带来的成果。</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三、制作展示小报或者思维导图（预设15分钟）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根据教师提供的A3纸进行设计展示。</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组内分工并确定流程：设计、剪贴、美工、上墙。</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outlineLvl w:val="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四、拓展：修改评价（预设5分钟）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1.看了大家的梳理，大家有什么想法？（让学生自由地发表感想，感叹微小世界的神奇，感叹人类的不懈努力与聪明智慧）</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2.人类探索微小世界的成果，促进了科学技术的发展、社会的进步和人类生活的改善。但目前人类所看到的还只是物质世界的一部分，我们周围还有许多没有被发现的物质及自然界的秘密，对此我们人类探索的脚步是不会停歇的……</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kinsoku/>
        <w:overflowPunct/>
        <w:topLinePunct w:val="0"/>
        <w:autoSpaceDE/>
        <w:autoSpaceDN/>
        <w:bidi w:val="0"/>
        <w:adjustRightInd w:val="0"/>
        <w:snapToGrid w:val="0"/>
        <w:spacing w:after="0" w:line="360" w:lineRule="auto"/>
        <w:ind w:firstLine="2168" w:firstLineChars="900"/>
        <w:jc w:val="both"/>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8.微小世界和我们</w:t>
      </w:r>
    </w:p>
    <w:p>
      <w:pPr>
        <w:keepNext w:val="0"/>
        <w:keepLines w:val="0"/>
        <w:pageBreakBefore w:val="0"/>
        <w:widowControl/>
        <w:kinsoku/>
        <w:overflowPunct/>
        <w:topLinePunct w:val="0"/>
        <w:autoSpaceDE/>
        <w:autoSpaceDN/>
        <w:bidi w:val="0"/>
        <w:adjustRightInd w:val="0"/>
        <w:snapToGrid w:val="0"/>
        <w:spacing w:after="0" w:line="360" w:lineRule="auto"/>
        <w:ind w:firstLine="2160" w:firstLineChars="9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肉眼→放大镜→显微镜→电子显微镜→扫描隧道显微镜</w:t>
      </w:r>
    </w:p>
    <w:p>
      <w:pPr>
        <w:keepNext w:val="0"/>
        <w:keepLines w:val="0"/>
        <w:pageBreakBefore w:val="0"/>
        <w:widowControl/>
        <w:kinsoku/>
        <w:overflowPunct/>
        <w:topLinePunct w:val="0"/>
        <w:autoSpaceDE/>
        <w:autoSpaceDN/>
        <w:bidi w:val="0"/>
        <w:adjustRightInd w:val="0"/>
        <w:snapToGrid w:val="0"/>
        <w:spacing w:after="0" w:line="360" w:lineRule="auto"/>
        <w:ind w:firstLine="2160" w:firstLineChars="900"/>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技术发展   造福人类</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    )发明了眼镜。</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A.格罗斯泰斯特     B.牛顿    C.培根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2.放大镜的放大倍数跟镜片的（     )有关。</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A.凸度    B.材料     C.面积</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13.下列仪器中，（     ）适合观察细菌。</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A.显微镜     B.放大镜     C.望远镜</w:t>
      </w:r>
    </w:p>
    <w:p>
      <w:pPr>
        <w:keepNext w:val="0"/>
        <w:keepLines w:val="0"/>
        <w:pageBreakBefore w:val="0"/>
        <w:widowControl/>
        <w:kinsoku/>
        <w:overflowPunct/>
        <w:topLinePunct w:val="0"/>
        <w:autoSpaceDE/>
        <w:autoSpaceDN/>
        <w:bidi w:val="0"/>
        <w:adjustRightInd w:val="0"/>
        <w:snapToGrid w:val="0"/>
        <w:spacing w:after="0" w:line="360" w:lineRule="auto"/>
        <w:jc w:val="center"/>
        <w:rPr>
          <w:rFonts w:hint="eastAsia" w:asciiTheme="minorEastAsia" w:hAnsiTheme="minorEastAsia" w:eastAsiaTheme="minorEastAsia" w:cstheme="minorEastAsia"/>
          <w:b/>
          <w:sz w:val="24"/>
          <w:szCs w:val="24"/>
        </w:rPr>
      </w:pPr>
    </w:p>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p>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p>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p>
    <w:p>
      <w:pPr>
        <w:spacing w:after="0" w:line="360" w:lineRule="auto"/>
        <w:jc w:val="center"/>
        <w:rPr>
          <w:rFonts w:hint="eastAsia" w:ascii="宋体" w:hAnsi="宋体" w:eastAsia="宋体" w:cs="宋体"/>
          <w:b/>
          <w:sz w:val="30"/>
          <w:szCs w:val="30"/>
        </w:rPr>
      </w:pPr>
      <w:r>
        <w:rPr>
          <w:rFonts w:hint="eastAsia" w:ascii="宋体" w:hAnsi="宋体" w:eastAsia="宋体" w:cs="宋体"/>
          <w:b/>
          <w:sz w:val="30"/>
          <w:szCs w:val="30"/>
          <w:lang w:val="en-US" w:eastAsia="zh-CN"/>
        </w:rPr>
        <w:t>2.</w:t>
      </w:r>
      <w:r>
        <w:rPr>
          <w:rFonts w:hint="eastAsia" w:ascii="宋体" w:hAnsi="宋体" w:eastAsia="宋体" w:cs="宋体"/>
          <w:b/>
          <w:sz w:val="30"/>
          <w:szCs w:val="30"/>
        </w:rPr>
        <w:t>1</w:t>
      </w:r>
      <w:r>
        <w:rPr>
          <w:rFonts w:hint="eastAsia" w:ascii="宋体" w:hAnsi="宋体" w:eastAsia="宋体" w:cs="宋体"/>
          <w:b/>
          <w:sz w:val="30"/>
          <w:szCs w:val="30"/>
          <w:lang w:val="en-US" w:eastAsia="zh-CN"/>
        </w:rPr>
        <w:t xml:space="preserve"> </w:t>
      </w:r>
      <w:r>
        <w:rPr>
          <w:rFonts w:hint="eastAsia" w:ascii="宋体" w:hAnsi="宋体" w:eastAsia="宋体" w:cs="宋体"/>
          <w:b/>
          <w:sz w:val="30"/>
          <w:szCs w:val="30"/>
        </w:rPr>
        <w:t>我们身边的物质</w:t>
      </w:r>
    </w:p>
    <w:p>
      <w:pPr>
        <w:spacing w:after="0" w:line="360" w:lineRule="auto"/>
        <w:ind w:firstLine="480" w:firstLineChars="200"/>
        <w:jc w:val="center"/>
        <w:rPr>
          <w:rFonts w:hint="eastAsia" w:ascii="宋体" w:hAnsi="宋体" w:eastAsia="宋体" w:cs="宋体"/>
          <w:sz w:val="24"/>
          <w:szCs w:val="24"/>
        </w:rPr>
      </w:pPr>
      <w:r>
        <w:rPr>
          <w:rFonts w:hint="eastAsia" w:ascii="宋体" w:hAnsi="宋体" w:eastAsia="宋体" w:cs="宋体"/>
          <w:sz w:val="24"/>
          <w:szCs w:val="24"/>
        </w:rPr>
        <w:t xml:space="preserve">   </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【教材简析】</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本课是单元起始课，具有前瞻性和铺垫性。在这一课中，主要呈现生活中物质变化的实例，从这些变化的实例中，初步了解和认识世界由物质构成的，物质是在变化的，并比较出两类不同的变化，一类是只改变物质的状态、形状、大小等，另一类是产生了新的物质。</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本课由三个部分组成，分别是世界是由物质构成的，物质在变化，让物质发生变化。</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第一部分是世界是由物质构成的。通过举例例证的方式，理解物质是实际存在可直接观察的和间接观察到的东西，让学生得出“物质”的概念，接受世界是由物质构成的这个观念。</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二部分是物质在变化。通过举例例证和观察，区别出两种不同的变化，比较不同变化的相同之处，一种是改变了物体的形态，实质没有改变；另一种是实质发生了改变，变成了新的东西。通过归纳，最终得出物质都在变化。</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第三部分是让物质发生变化。重点通过对两种变化活动的亲身体验，进一步了解物质的不同变化，体会物质的变化是绝对的，但形式是多样的；有些是自然发生的，但更多的是人们有意识的活动造成的；变化的速度不同，有些变化快，有些变化较慢。 </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六年级学生对身边的一些能直接观察到的物体是由物质构成的很容易理解，但对空气、声音、火、电等不能直接触摸到、观察到的东西确定为物质接受起来会有一些难度。</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对物质的变化比较熟悉，看到的现象也比较多，许多变化发生于学生的生活实际，这为他们的学习提供了经验上的准备。如物体变形、水的三态变化、燃烧、生锈、食盐在水中的溶解等常见的现象。但学生对这些现象了解，却不清楚这些现象背后的科学道理。</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【教学目标】</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世界是物质构成的，物质是变化的，物质的变化有相同和不同之处。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一些物质的变化产生了新的物质，另一些变化没有产生新的物质。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1. 用举例、分析、综合、概括的方法，对物质的变化进行比较分类。</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2. 通过具体的实验，体验物质的变化。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认可世界是物质构成的，物质是不断变化着的。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发展进一步探究物质变化现象的兴趣和愿望。</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意识到世界是物质的，物质是变化的，变化是有规律的。</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pStyle w:val="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重点：能通过具体的实验，体验物质的变化，并保持探究的兴趣。</w:t>
      </w:r>
    </w:p>
    <w:p>
      <w:pPr>
        <w:pStyle w:val="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难点：间接感受抽象物质的存在性以及物质的变化。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教师：多媒体课件，塑料袋、便签纸、蜡烛、镊子、生锈的回形针。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小组：记录单；易拉罐、压扁的易拉罐、水、冰、火柴、燃烧后的火柴、铁钉、生锈的铁钉；蜡烛、纸片。</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【教学过程】</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一、导入：揭示课题（预设3分钟）</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 在我们的周围有哪些物体？</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（预设：课桌、椅子、窗户、玻璃、黑板……） </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 我们把这些看得见、摸得着的，能直接观察到的实际存在的东西称为物质。</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 揭示课题：我们身边的物质（板题）</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二、理解世界是物质构成的（预设7分钟）</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[材料准备：塑料袋]</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1. 我们周围有什么不能直接观察到的物质吗？ </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（预设：空气）</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 空气实际存在吗？有什么方法可以证明它的存在？</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学生交流，汇报（预设：塑料袋装空气、风、呼吸等）</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 电器用的电，烧饭用的火、物体振动产生的声音、电灯发出的光是物质吗？</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（预设：像空气一样，我们可以间接的用其他物品和感官观察到的。声音和热归到能量里，它们是能量的表现形式。）</w:t>
      </w:r>
    </w:p>
    <w:p>
      <w:pPr>
        <w:pStyle w:val="14"/>
        <w:spacing w:after="0" w:line="360" w:lineRule="auto"/>
        <w:ind w:firstLine="480"/>
        <w:rPr>
          <w:rFonts w:hint="eastAsia" w:ascii="宋体" w:hAnsi="宋体" w:eastAsia="宋体" w:cs="宋体"/>
          <w:sz w:val="24"/>
          <w:szCs w:val="24"/>
        </w:rPr>
      </w:pPr>
      <w:r>
        <w:rPr>
          <w:rFonts w:hint="eastAsia" w:ascii="宋体" w:hAnsi="宋体" w:eastAsia="宋体" w:cs="宋体"/>
          <w:sz w:val="24"/>
          <w:szCs w:val="24"/>
        </w:rPr>
        <w:t>4. 小结：我们能直接或间接观察到的实际存在的东西都是物质，所以整个世界都是由物质构成的。</w:t>
      </w:r>
    </w:p>
    <w:p>
      <w:pPr>
        <w:pStyle w:val="14"/>
        <w:spacing w:after="0" w:line="360" w:lineRule="auto"/>
        <w:ind w:firstLine="480"/>
        <w:rPr>
          <w:rFonts w:hint="eastAsia" w:ascii="宋体" w:hAnsi="宋体" w:eastAsia="宋体" w:cs="宋体"/>
          <w:sz w:val="24"/>
          <w:szCs w:val="24"/>
        </w:rPr>
      </w:pPr>
      <w:r>
        <w:rPr>
          <w:rFonts w:hint="eastAsia" w:ascii="宋体" w:hAnsi="宋体" w:eastAsia="宋体" w:cs="宋体"/>
          <w:sz w:val="24"/>
          <w:szCs w:val="24"/>
        </w:rPr>
        <w:t>（板书：直接、间接观察到的   实际存在的   世界 →  ）</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三、物质在变化（预设15分钟）</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 [材料准备：易拉罐、压扁的易拉罐、水、冰、火柴、燃烧后的火柴、铁钉、生锈的铁钉]</w:t>
      </w:r>
    </w:p>
    <w:p>
      <w:pPr>
        <w:pStyle w:val="14"/>
        <w:spacing w:after="0" w:line="360" w:lineRule="auto"/>
        <w:ind w:left="480" w:firstLine="0" w:firstLineChars="0"/>
        <w:rPr>
          <w:rFonts w:hint="eastAsia" w:ascii="宋体" w:hAnsi="宋体" w:eastAsia="宋体" w:cs="宋体"/>
          <w:sz w:val="24"/>
          <w:szCs w:val="24"/>
        </w:rPr>
      </w:pPr>
      <w:r>
        <w:rPr>
          <w:rFonts w:hint="eastAsia" w:ascii="宋体" w:hAnsi="宋体" w:eastAsia="宋体" w:cs="宋体"/>
          <w:sz w:val="24"/>
          <w:szCs w:val="24"/>
        </w:rPr>
        <w:t xml:space="preserve">1. 世界上这么多种物质，它们会发生变化吗？学生举例说明。 </w:t>
      </w:r>
    </w:p>
    <w:p>
      <w:pPr>
        <w:pStyle w:val="14"/>
        <w:spacing w:after="0" w:line="360" w:lineRule="auto"/>
        <w:ind w:firstLine="480"/>
        <w:rPr>
          <w:rFonts w:hint="eastAsia" w:ascii="宋体" w:hAnsi="宋体" w:eastAsia="宋体" w:cs="宋体"/>
          <w:sz w:val="24"/>
          <w:szCs w:val="24"/>
        </w:rPr>
      </w:pPr>
      <w:r>
        <w:rPr>
          <w:rFonts w:hint="eastAsia" w:ascii="宋体" w:hAnsi="宋体" w:eastAsia="宋体" w:cs="宋体"/>
          <w:sz w:val="24"/>
          <w:szCs w:val="24"/>
        </w:rPr>
        <w:t>2. 这里有四组变化前后的物质，请仔细观察思考，每一组发生了什么变化？</w:t>
      </w:r>
    </w:p>
    <w:p>
      <w:pPr>
        <w:pStyle w:val="14"/>
        <w:spacing w:after="0" w:line="360" w:lineRule="auto"/>
        <w:ind w:left="0" w:leftChars="0" w:firstLine="0" w:firstLineChars="0"/>
        <w:rPr>
          <w:rFonts w:hint="eastAsia" w:ascii="宋体" w:hAnsi="宋体" w:eastAsia="宋体" w:cs="宋体"/>
          <w:sz w:val="24"/>
          <w:szCs w:val="24"/>
        </w:rPr>
      </w:pPr>
      <w:r>
        <w:rPr>
          <w:rFonts w:hint="eastAsia" w:ascii="宋体" w:hAnsi="宋体" w:eastAsia="宋体" w:cs="宋体"/>
          <w:sz w:val="24"/>
          <w:szCs w:val="24"/>
        </w:rPr>
        <w:t>（预设：易拉罐压扁，形状大小改变，物质本身没有变；水结冰，形态大小改变，物质本身没有变；火柴燃烧，发光发热、颜色改变；铁钉生锈，颜色改变等）</w:t>
      </w:r>
    </w:p>
    <w:p>
      <w:pPr>
        <w:pStyle w:val="14"/>
        <w:spacing w:after="0" w:line="360" w:lineRule="auto"/>
        <w:ind w:firstLine="480"/>
        <w:rPr>
          <w:rFonts w:hint="eastAsia" w:ascii="宋体" w:hAnsi="宋体" w:eastAsia="宋体" w:cs="宋体"/>
          <w:sz w:val="24"/>
          <w:szCs w:val="24"/>
        </w:rPr>
      </w:pPr>
      <w:r>
        <w:rPr>
          <w:rFonts w:hint="eastAsia" w:ascii="宋体" w:hAnsi="宋体" w:eastAsia="宋体" w:cs="宋体"/>
          <w:sz w:val="24"/>
          <w:szCs w:val="24"/>
        </w:rPr>
        <w:t>3. 根据观察，你发现这四组物质中哪两组的变化比较相似，请分组。</w:t>
      </w:r>
    </w:p>
    <w:p>
      <w:pPr>
        <w:pStyle w:val="14"/>
        <w:spacing w:after="0" w:line="360" w:lineRule="auto"/>
        <w:ind w:left="121" w:leftChars="55" w:firstLine="360" w:firstLineChars="150"/>
        <w:rPr>
          <w:rFonts w:hint="eastAsia" w:ascii="宋体" w:hAnsi="宋体" w:eastAsia="宋体" w:cs="宋体"/>
          <w:sz w:val="24"/>
          <w:szCs w:val="24"/>
        </w:rPr>
      </w:pPr>
      <w:r>
        <w:rPr>
          <w:rFonts w:hint="eastAsia" w:ascii="宋体" w:hAnsi="宋体" w:eastAsia="宋体" w:cs="宋体"/>
          <w:sz w:val="24"/>
          <w:szCs w:val="24"/>
        </w:rPr>
        <w:t>4. 小组讨论：</w:t>
      </w:r>
    </w:p>
    <w:p>
      <w:pPr>
        <w:pStyle w:val="14"/>
        <w:spacing w:after="0" w:line="360" w:lineRule="auto"/>
        <w:ind w:left="121" w:leftChars="55" w:firstLine="360" w:firstLineChars="150"/>
        <w:rPr>
          <w:rFonts w:hint="eastAsia" w:ascii="宋体" w:hAnsi="宋体" w:eastAsia="宋体" w:cs="宋体"/>
          <w:sz w:val="24"/>
          <w:szCs w:val="24"/>
        </w:rPr>
      </w:pPr>
      <w:r>
        <w:rPr>
          <w:rFonts w:hint="eastAsia" w:ascii="宋体" w:hAnsi="宋体" w:eastAsia="宋体" w:cs="宋体"/>
          <w:sz w:val="24"/>
          <w:szCs w:val="24"/>
        </w:rPr>
        <w:t>（1）易拉罐压扁和水结冰这两种物质的变化有什么相同之处？</w:t>
      </w:r>
    </w:p>
    <w:p>
      <w:pPr>
        <w:pStyle w:val="14"/>
        <w:spacing w:after="0" w:line="360" w:lineRule="auto"/>
        <w:ind w:left="121" w:leftChars="55" w:firstLine="360" w:firstLineChars="150"/>
        <w:rPr>
          <w:rFonts w:hint="eastAsia" w:ascii="宋体" w:hAnsi="宋体" w:eastAsia="宋体" w:cs="宋体"/>
          <w:sz w:val="24"/>
          <w:szCs w:val="24"/>
        </w:rPr>
      </w:pPr>
      <w:r>
        <w:rPr>
          <w:rFonts w:hint="eastAsia" w:ascii="宋体" w:hAnsi="宋体" w:eastAsia="宋体" w:cs="宋体"/>
          <w:sz w:val="24"/>
          <w:szCs w:val="24"/>
        </w:rPr>
        <w:t>（2）火柴燃烧和铁钉生锈这两种物质的变化有什么相同之处？</w:t>
      </w:r>
    </w:p>
    <w:p>
      <w:pPr>
        <w:pStyle w:val="14"/>
        <w:spacing w:after="0"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小组汇报讨论结果。</w:t>
      </w:r>
    </w:p>
    <w:p>
      <w:pPr>
        <w:pStyle w:val="14"/>
        <w:spacing w:after="0" w:line="360" w:lineRule="auto"/>
        <w:ind w:firstLine="480"/>
        <w:rPr>
          <w:rFonts w:hint="eastAsia" w:ascii="宋体" w:hAnsi="宋体" w:eastAsia="宋体" w:cs="宋体"/>
          <w:sz w:val="24"/>
          <w:szCs w:val="24"/>
        </w:rPr>
      </w:pPr>
      <w:r>
        <w:rPr>
          <w:rFonts w:hint="eastAsia" w:ascii="宋体" w:hAnsi="宋体" w:eastAsia="宋体" w:cs="宋体"/>
          <w:sz w:val="24"/>
          <w:szCs w:val="24"/>
        </w:rPr>
        <w:t>（预设：形状大小改变，还是原来的物质；发光发热、颜色等改变，有新的物质产生）</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 这些物质都在发生变化，那岩石、房屋、马路也在变化吗？世界上有不变的物质吗？说出你的依据。</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 小结：物质其实都在发生变化。（板书：  →   变化）</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四、让物质发生变化（预设12分钟）</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[材料准备：纸片、蜡烛]</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1. 出示纸片、蜡烛。提问：你有什么不同方法让这些物质发生变化？ </w:t>
      </w:r>
    </w:p>
    <w:p>
      <w:pPr>
        <w:spacing w:after="0" w:line="360" w:lineRule="auto"/>
        <w:ind w:firstLine="840" w:firstLineChars="350"/>
        <w:rPr>
          <w:rFonts w:hint="eastAsia" w:ascii="宋体" w:hAnsi="宋体" w:eastAsia="宋体" w:cs="宋体"/>
          <w:sz w:val="24"/>
          <w:szCs w:val="24"/>
        </w:rPr>
      </w:pPr>
      <w:r>
        <w:rPr>
          <w:rFonts w:hint="eastAsia" w:ascii="宋体" w:hAnsi="宋体" w:eastAsia="宋体" w:cs="宋体"/>
          <w:sz w:val="24"/>
          <w:szCs w:val="24"/>
        </w:rPr>
        <w:t>小组讨论，汇报结果。</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 使用这些方法能让物质发生哪些变化呢？让我们小组一起来研究。</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（1）出示实验要求。</w:t>
      </w:r>
      <w:r>
        <w:rPr>
          <w:rFonts w:hint="eastAsia" w:ascii="宋体" w:hAnsi="宋体" w:eastAsia="宋体" w:cs="宋体"/>
          <w:b/>
          <w:sz w:val="24"/>
          <w:szCs w:val="24"/>
        </w:rPr>
        <w:t>（教师提醒实验操作安全）</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（2）小组探究。</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（3）完成活动记录单。</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（4）汇报交流：各种变化有什么不同的地方呢？</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小结：物质的变化形式是多样的，变化有些是自然产生的，更多的是人为造成的；变化速度不同，有些变化快，有些变化较慢；有些变化产生新的物质，有些变化没有产生新的物质。 （板书：自然、人为    快、慢）</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五、总结（预设3分钟）</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 依据板书总结：世界是由物质构成的。我们能直接或间接观察到的实际存在的东西都是物质。物质总是在不断的变化，有些变化是自然造成的，有些是人为造成的；有些变化只改变了物质的形态，大小，有些变化产生了新的物质。（板书：改变形态、大小    产生新的物质）</w:t>
      </w:r>
    </w:p>
    <w:p>
      <w:pPr>
        <w:spacing w:after="0" w:line="360" w:lineRule="auto"/>
        <w:ind w:firstLine="480" w:firstLineChars="200"/>
        <w:rPr>
          <w:rFonts w:hint="eastAsia" w:ascii="宋体" w:hAnsi="宋体" w:eastAsia="宋体" w:cs="宋体"/>
          <w:b/>
          <w:sz w:val="24"/>
          <w:szCs w:val="24"/>
        </w:rPr>
      </w:pPr>
      <w:r>
        <w:rPr>
          <w:rFonts w:hint="eastAsia" w:ascii="宋体" w:hAnsi="宋体" w:eastAsia="宋体" w:cs="宋体"/>
          <w:sz w:val="24"/>
          <w:szCs w:val="24"/>
        </w:rPr>
        <w:t>2. 课后继续关注我们家里厨房中的一些物质变化。</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【板书设计】</w:t>
      </w:r>
    </w:p>
    <w:p>
      <w:pPr>
        <w:spacing w:after="0" w:line="360" w:lineRule="auto"/>
        <w:ind w:firstLine="3477" w:firstLineChars="1443"/>
        <w:jc w:val="both"/>
        <w:rPr>
          <w:rFonts w:hint="eastAsia" w:ascii="宋体" w:hAnsi="宋体" w:eastAsia="宋体" w:cs="宋体"/>
          <w:b/>
          <w:sz w:val="24"/>
          <w:szCs w:val="24"/>
        </w:rPr>
      </w:pPr>
      <w:r>
        <w:rPr>
          <w:rFonts w:hint="eastAsia" w:ascii="宋体" w:hAnsi="宋体" w:eastAsia="宋体" w:cs="宋体"/>
          <w:b/>
          <w:sz w:val="24"/>
          <w:szCs w:val="24"/>
        </w:rPr>
        <w:t xml:space="preserve">1.我们身边的物质 </w:t>
      </w:r>
    </w:p>
    <w:p>
      <w:pPr>
        <w:spacing w:after="0" w:line="280" w:lineRule="exact"/>
        <w:ind w:firstLine="1566" w:firstLineChars="650"/>
        <w:jc w:val="both"/>
        <w:rPr>
          <w:rFonts w:hint="eastAsia" w:ascii="宋体" w:hAnsi="宋体" w:eastAsia="宋体" w:cs="宋体"/>
          <w:b/>
          <w:sz w:val="24"/>
          <w:szCs w:val="24"/>
        </w:rPr>
      </w:pPr>
    </w:p>
    <w:p>
      <w:pPr>
        <w:spacing w:after="0" w:line="200" w:lineRule="atLeast"/>
        <w:ind w:firstLine="1560" w:firstLineChars="650"/>
        <w:jc w:val="both"/>
        <w:rPr>
          <w:rFonts w:hint="eastAsia" w:ascii="宋体" w:hAnsi="宋体" w:eastAsia="宋体" w:cs="宋体"/>
          <w:b/>
          <w:sz w:val="24"/>
          <w:szCs w:val="24"/>
        </w:rPr>
      </w:pPr>
      <w:r>
        <w:rPr>
          <w:rFonts w:hint="eastAsia" w:ascii="宋体" w:hAnsi="宋体" w:eastAsia="宋体" w:cs="宋体"/>
          <w:bCs/>
          <w:sz w:val="24"/>
          <w:szCs w:val="24"/>
        </w:rPr>
        <mc:AlternateContent>
          <mc:Choice Requires="wps">
            <w:drawing>
              <wp:anchor distT="0" distB="0" distL="114300" distR="114300" simplePos="0" relativeHeight="251713536" behindDoc="0" locked="0" layoutInCell="1" allowOverlap="1">
                <wp:simplePos x="0" y="0"/>
                <wp:positionH relativeFrom="column">
                  <wp:posOffset>4006215</wp:posOffset>
                </wp:positionH>
                <wp:positionV relativeFrom="paragraph">
                  <wp:posOffset>73660</wp:posOffset>
                </wp:positionV>
                <wp:extent cx="90805" cy="495300"/>
                <wp:effectExtent l="4445" t="4445" r="19050" b="14605"/>
                <wp:wrapNone/>
                <wp:docPr id="32" name="左大括号 32"/>
                <wp:cNvGraphicFramePr/>
                <a:graphic xmlns:a="http://schemas.openxmlformats.org/drawingml/2006/main">
                  <a:graphicData uri="http://schemas.microsoft.com/office/word/2010/wordprocessingShape">
                    <wps:wsp>
                      <wps:cNvSpPr/>
                      <wps:spPr>
                        <a:xfrm>
                          <a:off x="0" y="0"/>
                          <a:ext cx="90805" cy="495300"/>
                        </a:xfrm>
                        <a:prstGeom prst="leftBrace">
                          <a:avLst>
                            <a:gd name="adj1" fmla="val 45454"/>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315.45pt;margin-top:5.8pt;height:39pt;width:7.15pt;z-index:251713536;mso-width-relative:page;mso-height-relative:page;" filled="f" stroked="t" coordsize="21600,21600" o:gfxdata="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&#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YTqPPaAAAACQEAAA8AAAAAAAAAAQAgAAAAIgAAAGRy&#10;cy9kb3ducmV2LnhtbFBLAQIUABQAAAAIAIdO4kAvl9rHAwIAAPkDAAAOAAAAAAAAAAEAIAAAACkB&#10;AABkcnMvZTJvRG9jLnhtbFBLBQYAAAAABgAGAFkBAACeBQAAAAA=&#10;" adj="1799,10800">
                <v:fill on="f" focussize="0,0"/>
                <v:stroke color="#000000" joinstyle="round"/>
                <v:imagedata o:title=""/>
                <o:lock v:ext="edit" aspectratio="f"/>
              </v:shape>
            </w:pict>
          </mc:Fallback>
        </mc:AlternateContent>
      </w:r>
      <w:r>
        <w:rPr>
          <w:rFonts w:hint="eastAsia" w:ascii="宋体" w:hAnsi="宋体" w:eastAsia="宋体" w:cs="宋体"/>
          <w:bCs/>
          <w:sz w:val="24"/>
          <w:szCs w:val="24"/>
        </w:rPr>
        <w:t xml:space="preserve">直接或间接观察到的        </w:t>
      </w:r>
      <w:r>
        <w:rPr>
          <w:rFonts w:hint="eastAsia" w:ascii="宋体" w:hAnsi="宋体" w:eastAsia="宋体" w:cs="宋体"/>
          <w:sz w:val="24"/>
          <w:szCs w:val="24"/>
        </w:rPr>
        <w:t>自然、人为           改变形态、大小</w:t>
      </w:r>
    </w:p>
    <w:p>
      <w:pPr>
        <w:spacing w:after="0" w:line="200" w:lineRule="atLeast"/>
        <w:ind w:firstLine="840" w:firstLineChars="350"/>
        <w:jc w:val="both"/>
        <w:rPr>
          <w:rFonts w:hint="eastAsia" w:ascii="宋体" w:hAnsi="宋体" w:eastAsia="宋体" w:cs="宋体"/>
          <w:b/>
          <w:sz w:val="24"/>
          <w:szCs w:val="24"/>
        </w:rPr>
      </w:pPr>
      <w:r>
        <w:rPr>
          <w:rFonts w:hint="eastAsia" w:ascii="宋体" w:hAnsi="宋体" w:eastAsia="宋体" w:cs="宋体"/>
          <w:sz w:val="24"/>
          <w:szCs w:val="24"/>
        </w:rPr>
        <mc:AlternateContent>
          <mc:Choice Requires="wps">
            <w:drawing>
              <wp:anchor distT="0" distB="0" distL="114300" distR="114300" simplePos="0" relativeHeight="251712512" behindDoc="0" locked="0" layoutInCell="1" allowOverlap="1">
                <wp:simplePos x="0" y="0"/>
                <wp:positionH relativeFrom="column">
                  <wp:posOffset>2596515</wp:posOffset>
                </wp:positionH>
                <wp:positionV relativeFrom="paragraph">
                  <wp:posOffset>109855</wp:posOffset>
                </wp:positionV>
                <wp:extent cx="933450" cy="0"/>
                <wp:effectExtent l="0" t="38100" r="0" b="38100"/>
                <wp:wrapNone/>
                <wp:docPr id="33" name="直接箭头连接符 33"/>
                <wp:cNvGraphicFramePr/>
                <a:graphic xmlns:a="http://schemas.openxmlformats.org/drawingml/2006/main">
                  <a:graphicData uri="http://schemas.microsoft.com/office/word/2010/wordprocessingShape">
                    <wps:wsp>
                      <wps:cNvCnPr/>
                      <wps:spPr>
                        <a:xfrm>
                          <a:off x="0" y="0"/>
                          <a:ext cx="933450"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4.45pt;margin-top:8.65pt;height:0pt;width:73.5pt;z-index:251712512;mso-width-relative:page;mso-height-relative:page;" filled="f" stroked="t" coordsize="21600,21600" o:gfxdata="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Cmdhu&#10;2AAAAAkBAAAPAAAAAAAAAAEAIAAAACIAAABkcnMvZG93bnJldi54bWxQSwECFAAUAAAACACHTuJA&#10;y8nyaegBAACjAwAADgAAAAAAAAABACAAAAAnAQAAZHJzL2Uyb0RvYy54bWxQSwUGAAAAAAYABgBZ&#10;AQAAgQUAAAAA&#10;">
                <v:fill on="f" focussize="0,0"/>
                <v:stroke color="#000000" joinstyle="round" endarrow="block"/>
                <v:imagedata o:title=""/>
                <o:lock v:ext="edit" aspectratio="f"/>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11488" behindDoc="0" locked="0" layoutInCell="1" allowOverlap="1">
                <wp:simplePos x="0" y="0"/>
                <wp:positionH relativeFrom="column">
                  <wp:posOffset>910590</wp:posOffset>
                </wp:positionH>
                <wp:positionV relativeFrom="paragraph">
                  <wp:posOffset>109855</wp:posOffset>
                </wp:positionV>
                <wp:extent cx="1171575" cy="0"/>
                <wp:effectExtent l="0" t="38100" r="9525" b="38100"/>
                <wp:wrapNone/>
                <wp:docPr id="34" name="直接箭头连接符 34"/>
                <wp:cNvGraphicFramePr/>
                <a:graphic xmlns:a="http://schemas.openxmlformats.org/drawingml/2006/main">
                  <a:graphicData uri="http://schemas.microsoft.com/office/word/2010/wordprocessingShape">
                    <wps:wsp>
                      <wps:cNvCnPr/>
                      <wps:spPr>
                        <a:xfrm>
                          <a:off x="0" y="0"/>
                          <a:ext cx="1171575"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71.7pt;margin-top:8.65pt;height:0pt;width:92.25pt;z-index:251711488;mso-width-relative:page;mso-height-relative:page;" filled="f" stroked="t" coordsize="21600,21600" o:gfxdata="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Fb&#10;uQ7ZAAAACQEAAA8AAAAAAAAAAQAgAAAAIgAAAGRycy9kb3ducmV2LnhtbFBLAQIUABQAAAAIAIdO&#10;4kC5v4ue6QEAAKQDAAAOAAAAAAAAAAEAIAAAACgBAABkcnMvZTJvRG9jLnhtbFBLBQYAAAAABgAG&#10;AFkBAACDBQAAAAA=&#10;">
                <v:fill on="f" focussize="0,0"/>
                <v:stroke color="#000000" joinstyle="round" endarrow="block"/>
                <v:imagedata o:title=""/>
                <o:lock v:ext="edit" aspectratio="f"/>
              </v:shape>
            </w:pict>
          </mc:Fallback>
        </mc:AlternateContent>
      </w:r>
      <w:r>
        <w:rPr>
          <w:rFonts w:hint="eastAsia" w:ascii="宋体" w:hAnsi="宋体" w:eastAsia="宋体" w:cs="宋体"/>
          <w:sz w:val="24"/>
          <w:szCs w:val="24"/>
        </w:rPr>
        <w:t>世界                  物质               变化</w:t>
      </w:r>
    </w:p>
    <w:p>
      <w:pPr>
        <w:spacing w:after="0" w:line="200" w:lineRule="atLeast"/>
        <w:ind w:firstLine="1680" w:firstLineChars="700"/>
        <w:jc w:val="both"/>
        <w:rPr>
          <w:rFonts w:hint="eastAsia" w:ascii="宋体" w:hAnsi="宋体" w:eastAsia="宋体" w:cs="宋体"/>
          <w:sz w:val="24"/>
          <w:szCs w:val="24"/>
        </w:rPr>
      </w:pPr>
      <w:r>
        <w:rPr>
          <w:rFonts w:hint="eastAsia" w:ascii="宋体" w:hAnsi="宋体" w:eastAsia="宋体" w:cs="宋体"/>
          <w:bCs/>
          <w:sz w:val="24"/>
          <w:szCs w:val="24"/>
        </w:rPr>
        <w:t>现实存在的</w:t>
      </w:r>
      <w:r>
        <w:rPr>
          <w:rFonts w:hint="eastAsia" w:ascii="宋体" w:hAnsi="宋体" w:eastAsia="宋体" w:cs="宋体"/>
          <w:sz w:val="24"/>
          <w:szCs w:val="24"/>
        </w:rPr>
        <w:t xml:space="preserve">             快、慢              产生新的物质</w:t>
      </w:r>
    </w:p>
    <w:p>
      <w:pPr>
        <w:spacing w:after="0" w:line="360" w:lineRule="auto"/>
        <w:ind w:firstLine="2650" w:firstLineChars="1100"/>
        <w:jc w:val="both"/>
        <w:rPr>
          <w:rFonts w:hint="eastAsia" w:ascii="宋体" w:hAnsi="宋体" w:eastAsia="宋体" w:cs="宋体"/>
          <w:b/>
          <w:sz w:val="24"/>
          <w:szCs w:val="24"/>
        </w:rPr>
      </w:pPr>
      <w:r>
        <w:rPr>
          <w:rFonts w:hint="eastAsia" w:ascii="宋体" w:hAnsi="宋体" w:eastAsia="宋体" w:cs="宋体"/>
          <w:b/>
          <w:sz w:val="24"/>
          <w:szCs w:val="24"/>
        </w:rPr>
        <w:t xml:space="preserve">        </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【活动记录单】</w:t>
      </w:r>
    </w:p>
    <w:p>
      <w:pPr>
        <w:spacing w:after="0" w:line="360" w:lineRule="auto"/>
        <w:jc w:val="center"/>
        <w:rPr>
          <w:rFonts w:hint="eastAsia" w:ascii="宋体" w:hAnsi="宋体" w:eastAsia="宋体" w:cs="宋体"/>
          <w:b/>
          <w:sz w:val="24"/>
          <w:szCs w:val="24"/>
        </w:rPr>
      </w:pPr>
      <w:r>
        <w:rPr>
          <w:rFonts w:hint="eastAsia" w:ascii="宋体" w:hAnsi="宋体" w:eastAsia="宋体" w:cs="宋体"/>
          <w:b/>
          <w:sz w:val="24"/>
          <w:szCs w:val="24"/>
        </w:rPr>
        <w:t>“让物质发生变化”活动记录单</w:t>
      </w:r>
    </w:p>
    <w:tbl>
      <w:tblPr>
        <w:tblStyle w:val="9"/>
        <w:tblW w:w="87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9"/>
        <w:gridCol w:w="1292"/>
        <w:gridCol w:w="751"/>
        <w:gridCol w:w="4536"/>
        <w:gridCol w:w="13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5" w:hRule="atLeast"/>
        </w:trPr>
        <w:tc>
          <w:tcPr>
            <w:tcW w:w="759" w:type="dxa"/>
            <w:vAlign w:val="center"/>
          </w:tcPr>
          <w:p>
            <w:pPr>
              <w:widowControl w:val="0"/>
              <w:spacing w:after="0" w:line="300" w:lineRule="auto"/>
              <w:jc w:val="center"/>
              <w:rPr>
                <w:rFonts w:hint="eastAsia" w:ascii="宋体" w:hAnsi="宋体" w:eastAsia="宋体" w:cs="宋体"/>
                <w:sz w:val="24"/>
                <w:szCs w:val="24"/>
              </w:rPr>
            </w:pPr>
            <w:r>
              <w:rPr>
                <w:rFonts w:hint="eastAsia" w:ascii="宋体" w:hAnsi="宋体" w:eastAsia="宋体" w:cs="宋体"/>
                <w:sz w:val="24"/>
                <w:szCs w:val="24"/>
              </w:rPr>
              <w:t>物质</w:t>
            </w:r>
          </w:p>
          <w:p>
            <w:pPr>
              <w:widowControl w:val="0"/>
              <w:spacing w:after="0" w:line="300" w:lineRule="auto"/>
              <w:jc w:val="center"/>
              <w:rPr>
                <w:rFonts w:hint="eastAsia" w:ascii="宋体" w:hAnsi="宋体" w:eastAsia="宋体" w:cs="宋体"/>
                <w:sz w:val="24"/>
                <w:szCs w:val="24"/>
              </w:rPr>
            </w:pPr>
            <w:r>
              <w:rPr>
                <w:rFonts w:hint="eastAsia" w:ascii="宋体" w:hAnsi="宋体" w:eastAsia="宋体" w:cs="宋体"/>
                <w:sz w:val="24"/>
                <w:szCs w:val="24"/>
              </w:rPr>
              <w:t>名称</w:t>
            </w:r>
          </w:p>
        </w:tc>
        <w:tc>
          <w:tcPr>
            <w:tcW w:w="1292" w:type="dxa"/>
            <w:vAlign w:val="center"/>
          </w:tcPr>
          <w:p>
            <w:pPr>
              <w:widowControl w:val="0"/>
              <w:spacing w:after="0" w:line="300" w:lineRule="auto"/>
              <w:jc w:val="center"/>
              <w:rPr>
                <w:rFonts w:hint="eastAsia" w:ascii="宋体" w:hAnsi="宋体" w:eastAsia="宋体" w:cs="宋体"/>
                <w:sz w:val="24"/>
                <w:szCs w:val="24"/>
              </w:rPr>
            </w:pPr>
            <w:r>
              <w:rPr>
                <w:rFonts w:hint="eastAsia" w:ascii="宋体" w:hAnsi="宋体" w:eastAsia="宋体" w:cs="宋体"/>
                <w:sz w:val="24"/>
                <w:szCs w:val="24"/>
              </w:rPr>
              <w:t>使用的</w:t>
            </w:r>
          </w:p>
          <w:p>
            <w:pPr>
              <w:widowControl w:val="0"/>
              <w:spacing w:after="0" w:line="300" w:lineRule="auto"/>
              <w:jc w:val="center"/>
              <w:rPr>
                <w:rFonts w:hint="eastAsia" w:ascii="宋体" w:hAnsi="宋体" w:eastAsia="宋体" w:cs="宋体"/>
                <w:sz w:val="24"/>
                <w:szCs w:val="24"/>
              </w:rPr>
            </w:pPr>
            <w:r>
              <w:rPr>
                <w:rFonts w:hint="eastAsia" w:ascii="宋体" w:hAnsi="宋体" w:eastAsia="宋体" w:cs="宋体"/>
                <w:sz w:val="24"/>
                <w:szCs w:val="24"/>
              </w:rPr>
              <w:t>方法</w:t>
            </w:r>
          </w:p>
        </w:tc>
        <w:tc>
          <w:tcPr>
            <w:tcW w:w="751" w:type="dxa"/>
            <w:vAlign w:val="center"/>
          </w:tcPr>
          <w:p>
            <w:pPr>
              <w:widowControl w:val="0"/>
              <w:spacing w:after="0" w:line="300" w:lineRule="auto"/>
              <w:jc w:val="center"/>
              <w:rPr>
                <w:rFonts w:hint="eastAsia" w:ascii="宋体" w:hAnsi="宋体" w:eastAsia="宋体" w:cs="宋体"/>
                <w:sz w:val="24"/>
                <w:szCs w:val="24"/>
              </w:rPr>
            </w:pPr>
            <w:r>
              <w:rPr>
                <w:rFonts w:hint="eastAsia" w:ascii="宋体" w:hAnsi="宋体" w:eastAsia="宋体" w:cs="宋体"/>
                <w:sz w:val="24"/>
                <w:szCs w:val="24"/>
              </w:rPr>
              <w:t>变化</w:t>
            </w:r>
          </w:p>
          <w:p>
            <w:pPr>
              <w:widowControl w:val="0"/>
              <w:spacing w:after="0" w:line="300" w:lineRule="auto"/>
              <w:jc w:val="center"/>
              <w:rPr>
                <w:rFonts w:hint="eastAsia" w:ascii="宋体" w:hAnsi="宋体" w:eastAsia="宋体" w:cs="宋体"/>
                <w:sz w:val="24"/>
                <w:szCs w:val="24"/>
              </w:rPr>
            </w:pPr>
            <w:r>
              <w:rPr>
                <w:rFonts w:hint="eastAsia" w:ascii="宋体" w:hAnsi="宋体" w:eastAsia="宋体" w:cs="宋体"/>
                <w:sz w:val="24"/>
                <w:szCs w:val="24"/>
              </w:rPr>
              <w:t>速度</w:t>
            </w:r>
          </w:p>
        </w:tc>
        <w:tc>
          <w:tcPr>
            <w:tcW w:w="4536" w:type="dxa"/>
            <w:vAlign w:val="center"/>
          </w:tcPr>
          <w:p>
            <w:pPr>
              <w:widowControl w:val="0"/>
              <w:spacing w:after="0" w:line="300" w:lineRule="auto"/>
              <w:jc w:val="center"/>
              <w:rPr>
                <w:rFonts w:hint="eastAsia" w:ascii="宋体" w:hAnsi="宋体" w:eastAsia="宋体" w:cs="宋体"/>
                <w:sz w:val="24"/>
                <w:szCs w:val="24"/>
              </w:rPr>
            </w:pPr>
            <w:r>
              <w:rPr>
                <w:rFonts w:hint="eastAsia" w:ascii="宋体" w:hAnsi="宋体" w:eastAsia="宋体" w:cs="宋体"/>
                <w:sz w:val="24"/>
                <w:szCs w:val="24"/>
              </w:rPr>
              <w:t>发生了哪些变化</w:t>
            </w:r>
          </w:p>
        </w:tc>
        <w:tc>
          <w:tcPr>
            <w:tcW w:w="1382" w:type="dxa"/>
            <w:vAlign w:val="center"/>
          </w:tcPr>
          <w:p>
            <w:pPr>
              <w:widowControl w:val="0"/>
              <w:spacing w:after="0" w:line="300" w:lineRule="auto"/>
              <w:jc w:val="center"/>
              <w:rPr>
                <w:rFonts w:hint="eastAsia" w:ascii="宋体" w:hAnsi="宋体" w:eastAsia="宋体" w:cs="宋体"/>
                <w:sz w:val="24"/>
                <w:szCs w:val="24"/>
              </w:rPr>
            </w:pPr>
            <w:r>
              <w:rPr>
                <w:rFonts w:hint="eastAsia" w:ascii="宋体" w:hAnsi="宋体" w:eastAsia="宋体" w:cs="宋体"/>
                <w:sz w:val="24"/>
                <w:szCs w:val="24"/>
              </w:rPr>
              <w:t>有无产生</w:t>
            </w:r>
          </w:p>
          <w:p>
            <w:pPr>
              <w:widowControl w:val="0"/>
              <w:spacing w:after="0" w:line="300" w:lineRule="auto"/>
              <w:jc w:val="center"/>
              <w:rPr>
                <w:rFonts w:hint="eastAsia" w:ascii="宋体" w:hAnsi="宋体" w:eastAsia="宋体" w:cs="宋体"/>
                <w:sz w:val="24"/>
                <w:szCs w:val="24"/>
              </w:rPr>
            </w:pPr>
            <w:r>
              <w:rPr>
                <w:rFonts w:hint="eastAsia" w:ascii="宋体" w:hAnsi="宋体" w:eastAsia="宋体" w:cs="宋体"/>
                <w:sz w:val="24"/>
                <w:szCs w:val="24"/>
              </w:rPr>
              <w:t>新的物质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59" w:type="dxa"/>
            <w:vMerge w:val="restart"/>
            <w:vAlign w:val="center"/>
          </w:tcPr>
          <w:p>
            <w:pPr>
              <w:widowControl w:val="0"/>
              <w:spacing w:after="0" w:line="360" w:lineRule="auto"/>
              <w:jc w:val="center"/>
              <w:rPr>
                <w:rFonts w:hint="eastAsia" w:ascii="宋体" w:hAnsi="宋体" w:eastAsia="宋体" w:cs="宋体"/>
                <w:b/>
                <w:sz w:val="24"/>
                <w:szCs w:val="24"/>
              </w:rPr>
            </w:pPr>
            <w:r>
              <w:rPr>
                <w:rFonts w:hint="eastAsia" w:ascii="宋体" w:hAnsi="宋体" w:eastAsia="宋体" w:cs="宋体"/>
                <w:sz w:val="24"/>
                <w:szCs w:val="24"/>
              </w:rPr>
              <w:t>纸片</w:t>
            </w:r>
          </w:p>
        </w:tc>
        <w:tc>
          <w:tcPr>
            <w:tcW w:w="1292" w:type="dxa"/>
            <w:vAlign w:val="center"/>
          </w:tcPr>
          <w:p>
            <w:pPr>
              <w:widowControl w:val="0"/>
              <w:spacing w:after="0" w:line="360" w:lineRule="auto"/>
              <w:jc w:val="center"/>
              <w:rPr>
                <w:rFonts w:hint="eastAsia" w:ascii="宋体" w:hAnsi="宋体" w:eastAsia="宋体" w:cs="宋体"/>
                <w:b/>
                <w:sz w:val="24"/>
                <w:szCs w:val="24"/>
              </w:rPr>
            </w:pPr>
          </w:p>
        </w:tc>
        <w:tc>
          <w:tcPr>
            <w:tcW w:w="751" w:type="dxa"/>
            <w:vAlign w:val="center"/>
          </w:tcPr>
          <w:p>
            <w:pPr>
              <w:widowControl w:val="0"/>
              <w:spacing w:after="0" w:line="360" w:lineRule="auto"/>
              <w:jc w:val="center"/>
              <w:rPr>
                <w:rFonts w:hint="eastAsia" w:ascii="宋体" w:hAnsi="宋体" w:eastAsia="宋体" w:cs="宋体"/>
                <w:b/>
                <w:sz w:val="24"/>
                <w:szCs w:val="24"/>
              </w:rPr>
            </w:pPr>
          </w:p>
        </w:tc>
        <w:tc>
          <w:tcPr>
            <w:tcW w:w="4536" w:type="dxa"/>
            <w:vAlign w:val="center"/>
          </w:tcPr>
          <w:p>
            <w:pPr>
              <w:widowControl w:val="0"/>
              <w:spacing w:after="0" w:line="360" w:lineRule="auto"/>
              <w:jc w:val="center"/>
              <w:rPr>
                <w:rFonts w:hint="eastAsia" w:ascii="宋体" w:hAnsi="宋体" w:eastAsia="宋体" w:cs="宋体"/>
                <w:b/>
                <w:sz w:val="24"/>
                <w:szCs w:val="24"/>
              </w:rPr>
            </w:pPr>
          </w:p>
        </w:tc>
        <w:tc>
          <w:tcPr>
            <w:tcW w:w="1382" w:type="dxa"/>
            <w:vAlign w:val="center"/>
          </w:tcPr>
          <w:p>
            <w:pPr>
              <w:widowControl w:val="0"/>
              <w:spacing w:after="0" w:line="360" w:lineRule="auto"/>
              <w:jc w:val="center"/>
              <w:rPr>
                <w:rFonts w:hint="eastAsia" w:ascii="宋体" w:hAnsi="宋体" w:eastAsia="宋体" w:cs="宋体"/>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59" w:type="dxa"/>
            <w:vMerge w:val="continue"/>
            <w:vAlign w:val="center"/>
          </w:tcPr>
          <w:p>
            <w:pPr>
              <w:widowControl w:val="0"/>
              <w:spacing w:after="0" w:line="360" w:lineRule="auto"/>
              <w:jc w:val="center"/>
              <w:rPr>
                <w:rFonts w:hint="eastAsia" w:ascii="宋体" w:hAnsi="宋体" w:eastAsia="宋体" w:cs="宋体"/>
                <w:sz w:val="24"/>
                <w:szCs w:val="24"/>
              </w:rPr>
            </w:pPr>
          </w:p>
        </w:tc>
        <w:tc>
          <w:tcPr>
            <w:tcW w:w="1292" w:type="dxa"/>
            <w:vAlign w:val="center"/>
          </w:tcPr>
          <w:p>
            <w:pPr>
              <w:widowControl w:val="0"/>
              <w:spacing w:after="0" w:line="360" w:lineRule="auto"/>
              <w:jc w:val="center"/>
              <w:rPr>
                <w:rFonts w:hint="eastAsia" w:ascii="宋体" w:hAnsi="宋体" w:eastAsia="宋体" w:cs="宋体"/>
                <w:b/>
                <w:sz w:val="24"/>
                <w:szCs w:val="24"/>
              </w:rPr>
            </w:pPr>
          </w:p>
        </w:tc>
        <w:tc>
          <w:tcPr>
            <w:tcW w:w="751" w:type="dxa"/>
            <w:vAlign w:val="center"/>
          </w:tcPr>
          <w:p>
            <w:pPr>
              <w:widowControl w:val="0"/>
              <w:spacing w:after="0" w:line="360" w:lineRule="auto"/>
              <w:jc w:val="center"/>
              <w:rPr>
                <w:rFonts w:hint="eastAsia" w:ascii="宋体" w:hAnsi="宋体" w:eastAsia="宋体" w:cs="宋体"/>
                <w:b/>
                <w:sz w:val="24"/>
                <w:szCs w:val="24"/>
              </w:rPr>
            </w:pPr>
          </w:p>
        </w:tc>
        <w:tc>
          <w:tcPr>
            <w:tcW w:w="4536" w:type="dxa"/>
            <w:vAlign w:val="center"/>
          </w:tcPr>
          <w:p>
            <w:pPr>
              <w:widowControl w:val="0"/>
              <w:spacing w:after="0" w:line="360" w:lineRule="auto"/>
              <w:jc w:val="center"/>
              <w:rPr>
                <w:rFonts w:hint="eastAsia" w:ascii="宋体" w:hAnsi="宋体" w:eastAsia="宋体" w:cs="宋体"/>
                <w:b/>
                <w:sz w:val="24"/>
                <w:szCs w:val="24"/>
              </w:rPr>
            </w:pPr>
          </w:p>
        </w:tc>
        <w:tc>
          <w:tcPr>
            <w:tcW w:w="1382" w:type="dxa"/>
            <w:vAlign w:val="center"/>
          </w:tcPr>
          <w:p>
            <w:pPr>
              <w:widowControl w:val="0"/>
              <w:spacing w:after="0" w:line="360" w:lineRule="auto"/>
              <w:jc w:val="center"/>
              <w:rPr>
                <w:rFonts w:hint="eastAsia" w:ascii="宋体" w:hAnsi="宋体" w:eastAsia="宋体" w:cs="宋体"/>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59" w:type="dxa"/>
            <w:vMerge w:val="continue"/>
            <w:vAlign w:val="center"/>
          </w:tcPr>
          <w:p>
            <w:pPr>
              <w:widowControl w:val="0"/>
              <w:spacing w:after="0" w:line="360" w:lineRule="auto"/>
              <w:jc w:val="center"/>
              <w:rPr>
                <w:rFonts w:hint="eastAsia" w:ascii="宋体" w:hAnsi="宋体" w:eastAsia="宋体" w:cs="宋体"/>
                <w:sz w:val="24"/>
                <w:szCs w:val="24"/>
              </w:rPr>
            </w:pPr>
          </w:p>
        </w:tc>
        <w:tc>
          <w:tcPr>
            <w:tcW w:w="1292" w:type="dxa"/>
            <w:vAlign w:val="center"/>
          </w:tcPr>
          <w:p>
            <w:pPr>
              <w:widowControl w:val="0"/>
              <w:spacing w:after="0" w:line="360" w:lineRule="auto"/>
              <w:jc w:val="center"/>
              <w:rPr>
                <w:rFonts w:hint="eastAsia" w:ascii="宋体" w:hAnsi="宋体" w:eastAsia="宋体" w:cs="宋体"/>
                <w:b/>
                <w:sz w:val="24"/>
                <w:szCs w:val="24"/>
              </w:rPr>
            </w:pPr>
          </w:p>
        </w:tc>
        <w:tc>
          <w:tcPr>
            <w:tcW w:w="751" w:type="dxa"/>
          </w:tcPr>
          <w:p>
            <w:pPr>
              <w:widowControl w:val="0"/>
              <w:spacing w:after="0" w:line="360" w:lineRule="auto"/>
              <w:jc w:val="center"/>
              <w:rPr>
                <w:rFonts w:hint="eastAsia" w:ascii="宋体" w:hAnsi="宋体" w:eastAsia="宋体" w:cs="宋体"/>
                <w:b/>
                <w:sz w:val="24"/>
                <w:szCs w:val="24"/>
              </w:rPr>
            </w:pPr>
          </w:p>
        </w:tc>
        <w:tc>
          <w:tcPr>
            <w:tcW w:w="4536" w:type="dxa"/>
            <w:vAlign w:val="center"/>
          </w:tcPr>
          <w:p>
            <w:pPr>
              <w:widowControl w:val="0"/>
              <w:spacing w:after="0" w:line="360" w:lineRule="auto"/>
              <w:jc w:val="center"/>
              <w:rPr>
                <w:rFonts w:hint="eastAsia" w:ascii="宋体" w:hAnsi="宋体" w:eastAsia="宋体" w:cs="宋体"/>
                <w:b/>
                <w:sz w:val="24"/>
                <w:szCs w:val="24"/>
              </w:rPr>
            </w:pPr>
          </w:p>
        </w:tc>
        <w:tc>
          <w:tcPr>
            <w:tcW w:w="1382" w:type="dxa"/>
            <w:vAlign w:val="center"/>
          </w:tcPr>
          <w:p>
            <w:pPr>
              <w:widowControl w:val="0"/>
              <w:spacing w:after="0" w:line="360" w:lineRule="auto"/>
              <w:jc w:val="center"/>
              <w:rPr>
                <w:rFonts w:hint="eastAsia" w:ascii="宋体" w:hAnsi="宋体" w:eastAsia="宋体" w:cs="宋体"/>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59" w:type="dxa"/>
            <w:vMerge w:val="restart"/>
            <w:vAlign w:val="center"/>
          </w:tcPr>
          <w:p>
            <w:pPr>
              <w:widowControl w:val="0"/>
              <w:spacing w:after="0" w:line="360" w:lineRule="auto"/>
              <w:jc w:val="center"/>
              <w:rPr>
                <w:rFonts w:hint="eastAsia" w:ascii="宋体" w:hAnsi="宋体" w:eastAsia="宋体" w:cs="宋体"/>
                <w:b/>
                <w:sz w:val="24"/>
                <w:szCs w:val="24"/>
              </w:rPr>
            </w:pPr>
            <w:r>
              <w:rPr>
                <w:rFonts w:hint="eastAsia" w:ascii="宋体" w:hAnsi="宋体" w:eastAsia="宋体" w:cs="宋体"/>
                <w:sz w:val="24"/>
                <w:szCs w:val="24"/>
              </w:rPr>
              <w:t>蜡烛</w:t>
            </w:r>
          </w:p>
        </w:tc>
        <w:tc>
          <w:tcPr>
            <w:tcW w:w="1292" w:type="dxa"/>
            <w:vAlign w:val="center"/>
          </w:tcPr>
          <w:p>
            <w:pPr>
              <w:widowControl w:val="0"/>
              <w:spacing w:after="0" w:line="360" w:lineRule="auto"/>
              <w:jc w:val="center"/>
              <w:rPr>
                <w:rFonts w:hint="eastAsia" w:ascii="宋体" w:hAnsi="宋体" w:eastAsia="宋体" w:cs="宋体"/>
                <w:b/>
                <w:sz w:val="24"/>
                <w:szCs w:val="24"/>
              </w:rPr>
            </w:pPr>
          </w:p>
        </w:tc>
        <w:tc>
          <w:tcPr>
            <w:tcW w:w="751" w:type="dxa"/>
          </w:tcPr>
          <w:p>
            <w:pPr>
              <w:widowControl w:val="0"/>
              <w:spacing w:after="0" w:line="360" w:lineRule="auto"/>
              <w:jc w:val="center"/>
              <w:rPr>
                <w:rFonts w:hint="eastAsia" w:ascii="宋体" w:hAnsi="宋体" w:eastAsia="宋体" w:cs="宋体"/>
                <w:b/>
                <w:sz w:val="24"/>
                <w:szCs w:val="24"/>
              </w:rPr>
            </w:pPr>
          </w:p>
        </w:tc>
        <w:tc>
          <w:tcPr>
            <w:tcW w:w="4536" w:type="dxa"/>
            <w:vAlign w:val="center"/>
          </w:tcPr>
          <w:p>
            <w:pPr>
              <w:widowControl w:val="0"/>
              <w:spacing w:after="0" w:line="360" w:lineRule="auto"/>
              <w:jc w:val="center"/>
              <w:rPr>
                <w:rFonts w:hint="eastAsia" w:ascii="宋体" w:hAnsi="宋体" w:eastAsia="宋体" w:cs="宋体"/>
                <w:b/>
                <w:sz w:val="24"/>
                <w:szCs w:val="24"/>
              </w:rPr>
            </w:pPr>
          </w:p>
        </w:tc>
        <w:tc>
          <w:tcPr>
            <w:tcW w:w="1382" w:type="dxa"/>
            <w:vAlign w:val="center"/>
          </w:tcPr>
          <w:p>
            <w:pPr>
              <w:widowControl w:val="0"/>
              <w:spacing w:after="0" w:line="360" w:lineRule="auto"/>
              <w:jc w:val="center"/>
              <w:rPr>
                <w:rFonts w:hint="eastAsia" w:ascii="宋体" w:hAnsi="宋体" w:eastAsia="宋体" w:cs="宋体"/>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59" w:type="dxa"/>
            <w:vMerge w:val="continue"/>
            <w:vAlign w:val="center"/>
          </w:tcPr>
          <w:p>
            <w:pPr>
              <w:widowControl w:val="0"/>
              <w:spacing w:after="0" w:line="360" w:lineRule="auto"/>
              <w:jc w:val="center"/>
              <w:rPr>
                <w:rFonts w:hint="eastAsia" w:ascii="宋体" w:hAnsi="宋体" w:eastAsia="宋体" w:cs="宋体"/>
                <w:sz w:val="24"/>
                <w:szCs w:val="24"/>
              </w:rPr>
            </w:pPr>
          </w:p>
        </w:tc>
        <w:tc>
          <w:tcPr>
            <w:tcW w:w="1292" w:type="dxa"/>
            <w:vAlign w:val="center"/>
          </w:tcPr>
          <w:p>
            <w:pPr>
              <w:widowControl w:val="0"/>
              <w:spacing w:after="0" w:line="360" w:lineRule="auto"/>
              <w:jc w:val="center"/>
              <w:rPr>
                <w:rFonts w:hint="eastAsia" w:ascii="宋体" w:hAnsi="宋体" w:eastAsia="宋体" w:cs="宋体"/>
                <w:b/>
                <w:sz w:val="24"/>
                <w:szCs w:val="24"/>
              </w:rPr>
            </w:pPr>
          </w:p>
        </w:tc>
        <w:tc>
          <w:tcPr>
            <w:tcW w:w="751" w:type="dxa"/>
          </w:tcPr>
          <w:p>
            <w:pPr>
              <w:widowControl w:val="0"/>
              <w:spacing w:after="0" w:line="360" w:lineRule="auto"/>
              <w:jc w:val="center"/>
              <w:rPr>
                <w:rFonts w:hint="eastAsia" w:ascii="宋体" w:hAnsi="宋体" w:eastAsia="宋体" w:cs="宋体"/>
                <w:b/>
                <w:sz w:val="24"/>
                <w:szCs w:val="24"/>
              </w:rPr>
            </w:pPr>
          </w:p>
        </w:tc>
        <w:tc>
          <w:tcPr>
            <w:tcW w:w="4536" w:type="dxa"/>
            <w:vAlign w:val="center"/>
          </w:tcPr>
          <w:p>
            <w:pPr>
              <w:widowControl w:val="0"/>
              <w:spacing w:after="0" w:line="360" w:lineRule="auto"/>
              <w:jc w:val="center"/>
              <w:rPr>
                <w:rFonts w:hint="eastAsia" w:ascii="宋体" w:hAnsi="宋体" w:eastAsia="宋体" w:cs="宋体"/>
                <w:b/>
                <w:sz w:val="24"/>
                <w:szCs w:val="24"/>
              </w:rPr>
            </w:pPr>
          </w:p>
        </w:tc>
        <w:tc>
          <w:tcPr>
            <w:tcW w:w="1382" w:type="dxa"/>
            <w:vAlign w:val="center"/>
          </w:tcPr>
          <w:p>
            <w:pPr>
              <w:widowControl w:val="0"/>
              <w:spacing w:after="0" w:line="360" w:lineRule="auto"/>
              <w:jc w:val="center"/>
              <w:rPr>
                <w:rFonts w:hint="eastAsia" w:ascii="宋体" w:hAnsi="宋体" w:eastAsia="宋体" w:cs="宋体"/>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59" w:type="dxa"/>
            <w:vMerge w:val="continue"/>
            <w:vAlign w:val="center"/>
          </w:tcPr>
          <w:p>
            <w:pPr>
              <w:widowControl w:val="0"/>
              <w:spacing w:after="0" w:line="360" w:lineRule="auto"/>
              <w:jc w:val="center"/>
              <w:rPr>
                <w:rFonts w:hint="eastAsia" w:ascii="宋体" w:hAnsi="宋体" w:eastAsia="宋体" w:cs="宋体"/>
                <w:sz w:val="24"/>
                <w:szCs w:val="24"/>
              </w:rPr>
            </w:pPr>
          </w:p>
        </w:tc>
        <w:tc>
          <w:tcPr>
            <w:tcW w:w="1292" w:type="dxa"/>
            <w:vAlign w:val="center"/>
          </w:tcPr>
          <w:p>
            <w:pPr>
              <w:widowControl w:val="0"/>
              <w:spacing w:after="0" w:line="360" w:lineRule="auto"/>
              <w:jc w:val="center"/>
              <w:rPr>
                <w:rFonts w:hint="eastAsia" w:ascii="宋体" w:hAnsi="宋体" w:eastAsia="宋体" w:cs="宋体"/>
                <w:b/>
                <w:sz w:val="24"/>
                <w:szCs w:val="24"/>
              </w:rPr>
            </w:pPr>
          </w:p>
        </w:tc>
        <w:tc>
          <w:tcPr>
            <w:tcW w:w="751" w:type="dxa"/>
          </w:tcPr>
          <w:p>
            <w:pPr>
              <w:widowControl w:val="0"/>
              <w:spacing w:after="0" w:line="360" w:lineRule="auto"/>
              <w:jc w:val="center"/>
              <w:rPr>
                <w:rFonts w:hint="eastAsia" w:ascii="宋体" w:hAnsi="宋体" w:eastAsia="宋体" w:cs="宋体"/>
                <w:b/>
                <w:sz w:val="24"/>
                <w:szCs w:val="24"/>
              </w:rPr>
            </w:pPr>
          </w:p>
        </w:tc>
        <w:tc>
          <w:tcPr>
            <w:tcW w:w="4536" w:type="dxa"/>
            <w:vAlign w:val="center"/>
          </w:tcPr>
          <w:p>
            <w:pPr>
              <w:widowControl w:val="0"/>
              <w:spacing w:after="0" w:line="360" w:lineRule="auto"/>
              <w:jc w:val="center"/>
              <w:rPr>
                <w:rFonts w:hint="eastAsia" w:ascii="宋体" w:hAnsi="宋体" w:eastAsia="宋体" w:cs="宋体"/>
                <w:b/>
                <w:sz w:val="24"/>
                <w:szCs w:val="24"/>
              </w:rPr>
            </w:pPr>
          </w:p>
        </w:tc>
        <w:tc>
          <w:tcPr>
            <w:tcW w:w="1382" w:type="dxa"/>
            <w:vAlign w:val="center"/>
          </w:tcPr>
          <w:p>
            <w:pPr>
              <w:widowControl w:val="0"/>
              <w:spacing w:after="0" w:line="360" w:lineRule="auto"/>
              <w:jc w:val="center"/>
              <w:rPr>
                <w:rFonts w:hint="eastAsia" w:ascii="宋体" w:hAnsi="宋体" w:eastAsia="宋体" w:cs="宋体"/>
                <w:b/>
                <w:sz w:val="24"/>
                <w:szCs w:val="24"/>
              </w:rPr>
            </w:pPr>
          </w:p>
        </w:tc>
      </w:tr>
    </w:tbl>
    <w:p>
      <w:pPr>
        <w:spacing w:after="0" w:line="360" w:lineRule="auto"/>
        <w:ind w:firstLine="482" w:firstLineChars="200"/>
        <w:rPr>
          <w:rFonts w:hint="eastAsia" w:ascii="宋体" w:hAnsi="宋体" w:eastAsia="宋体" w:cs="宋体"/>
          <w:b/>
          <w:sz w:val="24"/>
          <w:szCs w:val="24"/>
        </w:rPr>
      </w:pP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【活动记录单使用说明】</w:t>
      </w:r>
    </w:p>
    <w:p>
      <w:pPr>
        <w:tabs>
          <w:tab w:val="left" w:pos="312"/>
        </w:tabs>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1. 根据任务要求讨论：用多种方法让物质发生变化。</w:t>
      </w:r>
    </w:p>
    <w:p>
      <w:pPr>
        <w:tabs>
          <w:tab w:val="left" w:pos="312"/>
        </w:tabs>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2.“使用的方法”栏中，回形针如学生提出用火烧，提醒学生小心烫伤，并提供镊子夹和水冷却；如提出放入水中使其生锈，可提供水，与教师准备的生锈的回形针进行比较，对比观察短时间的效果。</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3.“发生了哪些变化”栏中，要求学生每观察操作一项后，用最简洁的文字记录现象，便于交流。</w:t>
      </w:r>
    </w:p>
    <w:p>
      <w:pPr>
        <w:tabs>
          <w:tab w:val="left" w:pos="312"/>
        </w:tabs>
        <w:spacing w:after="0" w:line="360" w:lineRule="auto"/>
        <w:ind w:firstLine="480" w:firstLineChars="200"/>
        <w:rPr>
          <w:rFonts w:hint="eastAsia" w:ascii="宋体" w:hAnsi="宋体" w:eastAsia="宋体" w:cs="宋体"/>
          <w:b/>
          <w:sz w:val="24"/>
          <w:szCs w:val="24"/>
        </w:rPr>
      </w:pPr>
      <w:r>
        <w:rPr>
          <w:rFonts w:hint="eastAsia" w:ascii="宋体" w:hAnsi="宋体" w:eastAsia="宋体" w:cs="宋体"/>
          <w:bCs/>
          <w:sz w:val="24"/>
          <w:szCs w:val="24"/>
        </w:rPr>
        <w:t xml:space="preserve">4. </w:t>
      </w:r>
      <w:r>
        <w:rPr>
          <w:rFonts w:hint="eastAsia" w:ascii="宋体" w:hAnsi="宋体" w:eastAsia="宋体" w:cs="宋体"/>
          <w:sz w:val="24"/>
          <w:szCs w:val="24"/>
        </w:rPr>
        <w:t>表格中的内容在学生活动过程中记录，边活动边记录，培养学生良好的记录习惯。</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【作业设计】</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1.判断题：</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（1）坚硬的金刚石是不会发生变化的。（     ）</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（2）无法直接观察到的东西，如电就不是物质。（     ）</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2.选择题：</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（1）把易拉罐压扁和水结冰两种变化过程的相同之处是（    ）。</w:t>
      </w:r>
    </w:p>
    <w:p>
      <w:pPr>
        <w:spacing w:after="0"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A.都没有产生新的物质   B.都改变了物质的颜色   C.都产生了新的物质</w:t>
      </w:r>
    </w:p>
    <w:p>
      <w:pPr>
        <w:spacing w:after="0" w:line="360" w:lineRule="auto"/>
        <w:ind w:firstLine="465"/>
        <w:rPr>
          <w:rFonts w:hint="eastAsia" w:ascii="宋体" w:hAnsi="宋体" w:eastAsia="宋体" w:cs="宋体"/>
          <w:sz w:val="24"/>
          <w:szCs w:val="24"/>
        </w:rPr>
      </w:pPr>
      <w:r>
        <w:rPr>
          <w:rFonts w:hint="eastAsia" w:ascii="宋体" w:hAnsi="宋体" w:eastAsia="宋体" w:cs="宋体"/>
          <w:sz w:val="24"/>
          <w:szCs w:val="24"/>
        </w:rPr>
        <w:t>（2）选择：衣服洗后在太阳下晒，衣服上的水慢慢地变成（    ）。</w:t>
      </w:r>
    </w:p>
    <w:p>
      <w:pPr>
        <w:spacing w:after="0" w:line="360" w:lineRule="auto"/>
        <w:ind w:firstLine="465"/>
        <w:rPr>
          <w:rFonts w:hint="eastAsia" w:ascii="宋体" w:hAnsi="宋体" w:eastAsia="宋体" w:cs="宋体"/>
          <w:sz w:val="24"/>
          <w:szCs w:val="24"/>
        </w:rPr>
      </w:pPr>
      <w:r>
        <w:rPr>
          <w:rFonts w:hint="eastAsia" w:ascii="宋体" w:hAnsi="宋体" w:eastAsia="宋体" w:cs="宋体"/>
          <w:sz w:val="24"/>
          <w:szCs w:val="24"/>
        </w:rPr>
        <w:t xml:space="preserve">  A.固态水      B.液态水        C.气态水</w:t>
      </w:r>
    </w:p>
    <w:p>
      <w:pPr>
        <w:spacing w:after="0" w:line="360" w:lineRule="auto"/>
        <w:ind w:firstLine="465"/>
        <w:rPr>
          <w:rFonts w:hint="eastAsia" w:ascii="宋体" w:hAnsi="宋体" w:eastAsia="宋体" w:cs="宋体"/>
          <w:sz w:val="24"/>
          <w:szCs w:val="24"/>
        </w:rPr>
      </w:pPr>
      <w:r>
        <w:rPr>
          <w:rFonts w:hint="eastAsia" w:ascii="宋体" w:hAnsi="宋体" w:eastAsia="宋体" w:cs="宋体"/>
          <w:sz w:val="24"/>
          <w:szCs w:val="24"/>
        </w:rPr>
        <w:t>3.思考题：</w:t>
      </w:r>
    </w:p>
    <w:p>
      <w:pPr>
        <w:spacing w:after="0" w:line="360" w:lineRule="auto"/>
        <w:ind w:firstLine="465"/>
        <w:rPr>
          <w:rFonts w:hint="eastAsia" w:ascii="宋体" w:hAnsi="宋体" w:eastAsia="宋体" w:cs="宋体"/>
          <w:sz w:val="24"/>
          <w:szCs w:val="24"/>
        </w:rPr>
      </w:pPr>
      <w:r>
        <w:rPr>
          <w:rFonts w:hint="eastAsia" w:ascii="宋体" w:hAnsi="宋体" w:eastAsia="宋体" w:cs="宋体"/>
          <w:sz w:val="24"/>
          <w:szCs w:val="24"/>
        </w:rPr>
        <w:t>一杯热水放在室内，在2个小时以后，热水这种物质会发生哪些变化（2种以上）？在这些变化中，是否有新的物质产生？</w:t>
      </w:r>
    </w:p>
    <w:p>
      <w:pPr>
        <w:spacing w:after="0" w:line="360" w:lineRule="auto"/>
        <w:ind w:firstLine="465"/>
        <w:rPr>
          <w:rFonts w:asciiTheme="minorEastAsia" w:hAnsiTheme="minorEastAsia" w:eastAsiaTheme="minorEastAsia"/>
          <w:sz w:val="24"/>
          <w:szCs w:val="24"/>
        </w:rPr>
      </w:pPr>
    </w:p>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p>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p>
    <w:p>
      <w:pPr>
        <w:keepNext w:val="0"/>
        <w:keepLines w:val="0"/>
        <w:pageBreakBefore w:val="0"/>
        <w:widowControl/>
        <w:kinsoku/>
        <w:overflowPunct/>
        <w:topLinePunct w:val="0"/>
        <w:autoSpaceDE/>
        <w:autoSpaceDN/>
        <w:bidi w:val="0"/>
        <w:adjustRightInd w:val="0"/>
        <w:snapToGrid w:val="0"/>
        <w:spacing w:line="360" w:lineRule="auto"/>
        <w:rPr>
          <w:rFonts w:hint="eastAsia" w:asciiTheme="minorEastAsia" w:hAnsiTheme="minorEastAsia" w:eastAsiaTheme="minorEastAsia" w:cstheme="minorEastAsia"/>
          <w:sz w:val="24"/>
          <w:szCs w:val="24"/>
        </w:rPr>
      </w:pPr>
    </w:p>
    <w:p>
      <w:pPr>
        <w:spacing w:line="360" w:lineRule="auto"/>
        <w:jc w:val="center"/>
        <w:rPr>
          <w:rFonts w:hint="eastAsia" w:ascii="宋体" w:hAnsi="宋体" w:eastAsia="宋体" w:cs="宋体"/>
          <w:b/>
          <w:bCs w:val="0"/>
          <w:sz w:val="30"/>
          <w:szCs w:val="30"/>
        </w:rPr>
      </w:pPr>
      <w:r>
        <w:rPr>
          <w:rFonts w:hint="eastAsia" w:ascii="宋体" w:hAnsi="宋体" w:eastAsia="宋体" w:cs="宋体"/>
          <w:b/>
          <w:bCs w:val="0"/>
          <w:kern w:val="0"/>
          <w:sz w:val="30"/>
          <w:szCs w:val="30"/>
        </w:rPr>
        <w:t>2.</w:t>
      </w:r>
      <w:r>
        <w:rPr>
          <w:rFonts w:hint="eastAsia" w:ascii="宋体" w:hAnsi="宋体" w:eastAsia="宋体" w:cs="宋体"/>
          <w:b/>
          <w:bCs w:val="0"/>
          <w:kern w:val="0"/>
          <w:sz w:val="30"/>
          <w:szCs w:val="30"/>
          <w:lang w:val="en-US" w:eastAsia="zh-CN"/>
        </w:rPr>
        <w:t xml:space="preserve">2 </w:t>
      </w:r>
      <w:r>
        <w:rPr>
          <w:rFonts w:hint="eastAsia" w:ascii="宋体" w:hAnsi="宋体" w:eastAsia="宋体" w:cs="宋体"/>
          <w:b/>
          <w:bCs w:val="0"/>
          <w:kern w:val="0"/>
          <w:sz w:val="30"/>
          <w:szCs w:val="30"/>
        </w:rPr>
        <w:t>物质发生了什么变化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本课是继前一节课观察了一些物质的变化之后，从更深入更科学的角度继续观察物质的变化，并且通过观察物质的变化，知道物理变化与化学变化的区别。本课由两个实验组成，一是“观察混合后的沙子和豆子的变化”；二是“观察加热白糖的变化”，通过实验引导学生用观察结果作为证据进行判断。这两个实验中，沙子和黄豆混合后没有明显变化，在加热白糖的过程中，先发生物理变化——白糖的熔化，随后发生了化学变化——白糖的炭化。学生就是通过这种“不变”与“变”来认识物理变化与化学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rPr>
        <w:t>六年级的学生通过几年科学课的学习，已经逐步具备了一些观察能力、自主探究能力和动手操作能力。而本课主要接触沙子、黄豆与白糖，这是他们熟悉的物质，需引导学生运用己有的经验进行学习。</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宋体" w:hAnsi="宋体" w:eastAsia="宋体" w:cs="宋体"/>
          <w:kern w:val="0"/>
          <w:sz w:val="24"/>
          <w:szCs w:val="24"/>
        </w:rPr>
      </w:pPr>
      <w:r>
        <w:rPr>
          <w:rFonts w:hint="eastAsia" w:ascii="宋体" w:hAnsi="宋体" w:eastAsia="宋体" w:cs="宋体"/>
          <w:b/>
          <w:kern w:val="0"/>
          <w:sz w:val="24"/>
          <w:szCs w:val="24"/>
        </w:rPr>
        <w:t>科学概念目标</w:t>
      </w:r>
      <w:r>
        <w:rPr>
          <w:rFonts w:hint="eastAsia" w:ascii="宋体" w:hAnsi="宋体" w:eastAsia="宋体" w:cs="宋体"/>
          <w:kern w:val="0"/>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 物质的变化可以划分为物理变化和化学变化两类，它们的区别在于是不是产生了新的物质。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 一些物质在变化的过程中，会既发生化学变化又发生物理变化。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过程与方法目标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 学习用筛网分离混合物、用蜡烛给白糖加热。</w:t>
      </w:r>
      <w:r>
        <w:rPr>
          <w:rFonts w:hint="eastAsia" w:ascii="宋体" w:hAnsi="宋体" w:eastAsia="宋体" w:cs="宋体"/>
          <w:kern w:val="0"/>
          <w:sz w:val="24"/>
          <w:szCs w:val="24"/>
        </w:rPr>
        <w:tab/>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情感态度价值观目标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 养成细心观察，及时记录的习惯。</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 体会到在实验操作过程中，细致并实事求是地汇报观察到的现象，对于得出正确结论是重要的。</w:t>
      </w:r>
    </w:p>
    <w:p>
      <w:pPr>
        <w:keepNext w:val="0"/>
        <w:keepLines w:val="0"/>
        <w:pageBreakBefore w:val="0"/>
        <w:widowControl/>
        <w:kinsoku/>
        <w:wordWrap/>
        <w:overflowPunct/>
        <w:topLinePunct w:val="0"/>
        <w:autoSpaceDE/>
        <w:autoSpaceDN/>
        <w:bidi w:val="0"/>
        <w:adjustRightInd w:val="0"/>
        <w:snapToGrid w:val="0"/>
        <w:spacing w:after="0" w:line="360" w:lineRule="auto"/>
        <w:ind w:firstLine="472" w:firstLineChars="196"/>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70" w:firstLineChars="196"/>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通过分离沙子和豆子以及用蜡烛给白糖加热，观察物理变化和化学变化的过程，并找出它们之间的区别。</w:t>
      </w:r>
    </w:p>
    <w:p>
      <w:pPr>
        <w:keepNext w:val="0"/>
        <w:keepLines w:val="0"/>
        <w:pageBreakBefore w:val="0"/>
        <w:widowControl/>
        <w:kinsoku/>
        <w:wordWrap/>
        <w:overflowPunct/>
        <w:topLinePunct w:val="0"/>
        <w:autoSpaceDE/>
        <w:autoSpaceDN/>
        <w:bidi w:val="0"/>
        <w:adjustRightInd w:val="0"/>
        <w:snapToGrid w:val="0"/>
        <w:spacing w:after="0" w:line="360" w:lineRule="auto"/>
        <w:ind w:firstLine="472" w:firstLineChars="196"/>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教师：铁丝、纸、白糖、记录表、课件。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小组：沙子、黄豆、白纸、小棒、盘子、筛网、蜡烛、火柴、勺子、白糖、记录表。</w:t>
      </w:r>
    </w:p>
    <w:p>
      <w:pPr>
        <w:keepNext w:val="0"/>
        <w:keepLines w:val="0"/>
        <w:pageBreakBefore w:val="0"/>
        <w:widowControl/>
        <w:kinsoku/>
        <w:wordWrap/>
        <w:overflowPunct/>
        <w:topLinePunct w:val="0"/>
        <w:autoSpaceDE/>
        <w:autoSpaceDN/>
        <w:bidi w:val="0"/>
        <w:adjustRightInd w:val="0"/>
        <w:snapToGrid w:val="0"/>
        <w:spacing w:after="0" w:line="300" w:lineRule="exact"/>
        <w:ind w:firstLine="482" w:firstLineChars="200"/>
        <w:jc w:val="center"/>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rPr>
        <w:t>加热白糖实验记录表</w:t>
      </w:r>
    </w:p>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center"/>
        <w:textAlignment w:val="auto"/>
        <w:rPr>
          <w:rFonts w:hint="eastAsia" w:ascii="宋体" w:hAnsi="宋体" w:eastAsia="宋体" w:cs="宋体"/>
          <w:bCs/>
          <w:kern w:val="0"/>
          <w:sz w:val="24"/>
          <w:szCs w:val="24"/>
        </w:rPr>
      </w:pPr>
      <w:r>
        <w:rPr>
          <w:rFonts w:hint="eastAsia" w:ascii="宋体" w:hAnsi="宋体" w:eastAsia="宋体" w:cs="宋体"/>
          <w:bCs/>
          <w:kern w:val="0"/>
          <w:sz w:val="24"/>
          <w:szCs w:val="24"/>
        </w:rPr>
        <w:t xml:space="preserve">                                   第    小组</w:t>
      </w:r>
    </w:p>
    <w:tbl>
      <w:tblPr>
        <w:tblStyle w:val="8"/>
        <w:tblpPr w:leftFromText="180" w:rightFromText="180" w:vertAnchor="text" w:horzAnchor="margin" w:tblpXSpec="center" w:tblpY="125"/>
        <w:tblW w:w="7941" w:type="dxa"/>
        <w:tblInd w:w="0" w:type="dxa"/>
        <w:tblLayout w:type="fixed"/>
        <w:tblCellMar>
          <w:top w:w="0" w:type="dxa"/>
          <w:left w:w="0" w:type="dxa"/>
          <w:bottom w:w="0" w:type="dxa"/>
          <w:right w:w="0" w:type="dxa"/>
        </w:tblCellMar>
      </w:tblPr>
      <w:tblGrid>
        <w:gridCol w:w="848"/>
        <w:gridCol w:w="1564"/>
        <w:gridCol w:w="1276"/>
        <w:gridCol w:w="1418"/>
        <w:gridCol w:w="2835"/>
      </w:tblGrid>
      <w:tr>
        <w:tblPrEx>
          <w:tblLayout w:type="fixed"/>
          <w:tblCellMar>
            <w:top w:w="0" w:type="dxa"/>
            <w:left w:w="0" w:type="dxa"/>
            <w:bottom w:w="0" w:type="dxa"/>
            <w:right w:w="0" w:type="dxa"/>
          </w:tblCellMar>
        </w:tblPrEx>
        <w:trPr>
          <w:trHeight w:val="308" w:hRule="atLeast"/>
        </w:trPr>
        <w:tc>
          <w:tcPr>
            <w:tcW w:w="848" w:type="dxa"/>
            <w:vMerge w:val="restart"/>
            <w:tcBorders>
              <w:top w:val="single" w:color="000000" w:sz="18" w:space="0"/>
              <w:left w:val="single" w:color="000000" w:sz="18" w:space="0"/>
              <w:bottom w:val="single" w:color="000000" w:sz="2"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jc w:val="center"/>
              <w:textAlignment w:val="auto"/>
              <w:rPr>
                <w:rFonts w:hint="eastAsia" w:ascii="宋体" w:hAnsi="宋体" w:eastAsia="宋体" w:cs="宋体"/>
                <w:kern w:val="0"/>
                <w:sz w:val="24"/>
                <w:szCs w:val="24"/>
              </w:rPr>
            </w:pPr>
            <w:r>
              <w:rPr>
                <w:rFonts w:hint="eastAsia" w:ascii="宋体" w:hAnsi="宋体" w:eastAsia="宋体" w:cs="宋体"/>
                <w:bCs/>
                <w:kern w:val="0"/>
                <w:sz w:val="24"/>
                <w:szCs w:val="24"/>
              </w:rPr>
              <w:t>白</w:t>
            </w:r>
          </w:p>
          <w:p>
            <w:pPr>
              <w:keepNext w:val="0"/>
              <w:keepLines w:val="0"/>
              <w:pageBreakBefore w:val="0"/>
              <w:widowControl/>
              <w:kinsoku/>
              <w:wordWrap/>
              <w:overflowPunct/>
              <w:topLinePunct w:val="0"/>
              <w:autoSpaceDE/>
              <w:autoSpaceDN/>
              <w:bidi w:val="0"/>
              <w:adjustRightInd w:val="0"/>
              <w:snapToGrid w:val="0"/>
              <w:spacing w:after="0" w:line="300" w:lineRule="exact"/>
              <w:jc w:val="left"/>
              <w:textAlignment w:val="auto"/>
              <w:rPr>
                <w:rFonts w:hint="eastAsia" w:ascii="宋体" w:hAnsi="宋体" w:eastAsia="宋体" w:cs="宋体"/>
                <w:bCs/>
                <w:kern w:val="0"/>
                <w:sz w:val="24"/>
                <w:szCs w:val="24"/>
              </w:rPr>
            </w:pPr>
          </w:p>
          <w:p>
            <w:pPr>
              <w:keepNext w:val="0"/>
              <w:keepLines w:val="0"/>
              <w:pageBreakBefore w:val="0"/>
              <w:widowControl/>
              <w:kinsoku/>
              <w:wordWrap/>
              <w:overflowPunct/>
              <w:topLinePunct w:val="0"/>
              <w:autoSpaceDE/>
              <w:autoSpaceDN/>
              <w:bidi w:val="0"/>
              <w:adjustRightInd w:val="0"/>
              <w:snapToGrid w:val="0"/>
              <w:spacing w:after="0" w:line="300" w:lineRule="exact"/>
              <w:jc w:val="center"/>
              <w:textAlignment w:val="auto"/>
              <w:rPr>
                <w:rFonts w:hint="eastAsia" w:ascii="宋体" w:hAnsi="宋体" w:eastAsia="宋体" w:cs="宋体"/>
                <w:kern w:val="0"/>
                <w:sz w:val="24"/>
                <w:szCs w:val="24"/>
              </w:rPr>
            </w:pPr>
            <w:r>
              <w:rPr>
                <w:rFonts w:hint="eastAsia" w:ascii="宋体" w:hAnsi="宋体" w:eastAsia="宋体" w:cs="宋体"/>
                <w:bCs/>
                <w:kern w:val="0"/>
                <w:sz w:val="24"/>
                <w:szCs w:val="24"/>
              </w:rPr>
              <w:t>糖</w:t>
            </w:r>
          </w:p>
        </w:tc>
        <w:tc>
          <w:tcPr>
            <w:tcW w:w="1564" w:type="dxa"/>
            <w:tcBorders>
              <w:top w:val="single" w:color="000000" w:sz="1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p>
        </w:tc>
        <w:tc>
          <w:tcPr>
            <w:tcW w:w="1276" w:type="dxa"/>
            <w:tcBorders>
              <w:top w:val="single" w:color="000000" w:sz="1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jc w:val="center"/>
              <w:textAlignment w:val="auto"/>
              <w:rPr>
                <w:rFonts w:hint="eastAsia" w:ascii="宋体" w:hAnsi="宋体" w:eastAsia="宋体" w:cs="宋体"/>
                <w:kern w:val="0"/>
                <w:sz w:val="24"/>
                <w:szCs w:val="24"/>
              </w:rPr>
            </w:pPr>
            <w:r>
              <w:rPr>
                <w:rFonts w:hint="eastAsia" w:ascii="宋体" w:hAnsi="宋体" w:eastAsia="宋体" w:cs="宋体"/>
                <w:bCs/>
                <w:kern w:val="0"/>
                <w:sz w:val="24"/>
                <w:szCs w:val="24"/>
              </w:rPr>
              <w:t>加热前</w:t>
            </w:r>
          </w:p>
        </w:tc>
        <w:tc>
          <w:tcPr>
            <w:tcW w:w="1418" w:type="dxa"/>
            <w:tcBorders>
              <w:top w:val="single" w:color="000000" w:sz="1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bCs/>
                <w:kern w:val="0"/>
                <w:sz w:val="24"/>
                <w:szCs w:val="24"/>
              </w:rPr>
              <w:t>预测</w:t>
            </w:r>
          </w:p>
        </w:tc>
        <w:tc>
          <w:tcPr>
            <w:tcW w:w="2835" w:type="dxa"/>
            <w:tcBorders>
              <w:top w:val="single" w:color="000000" w:sz="18" w:space="0"/>
              <w:left w:val="single" w:color="000000" w:sz="8" w:space="0"/>
              <w:bottom w:val="single" w:color="000000" w:sz="8" w:space="0"/>
              <w:right w:val="single" w:color="000000" w:sz="1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jc w:val="center"/>
              <w:textAlignment w:val="auto"/>
              <w:rPr>
                <w:rFonts w:hint="eastAsia" w:ascii="宋体" w:hAnsi="宋体" w:eastAsia="宋体" w:cs="宋体"/>
                <w:kern w:val="0"/>
                <w:sz w:val="24"/>
                <w:szCs w:val="24"/>
              </w:rPr>
            </w:pPr>
            <w:r>
              <w:rPr>
                <w:rFonts w:hint="eastAsia" w:ascii="宋体" w:hAnsi="宋体" w:eastAsia="宋体" w:cs="宋体"/>
                <w:bCs/>
                <w:kern w:val="0"/>
                <w:sz w:val="24"/>
                <w:szCs w:val="24"/>
              </w:rPr>
              <w:t>加热后的变化</w:t>
            </w:r>
          </w:p>
        </w:tc>
      </w:tr>
      <w:tr>
        <w:tblPrEx>
          <w:tblLayout w:type="fixed"/>
          <w:tblCellMar>
            <w:top w:w="0" w:type="dxa"/>
            <w:left w:w="0" w:type="dxa"/>
            <w:bottom w:w="0" w:type="dxa"/>
            <w:right w:w="0" w:type="dxa"/>
          </w:tblCellMar>
        </w:tblPrEx>
        <w:trPr>
          <w:trHeight w:val="552" w:hRule="atLeast"/>
        </w:trPr>
        <w:tc>
          <w:tcPr>
            <w:tcW w:w="848" w:type="dxa"/>
            <w:vMerge w:val="continue"/>
            <w:tcBorders>
              <w:top w:val="single" w:color="000000" w:sz="18" w:space="0"/>
              <w:left w:val="single" w:color="000000" w:sz="18" w:space="0"/>
              <w:bottom w:val="single" w:color="000000" w:sz="2" w:space="0"/>
              <w:right w:val="single" w:color="000000" w:sz="8" w:space="0"/>
            </w:tcBorders>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p>
        </w:tc>
        <w:tc>
          <w:tcPr>
            <w:tcW w:w="1564"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jc w:val="center"/>
              <w:textAlignment w:val="auto"/>
              <w:rPr>
                <w:rFonts w:hint="eastAsia" w:ascii="宋体" w:hAnsi="宋体" w:eastAsia="宋体" w:cs="宋体"/>
                <w:kern w:val="0"/>
                <w:sz w:val="24"/>
                <w:szCs w:val="24"/>
              </w:rPr>
            </w:pPr>
            <w:r>
              <w:rPr>
                <w:rFonts w:hint="eastAsia" w:ascii="宋体" w:hAnsi="宋体" w:eastAsia="宋体" w:cs="宋体"/>
                <w:bCs/>
                <w:kern w:val="0"/>
                <w:sz w:val="24"/>
                <w:szCs w:val="24"/>
              </w:rPr>
              <w:t>形态（固体、液体、气体）</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p>
          <w:p>
            <w:pPr>
              <w:keepNext w:val="0"/>
              <w:keepLines w:val="0"/>
              <w:pageBreakBefore w:val="0"/>
              <w:widowControl/>
              <w:kinsoku/>
              <w:wordWrap/>
              <w:overflowPunct/>
              <w:topLinePunct w:val="0"/>
              <w:autoSpaceDE/>
              <w:autoSpaceDN/>
              <w:bidi w:val="0"/>
              <w:adjustRightInd w:val="0"/>
              <w:snapToGrid w:val="0"/>
              <w:spacing w:after="0" w:line="300" w:lineRule="exact"/>
              <w:textAlignment w:val="auto"/>
              <w:rPr>
                <w:rFonts w:hint="eastAsia" w:ascii="宋体" w:hAnsi="宋体" w:eastAsia="宋体" w:cs="宋体"/>
                <w:sz w:val="24"/>
                <w:szCs w:val="24"/>
              </w:rPr>
            </w:pPr>
          </w:p>
        </w:tc>
        <w:tc>
          <w:tcPr>
            <w:tcW w:w="1418"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p>
        </w:tc>
        <w:tc>
          <w:tcPr>
            <w:tcW w:w="2835" w:type="dxa"/>
            <w:tcBorders>
              <w:top w:val="single" w:color="000000" w:sz="8" w:space="0"/>
              <w:left w:val="single" w:color="000000" w:sz="8" w:space="0"/>
              <w:bottom w:val="single" w:color="000000" w:sz="8" w:space="0"/>
              <w:right w:val="single" w:color="000000" w:sz="1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p>
        </w:tc>
      </w:tr>
      <w:tr>
        <w:tblPrEx>
          <w:tblLayout w:type="fixed"/>
          <w:tblCellMar>
            <w:top w:w="0" w:type="dxa"/>
            <w:left w:w="0" w:type="dxa"/>
            <w:bottom w:w="0" w:type="dxa"/>
            <w:right w:w="0" w:type="dxa"/>
          </w:tblCellMar>
        </w:tblPrEx>
        <w:trPr>
          <w:trHeight w:val="351" w:hRule="atLeast"/>
        </w:trPr>
        <w:tc>
          <w:tcPr>
            <w:tcW w:w="848" w:type="dxa"/>
            <w:vMerge w:val="continue"/>
            <w:tcBorders>
              <w:top w:val="single" w:color="000000" w:sz="18" w:space="0"/>
              <w:left w:val="single" w:color="000000" w:sz="18" w:space="0"/>
              <w:bottom w:val="single" w:color="000000" w:sz="2" w:space="0"/>
              <w:right w:val="single" w:color="000000" w:sz="8" w:space="0"/>
            </w:tcBorders>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p>
        </w:tc>
        <w:tc>
          <w:tcPr>
            <w:tcW w:w="1564"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bCs/>
                <w:kern w:val="0"/>
                <w:sz w:val="24"/>
                <w:szCs w:val="24"/>
              </w:rPr>
              <w:t>颜色</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p>
        </w:tc>
        <w:tc>
          <w:tcPr>
            <w:tcW w:w="1418"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p>
        </w:tc>
        <w:tc>
          <w:tcPr>
            <w:tcW w:w="2835" w:type="dxa"/>
            <w:tcBorders>
              <w:top w:val="single" w:color="000000" w:sz="8" w:space="0"/>
              <w:left w:val="single" w:color="000000" w:sz="8" w:space="0"/>
              <w:bottom w:val="single" w:color="000000" w:sz="8" w:space="0"/>
              <w:right w:val="single" w:color="000000" w:sz="1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p>
        </w:tc>
      </w:tr>
      <w:tr>
        <w:tblPrEx>
          <w:tblLayout w:type="fixed"/>
          <w:tblCellMar>
            <w:top w:w="0" w:type="dxa"/>
            <w:left w:w="0" w:type="dxa"/>
            <w:bottom w:w="0" w:type="dxa"/>
            <w:right w:w="0" w:type="dxa"/>
          </w:tblCellMar>
        </w:tblPrEx>
        <w:trPr>
          <w:trHeight w:val="395" w:hRule="atLeast"/>
        </w:trPr>
        <w:tc>
          <w:tcPr>
            <w:tcW w:w="848" w:type="dxa"/>
            <w:vMerge w:val="continue"/>
            <w:tcBorders>
              <w:top w:val="single" w:color="000000" w:sz="18" w:space="0"/>
              <w:left w:val="single" w:color="000000" w:sz="18" w:space="0"/>
              <w:bottom w:val="single" w:color="000000" w:sz="2" w:space="0"/>
              <w:right w:val="single" w:color="000000" w:sz="8" w:space="0"/>
            </w:tcBorders>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p>
        </w:tc>
        <w:tc>
          <w:tcPr>
            <w:tcW w:w="1564"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bCs/>
                <w:kern w:val="0"/>
                <w:sz w:val="24"/>
                <w:szCs w:val="24"/>
              </w:rPr>
              <w:t>气味</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p>
        </w:tc>
        <w:tc>
          <w:tcPr>
            <w:tcW w:w="1418"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p>
        </w:tc>
        <w:tc>
          <w:tcPr>
            <w:tcW w:w="2835" w:type="dxa"/>
            <w:tcBorders>
              <w:top w:val="single" w:color="000000" w:sz="8" w:space="0"/>
              <w:left w:val="single" w:color="000000" w:sz="8" w:space="0"/>
              <w:bottom w:val="single" w:color="000000" w:sz="8" w:space="0"/>
              <w:right w:val="single" w:color="000000" w:sz="1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p>
        </w:tc>
      </w:tr>
      <w:tr>
        <w:tblPrEx>
          <w:tblLayout w:type="fixed"/>
          <w:tblCellMar>
            <w:top w:w="0" w:type="dxa"/>
            <w:left w:w="0" w:type="dxa"/>
            <w:bottom w:w="0" w:type="dxa"/>
            <w:right w:w="0" w:type="dxa"/>
          </w:tblCellMar>
        </w:tblPrEx>
        <w:trPr>
          <w:trHeight w:val="404" w:hRule="atLeast"/>
        </w:trPr>
        <w:tc>
          <w:tcPr>
            <w:tcW w:w="848" w:type="dxa"/>
            <w:vMerge w:val="continue"/>
            <w:tcBorders>
              <w:top w:val="single" w:color="000000" w:sz="18" w:space="0"/>
              <w:left w:val="single" w:color="000000" w:sz="18" w:space="0"/>
              <w:bottom w:val="single" w:color="000000" w:sz="2" w:space="0"/>
              <w:right w:val="single" w:color="000000" w:sz="8" w:space="0"/>
            </w:tcBorders>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p>
        </w:tc>
        <w:tc>
          <w:tcPr>
            <w:tcW w:w="1564" w:type="dxa"/>
            <w:tcBorders>
              <w:top w:val="single" w:color="000000" w:sz="8" w:space="0"/>
              <w:left w:val="single" w:color="000000" w:sz="8" w:space="0"/>
              <w:bottom w:val="single" w:color="000000" w:sz="2"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jc w:val="center"/>
              <w:textAlignment w:val="auto"/>
              <w:rPr>
                <w:rFonts w:hint="eastAsia" w:ascii="宋体" w:hAnsi="宋体" w:eastAsia="宋体" w:cs="宋体"/>
                <w:kern w:val="0"/>
                <w:sz w:val="24"/>
                <w:szCs w:val="24"/>
              </w:rPr>
            </w:pPr>
            <w:r>
              <w:rPr>
                <w:rFonts w:hint="eastAsia" w:ascii="宋体" w:hAnsi="宋体" w:eastAsia="宋体" w:cs="宋体"/>
                <w:bCs/>
                <w:kern w:val="0"/>
                <w:sz w:val="24"/>
                <w:szCs w:val="24"/>
              </w:rPr>
              <w:t>新的发现</w:t>
            </w:r>
          </w:p>
        </w:tc>
        <w:tc>
          <w:tcPr>
            <w:tcW w:w="5529" w:type="dxa"/>
            <w:gridSpan w:val="3"/>
            <w:tcBorders>
              <w:top w:val="single" w:color="000000" w:sz="8" w:space="0"/>
              <w:left w:val="single" w:color="000000" w:sz="8" w:space="0"/>
              <w:bottom w:val="single" w:color="000000" w:sz="8" w:space="0"/>
              <w:right w:val="single" w:color="000000" w:sz="1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p>
        </w:tc>
      </w:tr>
      <w:tr>
        <w:tblPrEx>
          <w:tblLayout w:type="fixed"/>
          <w:tblCellMar>
            <w:top w:w="0" w:type="dxa"/>
            <w:left w:w="0" w:type="dxa"/>
            <w:bottom w:w="0" w:type="dxa"/>
            <w:right w:w="0" w:type="dxa"/>
          </w:tblCellMar>
        </w:tblPrEx>
        <w:trPr>
          <w:trHeight w:val="406" w:hRule="atLeast"/>
        </w:trPr>
        <w:tc>
          <w:tcPr>
            <w:tcW w:w="2412" w:type="dxa"/>
            <w:gridSpan w:val="2"/>
            <w:tcBorders>
              <w:top w:val="single" w:color="000000" w:sz="2" w:space="0"/>
              <w:left w:val="single" w:color="000000" w:sz="18" w:space="0"/>
              <w:bottom w:val="single" w:color="000000" w:sz="1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jc w:val="center"/>
              <w:textAlignment w:val="auto"/>
              <w:rPr>
                <w:rFonts w:hint="eastAsia" w:ascii="宋体" w:hAnsi="宋体" w:eastAsia="宋体" w:cs="宋体"/>
                <w:kern w:val="0"/>
                <w:sz w:val="24"/>
                <w:szCs w:val="24"/>
              </w:rPr>
            </w:pPr>
            <w:r>
              <w:rPr>
                <w:rFonts w:hint="eastAsia" w:ascii="宋体" w:hAnsi="宋体" w:eastAsia="宋体" w:cs="宋体"/>
                <w:bCs/>
                <w:kern w:val="0"/>
                <w:sz w:val="24"/>
                <w:szCs w:val="24"/>
              </w:rPr>
              <w:t>蜡烛发生了什么变化？</w:t>
            </w:r>
          </w:p>
        </w:tc>
        <w:tc>
          <w:tcPr>
            <w:tcW w:w="5529" w:type="dxa"/>
            <w:gridSpan w:val="3"/>
            <w:tcBorders>
              <w:top w:val="single" w:color="000000" w:sz="8" w:space="0"/>
              <w:left w:val="single" w:color="000000" w:sz="8" w:space="0"/>
              <w:bottom w:val="single" w:color="000000" w:sz="18" w:space="0"/>
              <w:right w:val="single" w:color="000000" w:sz="1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00" w:lineRule="exact"/>
              <w:ind w:firstLine="480" w:firstLineChars="200"/>
              <w:jc w:val="left"/>
              <w:textAlignment w:val="auto"/>
              <w:rPr>
                <w:rFonts w:hint="eastAsia" w:ascii="宋体" w:hAnsi="宋体" w:eastAsia="宋体" w:cs="宋体"/>
                <w:kern w:val="0"/>
                <w:sz w:val="24"/>
                <w:szCs w:val="24"/>
              </w:rPr>
            </w:pPr>
          </w:p>
        </w:tc>
      </w:tr>
    </w:tbl>
    <w:p>
      <w:pPr>
        <w:keepNext w:val="0"/>
        <w:keepLines w:val="0"/>
        <w:pageBreakBefore w:val="0"/>
        <w:widowControl/>
        <w:kinsoku/>
        <w:wordWrap/>
        <w:overflowPunct/>
        <w:topLinePunct w:val="0"/>
        <w:autoSpaceDE/>
        <w:autoSpaceDN/>
        <w:bidi w:val="0"/>
        <w:adjustRightInd w:val="0"/>
        <w:snapToGrid w:val="0"/>
        <w:spacing w:after="0" w:line="240" w:lineRule="exact"/>
        <w:ind w:firstLine="480" w:firstLineChars="200"/>
        <w:jc w:val="left"/>
        <w:textAlignment w:val="auto"/>
        <w:rPr>
          <w:rFonts w:hint="eastAsia" w:ascii="宋体" w:hAnsi="宋体" w:eastAsia="宋体" w:cs="宋体"/>
          <w:b/>
          <w:kern w:val="0"/>
          <w:sz w:val="24"/>
          <w:szCs w:val="24"/>
        </w:rPr>
      </w:pPr>
      <w:r>
        <w:rPr>
          <w:rFonts w:hint="eastAsia" w:ascii="宋体" w:hAnsi="宋体" w:eastAsia="宋体" w:cs="宋体"/>
          <w:kern w:val="0"/>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 xml:space="preserve">一、复习引入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[材料准备：铜丝一根，纸一张]</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1.上一节课我们研究了“身边的物质”，知道世界是由物质构成的，而且物质总是在不断地变化的。这节课我们通过实验来研究物质到底发生了什么变化。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板书课题：《物质发生了什么变化》。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2.教师演示扭、弯折铜丝。</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提问：铜丝的什么发生了变化？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3.教师演示一张纸，撕成两半。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提问：纸的什么发生了变化？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宋体" w:hAnsi="宋体" w:eastAsia="宋体" w:cs="宋体"/>
          <w:b/>
          <w:sz w:val="24"/>
          <w:szCs w:val="24"/>
        </w:rPr>
      </w:pPr>
      <w:r>
        <w:rPr>
          <w:rFonts w:hint="eastAsia" w:ascii="宋体" w:hAnsi="宋体" w:eastAsia="宋体" w:cs="宋体"/>
          <w:b/>
          <w:kern w:val="0"/>
          <w:sz w:val="24"/>
          <w:szCs w:val="24"/>
        </w:rPr>
        <w:t>二、观察混合后的沙子和豆子的变化。</w:t>
      </w:r>
      <w:r>
        <w:rPr>
          <w:rFonts w:hint="eastAsia" w:ascii="宋体" w:hAnsi="宋体" w:eastAsia="宋体" w:cs="宋体"/>
          <w:b/>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[材料准备：沙，黄豆，白纸，小棒，筛子]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 出示沙子和豆子，要求分别倒少量在白纸上，仔细观察豆子和沙子的特点。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提问：如果我们把杯里的沙子和豆子混合，沙和豆子会不会发生变化？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2.进行混合、搅拌。（沙子倒在豆子的杯里进行搅拌）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提问：混合后的豆子和沙子发生什么变化了呢？有什么证据说明没有发生变化？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3.用筛子分离沙和豆子。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提问：与原来的沙子和豆子进行比较、对照，看有没有发生变化？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板书：没有产生新的物质。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 xml:space="preserve">三、观察加热白糖的变化。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[材料准备：白糖，蜡烛，火柴，勺子，盘子，记录表。]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1.观察白糖的特点。提问：如果给白糖加热，会发生哪些变化？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填写记录表。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2.教师边演示边介绍给白糖加热的方法和注意点。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（1）点燃蜡。提问：蜡烛的火焰分三部分，哪部分温度最高？提示用蜡烛的外焰加热。</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手握在长勺柄的顶端，将纸包的白糖倒入长勺，移到蜡烛外焰加热。观察时眼睛不能凑太近以免伤着眼睛。加热结束，一定要把汤匙放在盘子上，不要跟桌面直接接触。加热结束后，不能用手去摸加热的部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3.学生进行加热白糖的活动，观察白糖与蜡烛的变化并及时记录。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4.交流观察到的现象。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白糖在加热的过程中，首先会发生物理变化，即固体的白糖在加热的情况下变成液体的白糖，然后继续加热，白糖的颜色由白色到褐色再到黑色逐渐加深，直至全部炭化，能闻到焦味，这时发生了化学变化。如果继续加热，黑色的炭还会燃烧。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状态变化：颗粒状---液体状---糊状---固体状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颜色变化：白色---淡黄色---褐色---黑色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气味变化：无味---焦味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提问：如果放在内焰或焰心加热，长勺底部会产生黑烟。这是什么原因呢？蜡烛发生了什么变化？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5.提示化学变化。</w:t>
      </w:r>
    </w:p>
    <w:p>
      <w:pPr>
        <w:keepNext w:val="0"/>
        <w:keepLines w:val="0"/>
        <w:pageBreakBefore w:val="0"/>
        <w:widowControl/>
        <w:kinsoku/>
        <w:wordWrap/>
        <w:overflowPunct/>
        <w:topLinePunct w:val="0"/>
        <w:autoSpaceDE/>
        <w:autoSpaceDN/>
        <w:bidi w:val="0"/>
        <w:adjustRightInd w:val="0"/>
        <w:snapToGrid w:val="0"/>
        <w:spacing w:after="0" w:line="360" w:lineRule="auto"/>
        <w:ind w:left="502" w:leftChars="228"/>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提问：白糖充分加热后留下的黑色的东西还是原来的白糖吗？说明了什么？板书：产生新的物质。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提问：蜡烛燃烧后又有什么变化呢？蜡烛燃烧变成了什么？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教师介绍蜡烛燃烧的变化。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 xml:space="preserve">三、总结物理变化和化学变化的特点。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1.师讲述：物质的变化一般分成两类：物理变化和化学变化。像白糖加热、蜡烛燃烧那样会产生新的物质的变化，我们称为化学变化。（板书：化学变化）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而像弯曲铜丝，撕碎纸片，混合豆沙，只改变物质的形状、大小、状态等，没生成新的物质的变化，称为物理变化。（板书：物理变化）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2.出示物理变化和化学变化的概念。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提问：物理变化和化学变化的本质区别是什么？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3.区分物理变化和化学变化。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提问：下列物质变化中哪些属于物理变化，哪些属于化学变化？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四、课外延伸</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1.讨论：白糖加热发生化学变化的过程中有没有产生物理变化？蜡烛燃烧发生化学变化中有没有产生物理变化？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提问：把固体的白糖变成液体的糖与白糖变成黑色的炭进行比较，这两种变化有什么区别？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提问：把蜡烛变成蜡烛油与蜡烛油燃烧变成气体进行比较，这两种变化有什么区别？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2.小结：一些物质在变化的过程中，会既发生化学变化又发生物理变化。也可以这么说，化学变化过程中常常伴随着物理变化。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3.这节课你有什么收获？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2.物质发生了什么变化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1680" w:firstLineChars="7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mc:AlternateContent>
          <mc:Choice Requires="wps">
            <w:drawing>
              <wp:anchor distT="0" distB="0" distL="114300" distR="114300" simplePos="0" relativeHeight="251715584" behindDoc="0" locked="0" layoutInCell="1" allowOverlap="1">
                <wp:simplePos x="0" y="0"/>
                <wp:positionH relativeFrom="column">
                  <wp:posOffset>1866900</wp:posOffset>
                </wp:positionH>
                <wp:positionV relativeFrom="paragraph">
                  <wp:posOffset>156845</wp:posOffset>
                </wp:positionV>
                <wp:extent cx="200025" cy="542925"/>
                <wp:effectExtent l="0" t="4445" r="9525" b="5080"/>
                <wp:wrapNone/>
                <wp:docPr id="36" name="右大括号 36"/>
                <wp:cNvGraphicFramePr/>
                <a:graphic xmlns:a="http://schemas.openxmlformats.org/drawingml/2006/main">
                  <a:graphicData uri="http://schemas.microsoft.com/office/word/2010/wordprocessingShape">
                    <wps:wsp>
                      <wps:cNvSpPr/>
                      <wps:spPr>
                        <a:xfrm>
                          <a:off x="0" y="0"/>
                          <a:ext cx="200025" cy="542925"/>
                        </a:xfrm>
                        <a:prstGeom prst="rightBrace">
                          <a:avLst>
                            <a:gd name="adj1" fmla="val 22619"/>
                            <a:gd name="adj2" fmla="val 48306"/>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8" type="#_x0000_t88" style="position:absolute;left:0pt;margin-left:147pt;margin-top:12.35pt;height:42.75pt;width:15.75pt;z-index:251715584;mso-width-relative:page;mso-height-relative:page;" filled="f" stroked="t" coordsize="21600,21600" o:gfxdata="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vhoAu2QAAAAoBAAAPAAAAAAAAAAEAIAAAACIAAABk&#10;cnMvZG93bnJldi54bWxQSwECFAAUAAAACACHTuJAKgYfEAUCAAD7AwAADgAAAAAAAAABACAAAAAo&#10;AQAAZHJzL2Uyb0RvYy54bWxQSwUGAAAAAAYABgBZAQAAnwUAAAAA&#10;" adj="1799,10434">
                <v:fill on="f" focussize="0,0"/>
                <v:stroke color="#000000" joinstyle="round"/>
                <v:imagedata o:title=""/>
                <o:lock v:ext="edit" aspectratio="f"/>
              </v:shape>
            </w:pict>
          </mc:Fallback>
        </mc:AlternateContent>
      </w:r>
      <w:r>
        <w:rPr>
          <w:rFonts w:hint="eastAsia" w:ascii="宋体" w:hAnsi="宋体" w:eastAsia="宋体" w:cs="宋体"/>
          <w:kern w:val="0"/>
          <w:sz w:val="24"/>
          <w:szCs w:val="24"/>
        </w:rPr>
        <w:t xml:space="preserve">弯曲铜丝  </w:t>
      </w:r>
    </w:p>
    <w:p>
      <w:pPr>
        <w:keepNext w:val="0"/>
        <w:keepLines w:val="0"/>
        <w:pageBreakBefore w:val="0"/>
        <w:widowControl/>
        <w:kinsoku/>
        <w:wordWrap/>
        <w:overflowPunct/>
        <w:topLinePunct w:val="0"/>
        <w:autoSpaceDE/>
        <w:autoSpaceDN/>
        <w:bidi w:val="0"/>
        <w:adjustRightInd w:val="0"/>
        <w:snapToGrid w:val="0"/>
        <w:spacing w:after="0" w:line="360" w:lineRule="auto"/>
        <w:ind w:firstLine="1680" w:firstLineChars="7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撕碎纸片      没有产生新的物质     物理变化 </w:t>
      </w:r>
    </w:p>
    <w:p>
      <w:pPr>
        <w:keepNext w:val="0"/>
        <w:keepLines w:val="0"/>
        <w:pageBreakBefore w:val="0"/>
        <w:widowControl/>
        <w:kinsoku/>
        <w:wordWrap/>
        <w:overflowPunct/>
        <w:topLinePunct w:val="0"/>
        <w:autoSpaceDE/>
        <w:autoSpaceDN/>
        <w:bidi w:val="0"/>
        <w:adjustRightInd w:val="0"/>
        <w:snapToGrid w:val="0"/>
        <w:spacing w:after="0" w:line="360" w:lineRule="auto"/>
        <w:ind w:firstLine="1680" w:firstLineChars="7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豆沙混合           </w:t>
      </w:r>
    </w:p>
    <w:p>
      <w:pPr>
        <w:keepNext w:val="0"/>
        <w:keepLines w:val="0"/>
        <w:pageBreakBefore w:val="0"/>
        <w:widowControl/>
        <w:kinsoku/>
        <w:wordWrap/>
        <w:overflowPunct/>
        <w:topLinePunct w:val="0"/>
        <w:autoSpaceDE/>
        <w:autoSpaceDN/>
        <w:bidi w:val="0"/>
        <w:adjustRightInd w:val="0"/>
        <w:snapToGrid w:val="0"/>
        <w:spacing w:after="0" w:line="360" w:lineRule="auto"/>
        <w:ind w:firstLine="1680" w:firstLineChars="7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mc:AlternateContent>
          <mc:Choice Requires="wps">
            <w:drawing>
              <wp:anchor distT="0" distB="0" distL="114300" distR="114300" simplePos="0" relativeHeight="251716608" behindDoc="0" locked="0" layoutInCell="1" allowOverlap="1">
                <wp:simplePos x="0" y="0"/>
                <wp:positionH relativeFrom="column">
                  <wp:posOffset>1866900</wp:posOffset>
                </wp:positionH>
                <wp:positionV relativeFrom="paragraph">
                  <wp:posOffset>20320</wp:posOffset>
                </wp:positionV>
                <wp:extent cx="200025" cy="695325"/>
                <wp:effectExtent l="0" t="4445" r="9525" b="5080"/>
                <wp:wrapNone/>
                <wp:docPr id="35" name="右大括号 35"/>
                <wp:cNvGraphicFramePr/>
                <a:graphic xmlns:a="http://schemas.openxmlformats.org/drawingml/2006/main">
                  <a:graphicData uri="http://schemas.microsoft.com/office/word/2010/wordprocessingShape">
                    <wps:wsp>
                      <wps:cNvSpPr/>
                      <wps:spPr>
                        <a:xfrm>
                          <a:off x="0" y="0"/>
                          <a:ext cx="200025" cy="695325"/>
                        </a:xfrm>
                        <a:prstGeom prst="rightBrace">
                          <a:avLst>
                            <a:gd name="adj1" fmla="val 28968"/>
                            <a:gd name="adj2" fmla="val 48306"/>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8" type="#_x0000_t88" style="position:absolute;left:0pt;margin-left:147pt;margin-top:1.6pt;height:54.75pt;width:15.75pt;z-index:251716608;mso-width-relative:page;mso-height-relative:page;" filled="f" stroked="t" coordsize="21600,21600" o:gfxdata="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&#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y2P03YAAAACQEAAA8AAAAAAAAAAQAgAAAAIgAAAGRy&#10;cy9kb3ducmV2LnhtbFBLAQIUABQAAAAIAIdO4kC+JBhkBQIAAPsDAAAOAAAAAAAAAAEAIAAAACcB&#10;AABkcnMvZTJvRG9jLnhtbFBLBQYAAAAABgAGAFkBAACeBQAAAAA=&#10;" adj="1799,10434">
                <v:fill on="f" focussize="0,0"/>
                <v:stroke color="#000000" joinstyle="round"/>
                <v:imagedata o:title=""/>
                <o:lock v:ext="edit" aspectratio="f"/>
              </v:shape>
            </w:pict>
          </mc:Fallback>
        </mc:AlternateContent>
      </w:r>
      <w:r>
        <w:rPr>
          <w:rFonts w:hint="eastAsia" w:ascii="宋体" w:hAnsi="宋体" w:eastAsia="宋体" w:cs="宋体"/>
          <w:kern w:val="0"/>
          <w:sz w:val="24"/>
          <w:szCs w:val="24"/>
        </w:rPr>
        <w:t xml:space="preserve">加热白糖       </w:t>
      </w:r>
    </w:p>
    <w:p>
      <w:pPr>
        <w:keepNext w:val="0"/>
        <w:keepLines w:val="0"/>
        <w:pageBreakBefore w:val="0"/>
        <w:widowControl/>
        <w:kinsoku/>
        <w:wordWrap/>
        <w:overflowPunct/>
        <w:topLinePunct w:val="0"/>
        <w:autoSpaceDE/>
        <w:autoSpaceDN/>
        <w:bidi w:val="0"/>
        <w:adjustRightInd w:val="0"/>
        <w:snapToGrid w:val="0"/>
        <w:spacing w:after="0" w:line="360" w:lineRule="auto"/>
        <w:ind w:firstLine="3360" w:firstLineChars="14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 产生新的物质      化学变化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1680" w:firstLineChars="7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燃烧蜡烛     </w:t>
      </w:r>
    </w:p>
    <w:p>
      <w:pPr>
        <w:keepNext w:val="0"/>
        <w:keepLines w:val="0"/>
        <w:pageBreakBefore w:val="0"/>
        <w:widowControl/>
        <w:kinsoku/>
        <w:wordWrap/>
        <w:overflowPunct/>
        <w:topLinePunct w:val="0"/>
        <w:autoSpaceDE/>
        <w:autoSpaceDN/>
        <w:bidi w:val="0"/>
        <w:adjustRightInd w:val="0"/>
        <w:snapToGrid w:val="0"/>
        <w:spacing w:after="0" w:line="360" w:lineRule="auto"/>
        <w:ind w:firstLine="2160" w:firstLineChars="9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2400" w:firstLineChars="10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有没有生成新的物质   （本质区别） </w:t>
      </w:r>
    </w:p>
    <w:p>
      <w:pPr>
        <w:keepNext w:val="0"/>
        <w:keepLines w:val="0"/>
        <w:pageBreakBefore w:val="0"/>
        <w:widowControl/>
        <w:kinsoku/>
        <w:wordWrap/>
        <w:overflowPunct/>
        <w:topLinePunct w:val="0"/>
        <w:autoSpaceDE/>
        <w:autoSpaceDN/>
        <w:bidi w:val="0"/>
        <w:adjustRightInd w:val="0"/>
        <w:snapToGrid w:val="0"/>
        <w:spacing w:after="0" w:line="360" w:lineRule="auto"/>
        <w:ind w:firstLine="1560" w:firstLineChars="650"/>
        <w:jc w:val="left"/>
        <w:textAlignment w:val="auto"/>
        <w:rPr>
          <w:rFonts w:hint="eastAsia" w:ascii="宋体" w:hAnsi="宋体" w:eastAsia="宋体" w:cs="宋体"/>
          <w:sz w:val="24"/>
          <w:szCs w:val="24"/>
        </w:rPr>
      </w:pPr>
      <w:r>
        <w:rPr>
          <w:rFonts w:hint="eastAsia" w:ascii="宋体" w:hAnsi="宋体" w:eastAsia="宋体" w:cs="宋体"/>
          <w:kern w:val="0"/>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1.厨房中，下列现象中属于化学变化的是（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960" w:firstLineChars="400"/>
        <w:textAlignment w:val="auto"/>
        <w:rPr>
          <w:rFonts w:hint="eastAsia" w:ascii="宋体" w:hAnsi="宋体" w:eastAsia="宋体" w:cs="宋体"/>
          <w:sz w:val="24"/>
          <w:szCs w:val="24"/>
        </w:rPr>
      </w:pPr>
      <w:r>
        <w:rPr>
          <w:rFonts w:hint="eastAsia" w:ascii="宋体" w:hAnsi="宋体" w:eastAsia="宋体" w:cs="宋体"/>
          <w:sz w:val="24"/>
          <w:szCs w:val="24"/>
        </w:rPr>
        <w:t>A. 瓷器敲碎     B.烧开水    C.天然气燃烧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2.像易拉罐压扁、木头碎裂、玻璃碎裂、折线这样的变化都是（    ）</w:t>
      </w:r>
    </w:p>
    <w:p>
      <w:pPr>
        <w:keepNext w:val="0"/>
        <w:keepLines w:val="0"/>
        <w:pageBreakBefore w:val="0"/>
        <w:widowControl/>
        <w:tabs>
          <w:tab w:val="left" w:pos="2790"/>
        </w:tabs>
        <w:kinsoku/>
        <w:wordWrap/>
        <w:overflowPunct/>
        <w:topLinePunct w:val="0"/>
        <w:autoSpaceDE/>
        <w:autoSpaceDN/>
        <w:bidi w:val="0"/>
        <w:adjustRightInd w:val="0"/>
        <w:snapToGrid w:val="0"/>
        <w:spacing w:after="0" w:line="360" w:lineRule="auto"/>
        <w:ind w:firstLine="960" w:firstLineChars="400"/>
        <w:jc w:val="left"/>
        <w:textAlignment w:val="auto"/>
        <w:rPr>
          <w:rFonts w:hint="eastAsia" w:ascii="宋体" w:hAnsi="宋体" w:eastAsia="宋体" w:cs="宋体"/>
          <w:sz w:val="24"/>
          <w:szCs w:val="24"/>
        </w:rPr>
      </w:pPr>
      <w:r>
        <w:rPr>
          <w:rFonts w:hint="eastAsia" w:ascii="宋体" w:hAnsi="宋体" w:eastAsia="宋体" w:cs="宋体"/>
          <w:sz w:val="24"/>
          <w:szCs w:val="24"/>
        </w:rPr>
        <w:t>A.形态发生了改变    B.产生新的物质    C.没有什么变化</w:t>
      </w:r>
    </w:p>
    <w:p>
      <w:pPr>
        <w:keepNext w:val="0"/>
        <w:keepLines w:val="0"/>
        <w:pageBreakBefore w:val="0"/>
        <w:widowControl/>
        <w:tabs>
          <w:tab w:val="left" w:pos="2790"/>
        </w:tabs>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3.给下列的变化用连线的方法分类</w:t>
      </w:r>
    </w:p>
    <w:p>
      <w:pPr>
        <w:keepNext w:val="0"/>
        <w:keepLines w:val="0"/>
        <w:pageBreakBefore w:val="0"/>
        <w:widowControl/>
        <w:tabs>
          <w:tab w:val="left" w:pos="2790"/>
        </w:tabs>
        <w:kinsoku/>
        <w:wordWrap/>
        <w:overflowPunct/>
        <w:topLinePunct w:val="0"/>
        <w:autoSpaceDE/>
        <w:autoSpaceDN/>
        <w:bidi w:val="0"/>
        <w:adjustRightInd w:val="0"/>
        <w:snapToGrid w:val="0"/>
        <w:spacing w:after="0" w:line="360" w:lineRule="auto"/>
        <w:ind w:firstLine="960" w:firstLineChars="400"/>
        <w:jc w:val="left"/>
        <w:textAlignment w:val="auto"/>
        <w:rPr>
          <w:rFonts w:hint="eastAsia" w:ascii="宋体" w:hAnsi="宋体" w:eastAsia="宋体" w:cs="宋体"/>
          <w:sz w:val="24"/>
          <w:szCs w:val="24"/>
        </w:rPr>
      </w:pPr>
      <w:r>
        <w:rPr>
          <w:rFonts w:hint="eastAsia" w:ascii="宋体" w:hAnsi="宋体" w:eastAsia="宋体" w:cs="宋体"/>
          <w:sz w:val="24"/>
          <w:szCs w:val="24"/>
        </w:rPr>
        <w:t>蜡烛熔化成蜡烛油</w:t>
      </w:r>
    </w:p>
    <w:p>
      <w:pPr>
        <w:keepNext w:val="0"/>
        <w:keepLines w:val="0"/>
        <w:pageBreakBefore w:val="0"/>
        <w:widowControl/>
        <w:tabs>
          <w:tab w:val="left" w:pos="2790"/>
        </w:tabs>
        <w:kinsoku/>
        <w:wordWrap/>
        <w:overflowPunct/>
        <w:topLinePunct w:val="0"/>
        <w:autoSpaceDE/>
        <w:autoSpaceDN/>
        <w:bidi w:val="0"/>
        <w:adjustRightInd w:val="0"/>
        <w:snapToGrid w:val="0"/>
        <w:spacing w:after="0" w:line="360" w:lineRule="auto"/>
        <w:ind w:firstLine="960" w:firstLineChars="400"/>
        <w:jc w:val="left"/>
        <w:textAlignment w:val="auto"/>
        <w:rPr>
          <w:rFonts w:hint="eastAsia" w:ascii="宋体" w:hAnsi="宋体" w:eastAsia="宋体" w:cs="宋体"/>
          <w:sz w:val="24"/>
          <w:szCs w:val="24"/>
        </w:rPr>
      </w:pPr>
      <w:r>
        <w:rPr>
          <w:rFonts w:hint="eastAsia" w:ascii="宋体" w:hAnsi="宋体" w:eastAsia="宋体" w:cs="宋体"/>
          <w:sz w:val="24"/>
          <w:szCs w:val="24"/>
        </w:rPr>
        <w:t>气球爆裂                       物理变化</w:t>
      </w:r>
    </w:p>
    <w:p>
      <w:pPr>
        <w:keepNext w:val="0"/>
        <w:keepLines w:val="0"/>
        <w:pageBreakBefore w:val="0"/>
        <w:widowControl/>
        <w:tabs>
          <w:tab w:val="left" w:pos="2790"/>
        </w:tabs>
        <w:kinsoku/>
        <w:wordWrap/>
        <w:overflowPunct/>
        <w:topLinePunct w:val="0"/>
        <w:autoSpaceDE/>
        <w:autoSpaceDN/>
        <w:bidi w:val="0"/>
        <w:adjustRightInd w:val="0"/>
        <w:snapToGrid w:val="0"/>
        <w:spacing w:after="0" w:line="360" w:lineRule="auto"/>
        <w:ind w:firstLine="960" w:firstLineChars="400"/>
        <w:jc w:val="left"/>
        <w:textAlignment w:val="auto"/>
        <w:rPr>
          <w:rFonts w:hint="eastAsia" w:ascii="宋体" w:hAnsi="宋体" w:eastAsia="宋体" w:cs="宋体"/>
          <w:sz w:val="24"/>
          <w:szCs w:val="24"/>
        </w:rPr>
      </w:pPr>
      <w:r>
        <w:rPr>
          <w:rFonts w:hint="eastAsia" w:ascii="宋体" w:hAnsi="宋体" w:eastAsia="宋体" w:cs="宋体"/>
          <w:sz w:val="24"/>
          <w:szCs w:val="24"/>
        </w:rPr>
        <w:t>水蒸发了</w:t>
      </w:r>
    </w:p>
    <w:p>
      <w:pPr>
        <w:keepNext w:val="0"/>
        <w:keepLines w:val="0"/>
        <w:pageBreakBefore w:val="0"/>
        <w:widowControl/>
        <w:tabs>
          <w:tab w:val="left" w:pos="2790"/>
        </w:tabs>
        <w:kinsoku/>
        <w:wordWrap/>
        <w:overflowPunct/>
        <w:topLinePunct w:val="0"/>
        <w:autoSpaceDE/>
        <w:autoSpaceDN/>
        <w:bidi w:val="0"/>
        <w:adjustRightInd w:val="0"/>
        <w:snapToGrid w:val="0"/>
        <w:spacing w:after="0" w:line="360" w:lineRule="auto"/>
        <w:ind w:firstLine="960" w:firstLineChars="400"/>
        <w:jc w:val="left"/>
        <w:textAlignment w:val="auto"/>
        <w:rPr>
          <w:rFonts w:hint="eastAsia" w:ascii="宋体" w:hAnsi="宋体" w:eastAsia="宋体" w:cs="宋体"/>
          <w:sz w:val="24"/>
          <w:szCs w:val="24"/>
        </w:rPr>
      </w:pPr>
      <w:r>
        <w:rPr>
          <w:rFonts w:hint="eastAsia" w:ascii="宋体" w:hAnsi="宋体" w:eastAsia="宋体" w:cs="宋体"/>
          <w:sz w:val="24"/>
          <w:szCs w:val="24"/>
        </w:rPr>
        <w:t>火药爆炸                       化学变化</w:t>
      </w:r>
    </w:p>
    <w:p>
      <w:pPr>
        <w:keepNext w:val="0"/>
        <w:keepLines w:val="0"/>
        <w:pageBreakBefore w:val="0"/>
        <w:widowControl/>
        <w:tabs>
          <w:tab w:val="left" w:pos="2790"/>
        </w:tabs>
        <w:kinsoku/>
        <w:wordWrap/>
        <w:overflowPunct/>
        <w:topLinePunct w:val="0"/>
        <w:autoSpaceDE/>
        <w:autoSpaceDN/>
        <w:bidi w:val="0"/>
        <w:adjustRightInd w:val="0"/>
        <w:snapToGrid w:val="0"/>
        <w:spacing w:after="0" w:line="360" w:lineRule="auto"/>
        <w:ind w:firstLine="960" w:firstLineChars="400"/>
        <w:jc w:val="left"/>
        <w:textAlignment w:val="auto"/>
        <w:rPr>
          <w:rFonts w:hint="eastAsia" w:ascii="宋体" w:hAnsi="宋体" w:eastAsia="宋体" w:cs="宋体"/>
          <w:sz w:val="24"/>
          <w:szCs w:val="24"/>
        </w:rPr>
      </w:pPr>
      <w:r>
        <w:rPr>
          <w:rFonts w:hint="eastAsia" w:ascii="宋体" w:hAnsi="宋体" w:eastAsia="宋体" w:cs="宋体"/>
          <w:sz w:val="24"/>
          <w:szCs w:val="24"/>
        </w:rPr>
        <w:t>热水变冷</w:t>
      </w:r>
    </w:p>
    <w:p>
      <w:pPr>
        <w:spacing w:after="0" w:line="360" w:lineRule="auto"/>
        <w:jc w:val="center"/>
        <w:rPr>
          <w:rFonts w:hint="eastAsia" w:ascii="宋体" w:hAnsi="宋体" w:eastAsia="宋体" w:cs="宋体"/>
          <w:b/>
          <w:sz w:val="24"/>
          <w:szCs w:val="24"/>
        </w:rPr>
      </w:pPr>
    </w:p>
    <w:p>
      <w:pPr>
        <w:spacing w:after="0" w:line="360" w:lineRule="auto"/>
        <w:jc w:val="center"/>
        <w:rPr>
          <w:rFonts w:hint="eastAsia" w:ascii="宋体" w:hAnsi="宋体" w:eastAsia="宋体" w:cs="宋体"/>
          <w:b/>
          <w:sz w:val="24"/>
          <w:szCs w:val="24"/>
        </w:rPr>
      </w:pPr>
    </w:p>
    <w:p>
      <w:pPr>
        <w:spacing w:after="0" w:line="360" w:lineRule="auto"/>
        <w:jc w:val="center"/>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lang w:val="en-US" w:eastAsia="zh-CN"/>
        </w:rPr>
        <w:t>2.</w:t>
      </w:r>
      <w:r>
        <w:rPr>
          <w:rFonts w:hint="eastAsia" w:ascii="宋体" w:hAnsi="宋体" w:eastAsia="宋体" w:cs="宋体"/>
          <w:b/>
          <w:sz w:val="30"/>
          <w:szCs w:val="30"/>
        </w:rPr>
        <w:t>3</w:t>
      </w:r>
      <w:r>
        <w:rPr>
          <w:rFonts w:hint="eastAsia" w:ascii="宋体" w:hAnsi="宋体" w:eastAsia="宋体" w:cs="宋体"/>
          <w:b/>
          <w:sz w:val="30"/>
          <w:szCs w:val="30"/>
          <w:lang w:val="en-US" w:eastAsia="zh-CN"/>
        </w:rPr>
        <w:t xml:space="preserve"> </w:t>
      </w:r>
      <w:r>
        <w:rPr>
          <w:rFonts w:hint="eastAsia" w:ascii="宋体" w:hAnsi="宋体" w:eastAsia="宋体" w:cs="宋体"/>
          <w:b/>
          <w:sz w:val="30"/>
          <w:szCs w:val="30"/>
        </w:rPr>
        <w:t>米饭、淀粉和碘酒的变化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六年级的学生经过三年的科学课程的学习，虽然具备了一定的知识基础和能力，对于米饭也非常熟悉，但对其味道可能并没有留意。咀嚼米饭的时间长了，空腔内的米饭会出现甜味，这是怎么回事呢？本课就从这个生活现象开始，引导学生探索与米饭、淀粉有关的化学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本课内容包括四个部分，分别是“会变味的米饭”、“米饭、淀粉和碘酒”、“淀粉的踪迹”、“制作神秘的信件”。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会变味的米饭，从学生的日常生活经历来引入。平常学生在吃饭的时候，一般不会尝到米饭的甜味。只有细细品尝米饭、长时间地咀嚼才能感觉到米饭产生了甜味。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米饭、淀粉和碘酒。利用感官观察淀粉，在淀粉上滴碘酒进行实验，观察产生的现象。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淀粉的踪迹。利用淀粉和碘酒反应的颜色变化，我们可以来检验哪些食物中含有淀粉。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制作神秘的信件，是一个有趣的活动，是寻找淀粉的踪迹活动的延续。也可以拓展增加食品检验检疫局检验肉质品时是否掺假的内容。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六年级学生对米饭很熟悉，但米饭在口腔内经过长时间咀嚼会产生甜味，这一现象学生并没有留意，但是有些课外知识丰富的学生会知道米饭里有淀粉。在四年级学习食物单元时，知道淀粉遇到碘酒会变蓝色，但在物质变化领域，淀粉遇到碘酒产生蓝紫色物质是一个化学变化，这需要学生去探究发现。通过这个特性，可以鉴定含有淀粉的食物。</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1.米饭在口腔里与唾液作用会发生化学变化。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2.淀粉与碘酒会发生化学反应，生成的新物质是蓝紫色的，利用这一特性可以检验食物中是否含有淀粉。</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1.用细心体验、分析推理、实验验证的方法获得结论。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2.利用碘酒与淀粉的特性反应，鉴别含有淀粉的食物。</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1.培养学生的科学探究能力和探索新事物的兴趣。</w:t>
      </w:r>
    </w:p>
    <w:p>
      <w:pPr>
        <w:keepNext w:val="0"/>
        <w:keepLines w:val="0"/>
        <w:pageBreakBefore w:val="0"/>
        <w:widowControl/>
        <w:kinsoku/>
        <w:wordWrap/>
        <w:overflowPunct/>
        <w:topLinePunct w:val="0"/>
        <w:autoSpaceDE/>
        <w:autoSpaceDN/>
        <w:bidi w:val="0"/>
        <w:adjustRightInd w:val="0"/>
        <w:snapToGrid w:val="0"/>
        <w:spacing w:after="0" w:line="360" w:lineRule="auto"/>
        <w:ind w:left="220" w:leftChars="10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2.能主动探究寻找证据，用证据来论证自己的观点。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初步了解日常生活中的化学变化。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重点：米饭、淀粉和碘酒发生化学变化的实验。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难点：米饭甜味的原因探究。</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教师：多媒体课件，米饭、淀粉、碘酒、滴管以及常见食物若干。</w:t>
      </w:r>
    </w:p>
    <w:p>
      <w:pPr>
        <w:keepNext w:val="0"/>
        <w:keepLines w:val="0"/>
        <w:pageBreakBefore w:val="0"/>
        <w:widowControl/>
        <w:kinsoku/>
        <w:wordWrap/>
        <w:overflowPunct/>
        <w:topLinePunct w:val="0"/>
        <w:autoSpaceDE/>
        <w:autoSpaceDN/>
        <w:bidi w:val="0"/>
        <w:adjustRightInd w:val="0"/>
        <w:snapToGrid w:val="0"/>
        <w:spacing w:after="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小组：记录单、自带常见的食物样品若干。</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一、激趣导入： 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[材料准备：神秘信件]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1.出示一封信，让一学生上来打开信封，将信的内容读给大家听。</w:t>
      </w:r>
    </w:p>
    <w:p>
      <w:pPr>
        <w:keepNext w:val="0"/>
        <w:keepLines w:val="0"/>
        <w:pageBreakBefore w:val="0"/>
        <w:widowControl/>
        <w:kinsoku/>
        <w:wordWrap/>
        <w:overflowPunct/>
        <w:topLinePunct w:val="0"/>
        <w:autoSpaceDE/>
        <w:autoSpaceDN/>
        <w:bidi w:val="0"/>
        <w:adjustRightInd w:val="0"/>
        <w:snapToGrid w:val="0"/>
        <w:spacing w:after="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（预设：生拿出信，发现是一张白纸，并没有内容）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2.拿出神秘药水，将其喷洒在白纸上，信的内容（用心感受、仔细观察、大胆猜测、认真实验、收集证据、论证分析）渐渐地被显示出来了。这也是老师要送给大家学好科学的秘密。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3.聚焦问题：白纸上怎么会有看不见的字，为什么在一种药水的作用下就显示出来了？写字的材料是什么呢？引发学生思考。</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4.揭题：这跟我们平时吃的米饭有关系。（板书：米饭）</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二、会变味的米饭：（预设10分钟）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[材料准备：米饭]</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1.出示米饭：今天老师也带来了一些米饭，请大家尝一尝。</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84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提要求：（1）先舔一舔，用心感受其味道。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 xml:space="preserve">           （2）再嚼一嚼（1分钟），用心感受其味道。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 xml:space="preserve">           （3）猜一猜变味的原因。</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2.学生尝米饭。（2分钟）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3.汇报交流。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（预设：舔米饭，学生发现并没有什么味道。嚼米饭，发现米饭有点甜味；渐渐地越嚼越甜。）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4.提出问题：米饭是糖吗？（预测：不是，一开始并没有甜味）</w:t>
      </w:r>
    </w:p>
    <w:p>
      <w:pPr>
        <w:keepNext w:val="0"/>
        <w:keepLines w:val="0"/>
        <w:pageBreakBefore w:val="0"/>
        <w:widowControl/>
        <w:kinsoku/>
        <w:wordWrap/>
        <w:overflowPunct/>
        <w:topLinePunct w:val="0"/>
        <w:autoSpaceDE/>
        <w:autoSpaceDN/>
        <w:bidi w:val="0"/>
        <w:adjustRightInd w:val="0"/>
        <w:snapToGrid w:val="0"/>
        <w:spacing w:after="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引发思考：那为什么米饭慢慢嚼产生了甜味呢？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5.小结：（书p30）经科学家研究发现，米饭中有一种叫淀粉的东西，在我们的咀嚼过程中发生了变化，变得有甜味了。所以米饭变甜的原因是因为淀粉。（板书：淀粉）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6.拓展：淀粉与口腔中的唾液发生变化，在淀粉酶的作用下产生了麦芽糖。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三、米饭、淀粉和碘酒（预设15分钟）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[材料准备：淀粉、碘酒、滴管、烧杯]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1.出示淀粉：米饭中还有淀粉，那淀粉是怎样一种物质呢？请同学们仔细观察。（观察方法：看、闻、摸，记录单1）</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2.同学们观察了淀粉，淀粉和我们平时吃的米饭一样吗？米饭中真的还有大量淀粉吗？怎么来证明呢？（设疑：引发学生思考，如何用证据来证明米饭中还有淀粉？）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3.借助碘酒来验证，出示碘酒：请同学们仔细观察，完成记录单1。（预测：液体、棕色、有刺激性气味）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4.师演示“淀粉与碘酒的变化”，（实验指导：用滴管吸取碘酒，垂直将碘酒滴在淀粉上，特别注意滴管不能触碰到淀粉，滴完后将滴管重新插入到滴瓶中，仔细观察。）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5.学生呈现实验现象。（预测：发现淀粉遇到碘酒的部分变成了蓝色、深蓝色、蓝黑色）</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6.师问：那米饭中有淀粉吗？怎么来验证？引导学生寻找证据来证明米饭与淀粉的关系。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7.学生实验。（用碘酒滴在米饭上）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8.交流：米饭被滴上碘酒的部分也变成了蓝色。</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9.总结：米饭和淀粉有共性，遇到碘酒会产生一种蓝色的物质。这是淀粉的一种特性。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10.提升：这种蓝色的物质是淀粉吗？碘酒吗？不是，是一种新的物质。（题目补充完整：米饭、淀粉和碘酒的变化，它们之间的变化是什么变化？（化学变化）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四、寻找淀粉的踪迹（预设10分钟）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[材料准备：碘酒、滴管、烧杯、各种食物的样品若干]</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1.生活中，还有哪些跟米饭一样含有淀粉呢？想不想知道？怎么来鉴别呢？（预测：滴碘酒，观察能否产生蓝色物质。）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出示一些食物：黄瓜、土豆、面包、饼干、白菜、青菜、食盐、白糖、香肠、猪肉；请同学们说一说怎么来鉴别？（用碘酒来鉴别，滴碘酒如果产生了蓝紫色物质就说明该食物中还有淀粉，没有产生蓝紫色物质的说明该食物中不含淀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3.学生实验。（指导具体操作，小心实验、仔细观察、认真记录：记录单2）</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4.交流汇报。（黄瓜、白菜、青菜、食盐、白糖、猪肉不含淀粉；土豆、面包、饼干、香肠含有淀粉。）</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五、制作神秘的信件（预设3分钟）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1.出示导入时神秘信件，现在谁能来解释一下吗？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2.课后试着去做一封神秘信件。</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jc w:val="both"/>
        <w:textAlignment w:val="auto"/>
        <w:rPr>
          <w:rFonts w:hint="eastAsia" w:ascii="宋体" w:hAnsi="宋体" w:eastAsia="宋体" w:cs="宋体"/>
          <w:b/>
          <w:sz w:val="24"/>
          <w:szCs w:val="24"/>
        </w:rPr>
      </w:pPr>
      <w:r>
        <w:rPr>
          <w:rFonts w:hint="eastAsia" w:ascii="宋体" w:hAnsi="宋体" w:eastAsia="宋体" w:cs="宋体"/>
          <w:b/>
          <w:sz w:val="24"/>
          <w:szCs w:val="24"/>
        </w:rPr>
        <w:t>3.米饭、淀粉和碘酒的变化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jc w:val="both"/>
        <w:textAlignment w:val="auto"/>
        <w:rPr>
          <w:rFonts w:hint="eastAsia" w:ascii="宋体" w:hAnsi="宋体" w:eastAsia="宋体" w:cs="宋体"/>
          <w:b/>
          <w:sz w:val="24"/>
          <w:szCs w:val="24"/>
        </w:rPr>
      </w:pPr>
      <w:r>
        <w:rPr>
          <w:rFonts w:hint="eastAsia" w:ascii="宋体" w:hAnsi="宋体" w:eastAsia="宋体" w:cs="宋体"/>
          <w:b/>
          <w:sz w:val="24"/>
          <w:szCs w:val="24"/>
        </w:rPr>
        <w:t>米饭、淀粉+碘酒——--蓝紫色物质</w:t>
      </w: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jc w:val="both"/>
        <w:textAlignment w:val="auto"/>
        <w:rPr>
          <w:rFonts w:hint="eastAsia" w:ascii="宋体" w:hAnsi="宋体" w:eastAsia="宋体" w:cs="宋体"/>
          <w:b/>
          <w:sz w:val="24"/>
          <w:szCs w:val="24"/>
        </w:rPr>
      </w:pPr>
      <w:r>
        <w:rPr>
          <w:rFonts w:hint="eastAsia" w:ascii="宋体" w:hAnsi="宋体" w:eastAsia="宋体" w:cs="宋体"/>
          <w:b/>
          <w:sz w:val="24"/>
          <w:szCs w:val="24"/>
        </w:rPr>
        <w:t xml:space="preserve">             （化学变化）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【课堂记录单的使用说明】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1.记录单1是通过观察，比较淀粉和碘酒变化前的特征。</w:t>
      </w:r>
    </w:p>
    <w:tbl>
      <w:tblPr>
        <w:tblStyle w:val="9"/>
        <w:tblW w:w="87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0"/>
        <w:gridCol w:w="2180"/>
        <w:gridCol w:w="2180"/>
        <w:gridCol w:w="2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观察物质</w:t>
            </w:r>
          </w:p>
        </w:tc>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看</w:t>
            </w:r>
          </w:p>
        </w:tc>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闻</w:t>
            </w:r>
          </w:p>
        </w:tc>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淀粉</w:t>
            </w:r>
          </w:p>
        </w:tc>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p>
        </w:tc>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p>
        </w:tc>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碘酒</w:t>
            </w:r>
          </w:p>
        </w:tc>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p>
        </w:tc>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p>
        </w:tc>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淀粉➕碘酒</w:t>
            </w:r>
          </w:p>
        </w:tc>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p>
        </w:tc>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p>
        </w:tc>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米饭➕碘酒</w:t>
            </w:r>
          </w:p>
        </w:tc>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p>
        </w:tc>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p>
        </w:tc>
        <w:tc>
          <w:tcPr>
            <w:tcW w:w="2180" w:type="dxa"/>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sz w:val="24"/>
                <w:szCs w:val="24"/>
              </w:rPr>
            </w:pPr>
          </w:p>
        </w:tc>
      </w:tr>
    </w:tbl>
    <w:p>
      <w:pPr>
        <w:pStyle w:val="14"/>
        <w:keepNext w:val="0"/>
        <w:keepLines w:val="0"/>
        <w:pageBreakBefore w:val="0"/>
        <w:widowControl/>
        <w:kinsoku/>
        <w:wordWrap/>
        <w:overflowPunct/>
        <w:topLinePunct w:val="0"/>
        <w:autoSpaceDE/>
        <w:autoSpaceDN/>
        <w:bidi w:val="0"/>
        <w:adjustRightInd w:val="0"/>
        <w:snapToGrid w:val="0"/>
        <w:spacing w:after="0" w:line="360" w:lineRule="auto"/>
        <w:ind w:left="840" w:firstLine="0" w:firstLineChars="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2.记录单2是通过碘酒来鉴别淀粉的记录。这些食物可以根据老师自己的需要设计。</w:t>
      </w:r>
    </w:p>
    <w:tbl>
      <w:tblPr>
        <w:tblStyle w:val="9"/>
        <w:tblW w:w="84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3"/>
        <w:gridCol w:w="717"/>
        <w:gridCol w:w="717"/>
        <w:gridCol w:w="717"/>
        <w:gridCol w:w="716"/>
        <w:gridCol w:w="716"/>
        <w:gridCol w:w="716"/>
        <w:gridCol w:w="716"/>
        <w:gridCol w:w="716"/>
        <w:gridCol w:w="716"/>
        <w:gridCol w:w="7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13"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r>
              <w:rPr>
                <w:rFonts w:hint="eastAsia" w:ascii="宋体" w:hAnsi="宋体" w:eastAsia="宋体" w:cs="宋体"/>
                <w:b/>
                <w:sz w:val="24"/>
                <w:szCs w:val="24"/>
              </w:rPr>
              <w:t>食物</w:t>
            </w:r>
          </w:p>
        </w:tc>
        <w:tc>
          <w:tcPr>
            <w:tcW w:w="717"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r>
              <w:rPr>
                <w:rFonts w:hint="eastAsia" w:ascii="宋体" w:hAnsi="宋体" w:eastAsia="宋体" w:cs="宋体"/>
                <w:b/>
                <w:sz w:val="24"/>
                <w:szCs w:val="24"/>
              </w:rPr>
              <w:t>黄瓜</w:t>
            </w:r>
          </w:p>
        </w:tc>
        <w:tc>
          <w:tcPr>
            <w:tcW w:w="717"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r>
              <w:rPr>
                <w:rFonts w:hint="eastAsia" w:ascii="宋体" w:hAnsi="宋体" w:eastAsia="宋体" w:cs="宋体"/>
                <w:b/>
                <w:sz w:val="24"/>
                <w:szCs w:val="24"/>
              </w:rPr>
              <w:t>土豆</w:t>
            </w:r>
          </w:p>
        </w:tc>
        <w:tc>
          <w:tcPr>
            <w:tcW w:w="717"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r>
              <w:rPr>
                <w:rFonts w:hint="eastAsia" w:ascii="宋体" w:hAnsi="宋体" w:eastAsia="宋体" w:cs="宋体"/>
                <w:b/>
                <w:sz w:val="24"/>
                <w:szCs w:val="24"/>
              </w:rPr>
              <w:t>面包</w:t>
            </w: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r>
              <w:rPr>
                <w:rFonts w:hint="eastAsia" w:ascii="宋体" w:hAnsi="宋体" w:eastAsia="宋体" w:cs="宋体"/>
                <w:b/>
                <w:sz w:val="24"/>
                <w:szCs w:val="24"/>
              </w:rPr>
              <w:t>饼干</w:t>
            </w: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r>
              <w:rPr>
                <w:rFonts w:hint="eastAsia" w:ascii="宋体" w:hAnsi="宋体" w:eastAsia="宋体" w:cs="宋体"/>
                <w:b/>
                <w:sz w:val="24"/>
                <w:szCs w:val="24"/>
              </w:rPr>
              <w:t>白菜</w:t>
            </w: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r>
              <w:rPr>
                <w:rFonts w:hint="eastAsia" w:ascii="宋体" w:hAnsi="宋体" w:eastAsia="宋体" w:cs="宋体"/>
                <w:b/>
                <w:sz w:val="24"/>
                <w:szCs w:val="24"/>
              </w:rPr>
              <w:t>青菜</w:t>
            </w: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r>
              <w:rPr>
                <w:rFonts w:hint="eastAsia" w:ascii="宋体" w:hAnsi="宋体" w:eastAsia="宋体" w:cs="宋体"/>
                <w:b/>
                <w:sz w:val="24"/>
                <w:szCs w:val="24"/>
              </w:rPr>
              <w:t>食盐</w:t>
            </w: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r>
              <w:rPr>
                <w:rFonts w:hint="eastAsia" w:ascii="宋体" w:hAnsi="宋体" w:eastAsia="宋体" w:cs="宋体"/>
                <w:b/>
                <w:sz w:val="24"/>
                <w:szCs w:val="24"/>
              </w:rPr>
              <w:t>白糖</w:t>
            </w: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r>
              <w:rPr>
                <w:rFonts w:hint="eastAsia" w:ascii="宋体" w:hAnsi="宋体" w:eastAsia="宋体" w:cs="宋体"/>
                <w:b/>
                <w:sz w:val="24"/>
                <w:szCs w:val="24"/>
              </w:rPr>
              <w:t>香肠</w:t>
            </w: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r>
              <w:rPr>
                <w:rFonts w:hint="eastAsia" w:ascii="宋体" w:hAnsi="宋体" w:eastAsia="宋体" w:cs="宋体"/>
                <w:b/>
                <w:sz w:val="24"/>
                <w:szCs w:val="24"/>
              </w:rPr>
              <w:t>猪肉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13"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r>
              <w:rPr>
                <w:rFonts w:hint="eastAsia" w:ascii="宋体" w:hAnsi="宋体" w:eastAsia="宋体" w:cs="宋体"/>
                <w:b/>
                <w:sz w:val="24"/>
                <w:szCs w:val="24"/>
              </w:rPr>
              <w:t>含淀粉</w:t>
            </w:r>
          </w:p>
        </w:tc>
        <w:tc>
          <w:tcPr>
            <w:tcW w:w="717"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7"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7"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13"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r>
              <w:rPr>
                <w:rFonts w:hint="eastAsia" w:ascii="宋体" w:hAnsi="宋体" w:eastAsia="宋体" w:cs="宋体"/>
                <w:b/>
                <w:sz w:val="24"/>
                <w:szCs w:val="24"/>
              </w:rPr>
              <w:t>不含淀粉</w:t>
            </w:r>
          </w:p>
        </w:tc>
        <w:tc>
          <w:tcPr>
            <w:tcW w:w="717"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7"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7"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c>
          <w:tcPr>
            <w:tcW w:w="716" w:type="dxa"/>
            <w:vAlign w:val="center"/>
          </w:tcPr>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0" w:firstLineChars="0"/>
              <w:jc w:val="center"/>
              <w:textAlignment w:val="auto"/>
              <w:rPr>
                <w:rFonts w:hint="eastAsia" w:ascii="宋体" w:hAnsi="宋体" w:eastAsia="宋体" w:cs="宋体"/>
                <w:b/>
                <w:sz w:val="24"/>
                <w:szCs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1.淀粉和碘酒反应，会产生一种（     ）色物质。</w:t>
      </w:r>
    </w:p>
    <w:p>
      <w:pPr>
        <w:keepNext w:val="0"/>
        <w:keepLines w:val="0"/>
        <w:pageBreakBefore w:val="0"/>
        <w:widowControl/>
        <w:kinsoku/>
        <w:wordWrap/>
        <w:overflowPunct/>
        <w:topLinePunct w:val="0"/>
        <w:autoSpaceDE/>
        <w:autoSpaceDN/>
        <w:bidi w:val="0"/>
        <w:adjustRightInd w:val="0"/>
        <w:snapToGrid w:val="0"/>
        <w:spacing w:after="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A.黄色   B.蓝色   C.白色</w:t>
      </w:r>
    </w:p>
    <w:p>
      <w:pPr>
        <w:keepNext w:val="0"/>
        <w:keepLines w:val="0"/>
        <w:pageBreakBefore w:val="0"/>
        <w:widowControl/>
        <w:kinsoku/>
        <w:wordWrap/>
        <w:overflowPunct/>
        <w:topLinePunct w:val="0"/>
        <w:autoSpaceDE/>
        <w:autoSpaceDN/>
        <w:bidi w:val="0"/>
        <w:adjustRightInd w:val="0"/>
        <w:snapToGrid w:val="0"/>
        <w:spacing w:after="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2.我们可以用（     ）来鉴别食物中是否还有淀粉？</w:t>
      </w:r>
    </w:p>
    <w:p>
      <w:pPr>
        <w:keepNext w:val="0"/>
        <w:keepLines w:val="0"/>
        <w:pageBreakBefore w:val="0"/>
        <w:widowControl/>
        <w:kinsoku/>
        <w:wordWrap/>
        <w:overflowPunct/>
        <w:topLinePunct w:val="0"/>
        <w:autoSpaceDE/>
        <w:autoSpaceDN/>
        <w:bidi w:val="0"/>
        <w:adjustRightInd w:val="0"/>
        <w:snapToGrid w:val="0"/>
        <w:spacing w:after="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 xml:space="preserve">  A.小苏打  B.酒精   C.碘酒</w:t>
      </w:r>
    </w:p>
    <w:p>
      <w:pPr>
        <w:keepNext w:val="0"/>
        <w:keepLines w:val="0"/>
        <w:pageBreakBefore w:val="0"/>
        <w:widowControl/>
        <w:kinsoku/>
        <w:wordWrap/>
        <w:overflowPunct/>
        <w:topLinePunct w:val="0"/>
        <w:autoSpaceDE/>
        <w:autoSpaceDN/>
        <w:bidi w:val="0"/>
        <w:adjustRightInd w:val="0"/>
        <w:snapToGrid w:val="0"/>
        <w:spacing w:after="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3.下面不属于化学变化的是（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A.白糖融化</w:t>
      </w:r>
    </w:p>
    <w:p>
      <w:pPr>
        <w:keepNext w:val="0"/>
        <w:keepLines w:val="0"/>
        <w:pageBreakBefore w:val="0"/>
        <w:widowControl/>
        <w:kinsoku/>
        <w:wordWrap/>
        <w:overflowPunct/>
        <w:topLinePunct w:val="0"/>
        <w:autoSpaceDE/>
        <w:autoSpaceDN/>
        <w:bidi w:val="0"/>
        <w:adjustRightInd w:val="0"/>
        <w:snapToGrid w:val="0"/>
        <w:spacing w:after="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B.蜡烛燃烧</w:t>
      </w:r>
    </w:p>
    <w:p>
      <w:pPr>
        <w:keepNext w:val="0"/>
        <w:keepLines w:val="0"/>
        <w:pageBreakBefore w:val="0"/>
        <w:widowControl/>
        <w:kinsoku/>
        <w:wordWrap/>
        <w:overflowPunct/>
        <w:topLinePunct w:val="0"/>
        <w:autoSpaceDE/>
        <w:autoSpaceDN/>
        <w:bidi w:val="0"/>
        <w:adjustRightInd w:val="0"/>
        <w:snapToGrid w:val="0"/>
        <w:spacing w:after="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C.淀粉与碘酒的变化</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numPr>
          <w:ilvl w:val="0"/>
          <w:numId w:val="0"/>
        </w:numPr>
        <w:kinsoku/>
        <w:wordWrap/>
        <w:overflowPunct/>
        <w:topLinePunct w:val="0"/>
        <w:autoSpaceDE/>
        <w:autoSpaceDN/>
        <w:bidi w:val="0"/>
        <w:adjustRightInd w:val="0"/>
        <w:snapToGrid w:val="0"/>
        <w:jc w:val="center"/>
        <w:textAlignment w:val="auto"/>
        <w:rPr>
          <w:rFonts w:hint="eastAsia" w:ascii="宋体" w:hAnsi="宋体" w:eastAsia="宋体" w:cs="宋体"/>
          <w:b/>
          <w:bCs/>
          <w:sz w:val="30"/>
          <w:szCs w:val="30"/>
          <w:lang w:val="en-US" w:eastAsia="zh-CN"/>
        </w:rPr>
      </w:pPr>
    </w:p>
    <w:p>
      <w:pPr>
        <w:keepNext w:val="0"/>
        <w:keepLines w:val="0"/>
        <w:pageBreakBefore w:val="0"/>
        <w:widowControl/>
        <w:numPr>
          <w:ilvl w:val="0"/>
          <w:numId w:val="0"/>
        </w:numPr>
        <w:kinsoku/>
        <w:wordWrap/>
        <w:overflowPunct/>
        <w:topLinePunct w:val="0"/>
        <w:autoSpaceDE/>
        <w:autoSpaceDN/>
        <w:bidi w:val="0"/>
        <w:adjustRightInd w:val="0"/>
        <w:snapToGrid w:val="0"/>
        <w:jc w:val="center"/>
        <w:textAlignment w:val="auto"/>
        <w:rPr>
          <w:rFonts w:hint="eastAsia" w:ascii="宋体" w:hAnsi="宋体" w:eastAsia="宋体" w:cs="宋体"/>
          <w:b/>
          <w:bCs/>
          <w:sz w:val="30"/>
          <w:szCs w:val="30"/>
          <w:lang w:val="en-US" w:eastAsia="zh-CN"/>
        </w:rPr>
      </w:pPr>
    </w:p>
    <w:p>
      <w:pPr>
        <w:keepNext w:val="0"/>
        <w:keepLines w:val="0"/>
        <w:pageBreakBefore w:val="0"/>
        <w:widowControl/>
        <w:numPr>
          <w:ilvl w:val="0"/>
          <w:numId w:val="0"/>
        </w:numPr>
        <w:kinsoku/>
        <w:wordWrap/>
        <w:overflowPunct/>
        <w:topLinePunct w:val="0"/>
        <w:autoSpaceDE/>
        <w:autoSpaceDN/>
        <w:bidi w:val="0"/>
        <w:adjustRightInd w:val="0"/>
        <w:snapToGrid w:val="0"/>
        <w:jc w:val="center"/>
        <w:textAlignment w:val="auto"/>
        <w:rPr>
          <w:rFonts w:hint="eastAsia" w:ascii="宋体" w:hAnsi="宋体" w:eastAsia="宋体" w:cs="宋体"/>
          <w:b/>
          <w:bCs/>
          <w:sz w:val="30"/>
          <w:szCs w:val="30"/>
          <w:lang w:val="en-US" w:eastAsia="zh-CN"/>
        </w:rPr>
      </w:pPr>
    </w:p>
    <w:p>
      <w:pPr>
        <w:keepNext w:val="0"/>
        <w:keepLines w:val="0"/>
        <w:pageBreakBefore w:val="0"/>
        <w:widowControl/>
        <w:numPr>
          <w:ilvl w:val="0"/>
          <w:numId w:val="0"/>
        </w:numPr>
        <w:kinsoku/>
        <w:wordWrap/>
        <w:overflowPunct/>
        <w:topLinePunct w:val="0"/>
        <w:autoSpaceDE/>
        <w:autoSpaceDN/>
        <w:bidi w:val="0"/>
        <w:adjustRightInd w:val="0"/>
        <w:snapToGrid w:val="0"/>
        <w:jc w:val="center"/>
        <w:textAlignment w:val="auto"/>
        <w:rPr>
          <w:rFonts w:hint="eastAsia" w:ascii="宋体" w:hAnsi="宋体" w:eastAsia="宋体" w:cs="宋体"/>
          <w:b/>
          <w:bCs/>
          <w:sz w:val="24"/>
          <w:szCs w:val="24"/>
        </w:rPr>
      </w:pPr>
      <w:r>
        <w:rPr>
          <w:rFonts w:hint="eastAsia" w:ascii="宋体" w:hAnsi="宋体" w:eastAsia="宋体" w:cs="宋体"/>
          <w:b/>
          <w:bCs/>
          <w:sz w:val="30"/>
          <w:szCs w:val="30"/>
          <w:lang w:val="en-US" w:eastAsia="zh-CN"/>
        </w:rPr>
        <w:t>2.4</w:t>
      </w:r>
      <w:r>
        <w:rPr>
          <w:rFonts w:hint="eastAsia" w:ascii="宋体" w:hAnsi="宋体" w:eastAsia="宋体" w:cs="宋体"/>
          <w:b/>
          <w:bCs/>
          <w:sz w:val="30"/>
          <w:szCs w:val="30"/>
        </w:rPr>
        <w:t>小苏打和白醋的变化</w:t>
      </w:r>
      <w:bookmarkStart w:id="0" w:name="_Hlk16761987"/>
      <w:bookmarkEnd w:id="0"/>
      <w:r>
        <w:rPr>
          <w:rFonts w:hint="eastAsia" w:ascii="宋体" w:hAnsi="宋体" w:eastAsia="宋体" w:cs="宋体"/>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安排了三个教学内容，分别是“观察小苏打和白醋”、“小苏打和白醋混合后的变化”和“产生了什么气体”。教材先用图片形式呈现了小苏打和白醋的形态，引导学生进行观察，了解它们的特点。之后是小苏打和白醋的混合，由于混合反应速度很快，于是教材提示学生不要仅仅被气泡所吸引，还可以采用盖上玻璃片、用手触摸杯的外壁等方法，进行更全面细致地观察。对二氧化碳的确定，教材不采用直接告诉的方式，而是通过实验观察比较，发现该气体的一些性质，做出初步的判断，再结合提供的资料，确定产生的气体是二氧化碳。最后，教材提出“观察玻璃杯里的液体，小苏打还在吗？留下的液体还是白醋吗？”，进一步激发学生的兴趣，引导他们继续进行探究。</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对醋的认识多一点，对小苏打的认识可能不多，对这两种物质混合后产生什么现象，知道得更少。因此，对小苏打和白醋的反应，学生的直接经验比较少。本课通过让学生观察小苏打和白醋的剧烈反应过程，阐述小苏打和白醋混合发生的变化，分析小苏打和白醋发生变化后产生的物质，经历观察现象、作出假设、寻找证据、得出结论的过程，使学生体会化学变化的奇妙和有趣。</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1.小苏打和白醋会发生化学反应，产生新的物质。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2.二氧化碳是具有特殊性质的一种气体。</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通过观察、实验、分析和阅读资料得出正确的结论。</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懂得只有足够的证据才能做出正确的判断，得出科学结论需要严密的逻辑推理。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进一步加深对物质世界的认知。</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bCs/>
          <w:sz w:val="24"/>
          <w:szCs w:val="24"/>
        </w:rPr>
        <w:t>重点：</w:t>
      </w:r>
      <w:r>
        <w:rPr>
          <w:rFonts w:hint="eastAsia" w:ascii="宋体" w:hAnsi="宋体" w:eastAsia="宋体" w:cs="宋体"/>
          <w:sz w:val="24"/>
          <w:szCs w:val="24"/>
        </w:rPr>
        <w:t>小苏打和白醋的混合实验以及产生气体的判断。</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难点：对实验的合理分析和论证。</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教师：多媒体课件、气球、黑盒、小苏打、白醋、火柴。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学生：小苏打、白醋、玻璃片、火柴、蜡烛、烧杯、废物盒、气液分离器等。</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一、聚焦：揭示课题(预设3分钟）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[准备材料：装有小苏打的气球、白醋、黑盒]</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1.出示气球，师：今天老师表演一个魔术，不吹也能让它鼓起来，大家仔细看哦！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2.学生根据气球自动鼓起来这一现象进行初步判断。（预设：黑盒里有打气筒……）</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3.教师提示里面是小苏打和白醋，学生作进一步猜想。（预设：产生气体……）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4.小苏打和白醋混合后究竟会有什么现象？揭示课题：小苏打和白醋的变化。（板书）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
          <w:bCs/>
          <w:sz w:val="24"/>
          <w:szCs w:val="24"/>
        </w:rPr>
      </w:pPr>
      <w:r>
        <w:rPr>
          <w:rFonts w:hint="eastAsia" w:ascii="宋体" w:hAnsi="宋体" w:eastAsia="宋体" w:cs="宋体"/>
          <w:sz w:val="24"/>
          <w:szCs w:val="24"/>
        </w:rPr>
        <w:t>二、</w:t>
      </w:r>
      <w:r>
        <w:rPr>
          <w:rFonts w:hint="eastAsia" w:ascii="宋体" w:hAnsi="宋体" w:eastAsia="宋体" w:cs="宋体"/>
          <w:b/>
          <w:bCs/>
          <w:sz w:val="24"/>
          <w:szCs w:val="24"/>
        </w:rPr>
        <w:t>探索：小苏打和白醋混合的现象（预设8分钟）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[准备材料：一份小苏打、适量白醋、气液分离器、玻璃片、实验记录单]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1.学生观察小苏打和白醋，并交流各自的特点，教师适时板书。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2.混合前强调实验注意事项。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3.分组实验，教师巡视。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4.交流汇报。（预设：冒出大量气泡、产生气体、变化很剧烈、杯壁凉凉的……）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
          <w:bCs/>
          <w:sz w:val="24"/>
          <w:szCs w:val="24"/>
        </w:rPr>
      </w:pPr>
      <w:r>
        <w:rPr>
          <w:rFonts w:hint="eastAsia" w:ascii="宋体" w:hAnsi="宋体" w:eastAsia="宋体" w:cs="宋体"/>
          <w:sz w:val="24"/>
          <w:szCs w:val="24"/>
        </w:rPr>
        <w:t>三、</w:t>
      </w:r>
      <w:r>
        <w:rPr>
          <w:rFonts w:hint="eastAsia" w:ascii="宋体" w:hAnsi="宋体" w:eastAsia="宋体" w:cs="宋体"/>
          <w:b/>
          <w:bCs/>
          <w:sz w:val="24"/>
          <w:szCs w:val="24"/>
        </w:rPr>
        <w:t>研讨：验证气体（预设25分钟）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[材料准备：装有混合后产生气体的气液分离器、毛玻璃片、火柴、蜡烛、废物盒]</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1.提问：你认为产生的气泡是一种什么气体？（预设：二氧化碳、氧气、空气……）</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2.PPT出示多种气体并附上各自颜色的特点，提问：现在你认为这是哪种气体？学生根据气体的颜色判断是二氧化碳。（预设：瓶子里的气体是无色的，所以我认为它是二氧化碳……）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3.PPT出示多种无色的气体并附上各自是否支持燃烧的特点，提问：现在你认为是什么气体？怎样判断。（预设：可以检验一下这个气体能否支持燃烧……）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4.教师演示将点燃的火柴伸入瓶子，学生根据现象判断是二氧化碳。（预设：我看到老师把点燃的火柴伸进去后火柴灭了，这种气体不支持燃烧，所以我认为它是二氧化碳……）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5.PPT出示多种无色不支持燃烧的气体并附上各自比空气轻、重的特点，提问：现在你认为这是什么气体？又该怎样判断。（预设：得通过实验验证这个气体是否比空气重……）</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6.分组实验，教师巡视。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7.交流汇报。（预设：通过实验我发现这种气体比空气重，所以我认为这是二氧化碳）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8.PPT出示多种无色不支持燃烧且比空气重的气体，总结：光这几个特点还不足以证明混合后产生的气体是二氧化碳，必须要做更多的实验。课堂时间有限，但在这之前科学家们通过大量实验证明，这确实就是二氧化碳。（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
          <w:bCs/>
          <w:sz w:val="24"/>
          <w:szCs w:val="24"/>
        </w:rPr>
      </w:pPr>
      <w:r>
        <w:rPr>
          <w:rFonts w:hint="eastAsia" w:ascii="宋体" w:hAnsi="宋体" w:eastAsia="宋体" w:cs="宋体"/>
          <w:sz w:val="24"/>
          <w:szCs w:val="24"/>
        </w:rPr>
        <w:t>四、</w:t>
      </w:r>
      <w:r>
        <w:rPr>
          <w:rFonts w:hint="eastAsia" w:ascii="宋体" w:hAnsi="宋体" w:eastAsia="宋体" w:cs="宋体"/>
          <w:b/>
          <w:bCs/>
          <w:sz w:val="24"/>
          <w:szCs w:val="24"/>
        </w:rPr>
        <w:t>拓展：揭秘魔术（预设4分钟）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[准备材料：混合后的液体、小苏打]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1.取出一开始的魔术道具，提问：现在你能来揭开这个魔术的奥秘吗？（预设：小苏打和白醋混合后产生了二氧化碳气体，将气球鼓起来了……）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2.提问：剩余的液体还是白醋吗？预设（不是……）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3.教师演示实验验证剩余的液体不是白醋，并总结：像小苏打和白醋混合后产生新物质的变化叫做化学变化。（板书）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b/>
          <w:bCs/>
          <w:sz w:val="24"/>
          <w:szCs w:val="24"/>
        </w:rPr>
        <w:t>小苏打和白醋的变化</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61440" behindDoc="0" locked="0" layoutInCell="1" allowOverlap="1">
                <wp:simplePos x="0" y="0"/>
                <wp:positionH relativeFrom="column">
                  <wp:posOffset>2356485</wp:posOffset>
                </wp:positionH>
                <wp:positionV relativeFrom="paragraph">
                  <wp:posOffset>146050</wp:posOffset>
                </wp:positionV>
                <wp:extent cx="1085850" cy="0"/>
                <wp:effectExtent l="0" t="85725" r="0" b="85725"/>
                <wp:wrapNone/>
                <wp:docPr id="40" name="直接箭头连接符 40"/>
                <wp:cNvGraphicFramePr/>
                <a:graphic xmlns:a="http://schemas.openxmlformats.org/drawingml/2006/main">
                  <a:graphicData uri="http://schemas.microsoft.com/office/word/2010/wordprocessingShape">
                    <wps:wsp>
                      <wps:cNvCnPr/>
                      <wps:spPr>
                        <a:xfrm>
                          <a:off x="3499485" y="3437890"/>
                          <a:ext cx="1085850" cy="0"/>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85.55pt;margin-top:11.5pt;height:0pt;width:85.5pt;z-index:61440;mso-width-relative:page;mso-height-relative:page;" filled="f" stroked="t" coordsize="21600,21600" o:gfxdata="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RkqO&#10;HNcAAAAJAQAADwAAAAAAAAABACAAAAAiAAAAZHJzL2Rvd25yZXYueG1sUEsBAhQAFAAAAAgAh07i&#10;QG6N8w3qAQAAiAMAAA4AAAAAAAAAAQAgAAAAJgEAAGRycy9lMm9Eb2MueG1sUEsFBgAAAAAGAAYA&#10;WQEAAIIFAAAAAA==&#10;">
                <v:fill on="f" focussize="0,0"/>
                <v:stroke weight="3pt" color="#000000 [3213]" joinstyle="round" endarrow="open"/>
                <v:imagedata o:title=""/>
                <o:lock v:ext="edit" aspectratio="f"/>
              </v:shape>
            </w:pict>
          </mc:Fallback>
        </mc:AlternateContent>
      </w:r>
      <w:r>
        <w:rPr>
          <w:rFonts w:hint="eastAsia" w:ascii="宋体" w:hAnsi="宋体" w:eastAsia="宋体" w:cs="宋体"/>
          <w:sz w:val="24"/>
          <w:szCs w:val="24"/>
        </w:rPr>
        <w:t xml:space="preserve">            小苏打  +   白醋                   二氧化碳  +   液体</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           白色粉末     无色透明                无色</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            无气味      酸酸的气味             不支持燃烧</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                                                比空气重</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                                 化学变化              新物质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1.表格中的数据在学生活动过程中记录，边活动边记录，培养学生良好的记录习惯。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2.表格中的填空，需要在学生通过现象分析，小组研讨归纳后填写。培养学生尊重事实的科学态度。</w:t>
      </w:r>
    </w:p>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sz w:val="24"/>
          <w:szCs w:val="24"/>
        </w:rPr>
      </w:pPr>
      <w:r>
        <w:rPr>
          <w:rFonts w:hint="eastAsia" w:ascii="宋体" w:hAnsi="宋体" w:eastAsia="宋体" w:cs="宋体"/>
          <w:sz w:val="24"/>
          <w:szCs w:val="24"/>
        </w:rPr>
        <w:t xml:space="preserve"> </w:t>
      </w:r>
      <w:r>
        <w:rPr>
          <w:rFonts w:hint="eastAsia" w:ascii="宋体" w:hAnsi="宋体" w:eastAsia="宋体" w:cs="宋体"/>
          <w:b/>
          <w:bCs/>
          <w:color w:val="000000"/>
          <w:sz w:val="24"/>
          <w:szCs w:val="24"/>
        </w:rPr>
        <w:t>记录表1:混合小苏打和白醋</w:t>
      </w:r>
    </w:p>
    <w:p>
      <w:pPr>
        <w:keepNext w:val="0"/>
        <w:keepLines w:val="0"/>
        <w:pageBreakBefore w:val="0"/>
        <w:widowControl/>
        <w:kinsoku/>
        <w:wordWrap/>
        <w:overflowPunct/>
        <w:topLinePunct w:val="0"/>
        <w:autoSpaceDE/>
        <w:autoSpaceDN/>
        <w:bidi w:val="0"/>
        <w:adjustRightInd w:val="0"/>
        <w:snapToGrid w:val="0"/>
        <w:spacing w:after="0" w:line="400" w:lineRule="exact"/>
        <w:ind w:firstLine="480"/>
        <w:textAlignment w:val="auto"/>
        <w:rPr>
          <w:rFonts w:hint="eastAsia" w:ascii="宋体" w:hAnsi="宋体" w:eastAsia="宋体" w:cs="宋体"/>
          <w:sz w:val="24"/>
          <w:szCs w:val="24"/>
        </w:rPr>
      </w:pPr>
      <w:r>
        <w:rPr>
          <w:rFonts w:hint="eastAsia" w:ascii="宋体" w:hAnsi="宋体" w:eastAsia="宋体" w:cs="宋体"/>
          <w:sz w:val="24"/>
          <w:szCs w:val="24"/>
        </w:rPr>
        <w:t xml:space="preserve">                                     第</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组        </w:t>
      </w:r>
    </w:p>
    <w:tbl>
      <w:tblPr>
        <w:tblStyle w:val="9"/>
        <w:tblW w:w="841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8"/>
        <w:gridCol w:w="71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6" w:hRule="atLeast"/>
          <w:jc w:val="center"/>
        </w:trPr>
        <w:tc>
          <w:tcPr>
            <w:tcW w:w="1228" w:type="dxa"/>
            <w:vMerge w:val="restart"/>
          </w:tcPr>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观 察</w:t>
            </w:r>
          </w:p>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到 的</w:t>
            </w:r>
          </w:p>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现 象</w:t>
            </w:r>
          </w:p>
        </w:tc>
        <w:tc>
          <w:tcPr>
            <w:tcW w:w="7184" w:type="dxa"/>
          </w:tcPr>
          <w:p>
            <w:pPr>
              <w:keepNext w:val="0"/>
              <w:keepLines w:val="0"/>
              <w:pageBreakBefore w:val="0"/>
              <w:widowControl/>
              <w:kinsoku/>
              <w:wordWrap/>
              <w:overflowPunct/>
              <w:topLinePunct w:val="0"/>
              <w:autoSpaceDE/>
              <w:autoSpaceDN/>
              <w:bidi w:val="0"/>
              <w:adjustRightInd w:val="0"/>
              <w:snapToGrid w:val="0"/>
              <w:spacing w:after="0" w:line="400" w:lineRule="exact"/>
              <w:jc w:val="both"/>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6" w:hRule="atLeast"/>
          <w:jc w:val="center"/>
        </w:trPr>
        <w:tc>
          <w:tcPr>
            <w:tcW w:w="1228" w:type="dxa"/>
            <w:vMerge w:val="continue"/>
          </w:tcPr>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p>
        </w:tc>
        <w:tc>
          <w:tcPr>
            <w:tcW w:w="7184" w:type="dxa"/>
          </w:tcPr>
          <w:p>
            <w:pPr>
              <w:keepNext w:val="0"/>
              <w:keepLines w:val="0"/>
              <w:pageBreakBefore w:val="0"/>
              <w:widowControl/>
              <w:kinsoku/>
              <w:wordWrap/>
              <w:overflowPunct/>
              <w:topLinePunct w:val="0"/>
              <w:autoSpaceDE/>
              <w:autoSpaceDN/>
              <w:bidi w:val="0"/>
              <w:adjustRightInd w:val="0"/>
              <w:snapToGrid w:val="0"/>
              <w:spacing w:after="0" w:line="400" w:lineRule="exact"/>
              <w:jc w:val="both"/>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6" w:hRule="atLeast"/>
          <w:jc w:val="center"/>
        </w:trPr>
        <w:tc>
          <w:tcPr>
            <w:tcW w:w="1228" w:type="dxa"/>
            <w:vMerge w:val="continue"/>
          </w:tcPr>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p>
        </w:tc>
        <w:tc>
          <w:tcPr>
            <w:tcW w:w="7184" w:type="dxa"/>
          </w:tcPr>
          <w:p>
            <w:pPr>
              <w:keepNext w:val="0"/>
              <w:keepLines w:val="0"/>
              <w:pageBreakBefore w:val="0"/>
              <w:widowControl/>
              <w:kinsoku/>
              <w:wordWrap/>
              <w:overflowPunct/>
              <w:topLinePunct w:val="0"/>
              <w:autoSpaceDE/>
              <w:autoSpaceDN/>
              <w:bidi w:val="0"/>
              <w:adjustRightInd w:val="0"/>
              <w:snapToGrid w:val="0"/>
              <w:spacing w:after="0" w:line="400" w:lineRule="exact"/>
              <w:jc w:val="both"/>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6" w:hRule="atLeast"/>
          <w:jc w:val="center"/>
        </w:trPr>
        <w:tc>
          <w:tcPr>
            <w:tcW w:w="1228" w:type="dxa"/>
            <w:vMerge w:val="continue"/>
          </w:tcPr>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p>
        </w:tc>
        <w:tc>
          <w:tcPr>
            <w:tcW w:w="7184" w:type="dxa"/>
          </w:tcPr>
          <w:p>
            <w:pPr>
              <w:keepNext w:val="0"/>
              <w:keepLines w:val="0"/>
              <w:pageBreakBefore w:val="0"/>
              <w:widowControl/>
              <w:kinsoku/>
              <w:wordWrap/>
              <w:overflowPunct/>
              <w:topLinePunct w:val="0"/>
              <w:autoSpaceDE/>
              <w:autoSpaceDN/>
              <w:bidi w:val="0"/>
              <w:adjustRightInd w:val="0"/>
              <w:snapToGrid w:val="0"/>
              <w:spacing w:after="0" w:line="400" w:lineRule="exact"/>
              <w:jc w:val="both"/>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3" w:hRule="atLeast"/>
          <w:jc w:val="center"/>
        </w:trPr>
        <w:tc>
          <w:tcPr>
            <w:tcW w:w="1228" w:type="dxa"/>
            <w:vMerge w:val="continue"/>
          </w:tcPr>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p>
        </w:tc>
        <w:tc>
          <w:tcPr>
            <w:tcW w:w="7184" w:type="dxa"/>
          </w:tcPr>
          <w:p>
            <w:pPr>
              <w:keepNext w:val="0"/>
              <w:keepLines w:val="0"/>
              <w:pageBreakBefore w:val="0"/>
              <w:widowControl/>
              <w:kinsoku/>
              <w:wordWrap/>
              <w:overflowPunct/>
              <w:topLinePunct w:val="0"/>
              <w:autoSpaceDE/>
              <w:autoSpaceDN/>
              <w:bidi w:val="0"/>
              <w:adjustRightInd w:val="0"/>
              <w:snapToGrid w:val="0"/>
              <w:spacing w:after="0" w:line="400" w:lineRule="exact"/>
              <w:jc w:val="both"/>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5.</w:t>
            </w:r>
          </w:p>
        </w:tc>
      </w:tr>
    </w:tbl>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b/>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记录表2:瓶中气体的检验</w:t>
      </w:r>
    </w:p>
    <w:p>
      <w:pPr>
        <w:keepNext w:val="0"/>
        <w:keepLines w:val="0"/>
        <w:pageBreakBefore w:val="0"/>
        <w:widowControl/>
        <w:kinsoku/>
        <w:wordWrap/>
        <w:overflowPunct/>
        <w:topLinePunct w:val="0"/>
        <w:autoSpaceDE/>
        <w:autoSpaceDN/>
        <w:bidi w:val="0"/>
        <w:adjustRightInd w:val="0"/>
        <w:snapToGrid w:val="0"/>
        <w:spacing w:after="0" w:line="400" w:lineRule="exact"/>
        <w:textAlignment w:val="auto"/>
        <w:rPr>
          <w:rFonts w:hint="eastAsia" w:ascii="宋体" w:hAnsi="宋体" w:eastAsia="宋体" w:cs="宋体"/>
          <w:color w:val="000000"/>
          <w:sz w:val="24"/>
          <w:szCs w:val="24"/>
        </w:rPr>
      </w:pPr>
      <w:r>
        <w:rPr>
          <w:rFonts w:hint="eastAsia" w:ascii="宋体" w:hAnsi="宋体" w:eastAsia="宋体" w:cs="宋体"/>
          <w:sz w:val="24"/>
          <w:szCs w:val="24"/>
        </w:rPr>
        <w:t xml:space="preserve">                                                第</w:t>
      </w:r>
      <w:r>
        <w:rPr>
          <w:rFonts w:hint="eastAsia" w:ascii="宋体" w:hAnsi="宋体" w:eastAsia="宋体" w:cs="宋体"/>
          <w:sz w:val="24"/>
          <w:szCs w:val="24"/>
          <w:u w:val="single"/>
        </w:rPr>
        <w:t xml:space="preserve">      </w:t>
      </w:r>
      <w:r>
        <w:rPr>
          <w:rFonts w:hint="eastAsia" w:ascii="宋体" w:hAnsi="宋体" w:eastAsia="宋体" w:cs="宋体"/>
          <w:sz w:val="24"/>
          <w:szCs w:val="24"/>
        </w:rPr>
        <w:t>组</w:t>
      </w:r>
    </w:p>
    <w:tbl>
      <w:tblPr>
        <w:tblStyle w:val="8"/>
        <w:tblW w:w="8414"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559"/>
        <w:gridCol w:w="1843"/>
        <w:gridCol w:w="1985"/>
        <w:gridCol w:w="23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9" w:hRule="atLeast"/>
        </w:trPr>
        <w:tc>
          <w:tcPr>
            <w:tcW w:w="709" w:type="dxa"/>
            <w:vMerge w:val="restart"/>
            <w:shd w:val="clear" w:color="auto" w:fill="auto"/>
          </w:tcPr>
          <w:p>
            <w:pPr>
              <w:keepNext w:val="0"/>
              <w:keepLines w:val="0"/>
              <w:pageBreakBefore w:val="0"/>
              <w:widowControl/>
              <w:kinsoku/>
              <w:wordWrap/>
              <w:overflowPunct/>
              <w:topLinePunct w:val="0"/>
              <w:autoSpaceDE/>
              <w:autoSpaceDN/>
              <w:bidi w:val="0"/>
              <w:adjustRightInd w:val="0"/>
              <w:snapToGrid w:val="0"/>
              <w:spacing w:after="0" w:line="400" w:lineRule="exact"/>
              <w:textAlignment w:val="auto"/>
              <w:rPr>
                <w:rFonts w:hint="eastAsia" w:ascii="宋体" w:hAnsi="宋体" w:eastAsia="宋体" w:cs="宋体"/>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气体</w:t>
            </w:r>
          </w:p>
        </w:tc>
        <w:tc>
          <w:tcPr>
            <w:tcW w:w="1559" w:type="dxa"/>
            <w:shd w:val="clear" w:color="auto" w:fill="auto"/>
          </w:tcPr>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检验方法</w:t>
            </w:r>
          </w:p>
        </w:tc>
        <w:tc>
          <w:tcPr>
            <w:tcW w:w="1843" w:type="dxa"/>
            <w:shd w:val="clear" w:color="auto" w:fill="auto"/>
          </w:tcPr>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现象</w:t>
            </w:r>
          </w:p>
        </w:tc>
        <w:tc>
          <w:tcPr>
            <w:tcW w:w="1985" w:type="dxa"/>
          </w:tcPr>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气体特点</w:t>
            </w:r>
          </w:p>
        </w:tc>
        <w:tc>
          <w:tcPr>
            <w:tcW w:w="2318" w:type="dxa"/>
            <w:shd w:val="clear" w:color="auto" w:fill="auto"/>
          </w:tcPr>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我们的判断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6" w:hRule="atLeast"/>
        </w:trPr>
        <w:tc>
          <w:tcPr>
            <w:tcW w:w="709" w:type="dxa"/>
            <w:vMerge w:val="continue"/>
            <w:shd w:val="clear" w:color="auto" w:fill="auto"/>
          </w:tcPr>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p>
        </w:tc>
        <w:tc>
          <w:tcPr>
            <w:tcW w:w="1559" w:type="dxa"/>
            <w:shd w:val="clear" w:color="auto" w:fill="auto"/>
          </w:tcPr>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r>
              <w:rPr>
                <w:rFonts w:hint="eastAsia" w:ascii="宋体" w:hAnsi="宋体" w:eastAsia="宋体" w:cs="宋体"/>
                <w:bCs/>
                <w:color w:val="000000"/>
                <w:sz w:val="24"/>
                <w:szCs w:val="24"/>
              </w:rPr>
              <w:t>把气体倒在蜡烛的火焰上</w:t>
            </w:r>
          </w:p>
        </w:tc>
        <w:tc>
          <w:tcPr>
            <w:tcW w:w="1843" w:type="dxa"/>
            <w:shd w:val="clear" w:color="auto" w:fill="auto"/>
          </w:tcPr>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p>
        </w:tc>
        <w:tc>
          <w:tcPr>
            <w:tcW w:w="1985" w:type="dxa"/>
          </w:tcPr>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p>
        </w:tc>
        <w:tc>
          <w:tcPr>
            <w:tcW w:w="2318" w:type="dxa"/>
            <w:shd w:val="clear" w:color="auto" w:fill="auto"/>
          </w:tcPr>
          <w:p>
            <w:pPr>
              <w:keepNext w:val="0"/>
              <w:keepLines w:val="0"/>
              <w:pageBreakBefore w:val="0"/>
              <w:widowControl/>
              <w:kinsoku/>
              <w:wordWrap/>
              <w:overflowPunct/>
              <w:topLinePunct w:val="0"/>
              <w:autoSpaceDE/>
              <w:autoSpaceDN/>
              <w:bidi w:val="0"/>
              <w:adjustRightInd w:val="0"/>
              <w:snapToGrid w:val="0"/>
              <w:spacing w:after="0" w:line="400" w:lineRule="exact"/>
              <w:jc w:val="center"/>
              <w:textAlignment w:val="auto"/>
              <w:rPr>
                <w:rFonts w:hint="eastAsia" w:ascii="宋体" w:hAnsi="宋体" w:eastAsia="宋体" w:cs="宋体"/>
                <w:color w:val="000000"/>
                <w:sz w:val="24"/>
                <w:szCs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bCs/>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bCs/>
          <w:sz w:val="24"/>
          <w:szCs w:val="24"/>
        </w:rPr>
        <w:t>1.</w:t>
      </w:r>
      <w:r>
        <w:rPr>
          <w:rFonts w:hint="eastAsia" w:ascii="宋体" w:hAnsi="宋体" w:eastAsia="宋体" w:cs="宋体"/>
          <w:sz w:val="24"/>
          <w:szCs w:val="24"/>
        </w:rPr>
        <w:t>小苏打和白醋混合后不会出现的现象是（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A.液体变成白色      B.有气泡        C.杯壁变凉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2.不属于二氧化碳的特点是（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A.不支持燃烧        B.比空气重      C.比空气轻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3.小苏打和白醋混合后剩下的液体是（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A.白醋              B.小苏打溶液    C.无法确定</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sz w:val="30"/>
          <w:szCs w:val="30"/>
        </w:rPr>
      </w:pPr>
      <w:r>
        <w:rPr>
          <w:rFonts w:hint="eastAsia" w:ascii="宋体" w:hAnsi="宋体" w:eastAsia="宋体" w:cs="宋体"/>
          <w:b/>
          <w:sz w:val="30"/>
          <w:szCs w:val="30"/>
          <w:lang w:val="en-US" w:eastAsia="zh-CN"/>
        </w:rPr>
        <w:t xml:space="preserve">2.5 </w:t>
      </w:r>
      <w:r>
        <w:rPr>
          <w:rFonts w:hint="eastAsia" w:ascii="宋体" w:hAnsi="宋体" w:eastAsia="宋体" w:cs="宋体"/>
          <w:b/>
          <w:sz w:val="30"/>
          <w:szCs w:val="30"/>
        </w:rPr>
        <w:t>铁生锈了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本单元介绍一些化学变化所伴随的现象，比如气泡出现、颜色改变等。铁生锈是生活中常见的现象，本课将引导学生通过观察和实验，收集足够的证据，来证明确定铁锈是一种不同于铁的新物质。当我们确定铁锈是一种新物质时，思考铁生锈的原因，并根据自己设计对比实验的研究计划，在课外进行对比实验，分析实验结果，得出结论。这个过程把课内和课外的学习有机地融合起来。</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聚焦板块：生活中的铁生锈现象。教材提供五种生活中常见的铁生锈现象:铁门扣生锈、铁栅栏生锈、铁链生锈、铁丝生锈、铁门生锈，提醒学生要关注生活中的自然现象。同时提出本课的研究主题：铁生锈是一种什么变化？这个问题指向本单元的核心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究板块：观察铁锈和探索铁生锈的秘密。通过感官观察、敲击、导电性、是否被磁铁吸引等实验，寻找足够的证据，来证明铁锈是不同于铁的新物质。那么学生们在探究活动中自然产生了新问题，铁为什么生锈？铁生锈与什么因素有关呢？教材鼓励学生自己设计实验方案，此时需要教师的指导，最后全班交流确定方案，然后课外完成实验。第7课会利用课外实验的结果，进一步探索有关铁生锈的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研讨板块：第一，将对铁和铁锈的区别进行交流，发现颜色、光泽、空隙、手感、敲击、导电、是否会被磁铁吸引等方面都有不同的特点，最后确定铁锈是不同于铁的新物质。第二，研究铁生锈与什么因素有关，交流大家的实验方案，确定一个可以研究的问题，进一步完善实验方案，并思考我们要注意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拓展板块：根据我们设计的方案，课外进行实验。到时来分享研究成果。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生活中，学生常常看到铁生锈的现象，可能没有考虑过铁锈是否是一种不同于铁的新物质。但如果问孩子铁锈和铁是同一种物质吗，大多数孩子会从颜色、硬度等特点分析，认为二者不是同一种物质。我们要带领孩子寻找更多的证据来证明铁锈和铁不是同一种物质。探索铁生锈的原因，学生常常会认为与水或空气有关，很少的同学会认为与水和空气都有关。学生对于研究问题的确定，以及实验方案的制定等方面都需要教师参与指导。</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1.铁生锈是一种化学变化，铁锈是一种不同于铁的新物质。</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480" w:firstLine="0" w:firstLineChars="0"/>
        <w:textAlignment w:val="auto"/>
        <w:rPr>
          <w:rFonts w:hint="eastAsia" w:ascii="宋体" w:hAnsi="宋体" w:eastAsia="宋体" w:cs="宋体"/>
          <w:b/>
          <w:sz w:val="24"/>
          <w:szCs w:val="24"/>
        </w:rPr>
      </w:pPr>
      <w:r>
        <w:rPr>
          <w:rFonts w:hint="eastAsia" w:ascii="宋体" w:hAnsi="宋体" w:eastAsia="宋体" w:cs="宋体"/>
          <w:sz w:val="24"/>
          <w:szCs w:val="24"/>
        </w:rPr>
        <w:t>2.铁生锈的原因与水和空气有关。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1.通过观察、实验获得证据，确定铁锈是一种不同于铁的新物质。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2.通过交流研讨，自主确定研究问题，制订严谨的实验方案。</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3.根据实验方案，课外主动探究铁生锈的原因，对观察结果进行简单整理、分析，并概括总结，逐步形成科学概念。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懂得确定一种物质是否是新物质需要有足够的证据，培养证据意识。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了解铁生锈将会影响铁制品的正常使用，认识到科学和生活是紧密相连的。</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w:t>
      </w:r>
      <w:r>
        <w:rPr>
          <w:rFonts w:hint="eastAsia" w:ascii="宋体" w:hAnsi="宋体" w:eastAsia="宋体" w:cs="宋体"/>
          <w:color w:val="333333"/>
          <w:sz w:val="24"/>
          <w:szCs w:val="24"/>
          <w:shd w:val="clear" w:color="auto" w:fill="FFFFFF"/>
        </w:rPr>
        <w:t>认识铁锈是一种不同于铁的新物质，探索铁锈形成的原因。</w:t>
      </w:r>
    </w:p>
    <w:p>
      <w:pPr>
        <w:pStyle w:val="7"/>
        <w:keepNext w:val="0"/>
        <w:keepLines w:val="0"/>
        <w:pageBreakBefore w:val="0"/>
        <w:widowControl/>
        <w:shd w:val="clear" w:color="auto" w:fill="FFFFFF"/>
        <w:kinsoku/>
        <w:wordWrap/>
        <w:overflowPunct/>
        <w:topLinePunct w:val="0"/>
        <w:autoSpaceDE/>
        <w:autoSpaceDN/>
        <w:bidi w:val="0"/>
        <w:adjustRightInd w:val="0"/>
        <w:snapToGrid w:val="0"/>
        <w:spacing w:before="0"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w:t>
      </w:r>
      <w:r>
        <w:rPr>
          <w:rFonts w:hint="eastAsia" w:ascii="宋体" w:hAnsi="宋体" w:eastAsia="宋体" w:cs="宋体"/>
          <w:color w:val="333333"/>
          <w:sz w:val="24"/>
          <w:szCs w:val="24"/>
        </w:rPr>
        <w:t>尝试设计对比实验来证明自己的观点，通过交流确定完善的实验方案，并能在课外坚持观察记录。</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为每组学生准备：一块不生锈的铁片，一块锈蚀严重的铁片，一把榔头，一份电路检测器，一根磁铁，一份记录表。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教师准备：一块不生锈的铁片，一块锈蚀严重的铁片，课件。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pStyle w:val="14"/>
        <w:keepNext w:val="0"/>
        <w:keepLines w:val="0"/>
        <w:pageBreakBefore w:val="0"/>
        <w:widowControl/>
        <w:numPr>
          <w:ilvl w:val="0"/>
          <w:numId w:val="6"/>
        </w:numPr>
        <w:kinsoku/>
        <w:wordWrap/>
        <w:overflowPunct/>
        <w:topLinePunct w:val="0"/>
        <w:autoSpaceDE/>
        <w:autoSpaceDN/>
        <w:bidi w:val="0"/>
        <w:adjustRightInd w:val="0"/>
        <w:snapToGrid w:val="0"/>
        <w:spacing w:after="0" w:line="360" w:lineRule="auto"/>
        <w:ind w:firstLineChars="0"/>
        <w:textAlignment w:val="auto"/>
        <w:rPr>
          <w:rFonts w:hint="eastAsia" w:ascii="宋体" w:hAnsi="宋体" w:eastAsia="宋体" w:cs="宋体"/>
          <w:b/>
          <w:sz w:val="24"/>
          <w:szCs w:val="24"/>
        </w:rPr>
      </w:pPr>
      <w:r>
        <w:rPr>
          <w:rFonts w:hint="eastAsia" w:ascii="宋体" w:hAnsi="宋体" w:eastAsia="宋体" w:cs="宋体"/>
          <w:b/>
          <w:sz w:val="24"/>
          <w:szCs w:val="24"/>
        </w:rPr>
        <w:t>聚焦问题（预设3分钟）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1.出示5张图片（铁门扣生锈、铁栅栏生锈、铁链生锈、铁门生锈），请仔细观察这些铁制品有什么共同特点？（预设：都生锈了）</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2.今天我们就来研究铁生锈了。（板书课题）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3.在生活中有看过到铁生锈的现象吗？（预设：铁钉、菜刀等）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4.看来同学们都很关注生活身边的事物，铁生锈是生活中常见的现象，每年都有大量的铁生锈而变成铁锈。那么铁锈还是铁吗？（预设：不是铁了，因为颜色不一样）</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482" w:firstLine="0" w:firstLineChars="0"/>
        <w:textAlignment w:val="auto"/>
        <w:rPr>
          <w:rFonts w:hint="eastAsia" w:ascii="宋体" w:hAnsi="宋体" w:eastAsia="宋体" w:cs="宋体"/>
          <w:b/>
          <w:sz w:val="24"/>
          <w:szCs w:val="24"/>
        </w:rPr>
      </w:pPr>
      <w:r>
        <w:rPr>
          <w:rFonts w:hint="eastAsia" w:ascii="宋体" w:hAnsi="宋体" w:eastAsia="宋体" w:cs="宋体"/>
          <w:b/>
          <w:sz w:val="24"/>
          <w:szCs w:val="24"/>
        </w:rPr>
        <w:t>二、探索铁和铁锈的不同点（预设18分钟）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[材料准备：一块不生锈的铁片、一块锈蚀严重的铁片、一把榔头、一份电路检测器、一根磁铁]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1.出示一块铁片和一块锈蚀严重的铁片，铁锈是铁变来的，那么铁和铁锈到底是不是同一种物质呢？我们怎么来证明自己的观点？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全班交流：我们可以从颜色、光泽、空隙、手感来观察铁和铁锈的不同。从颜色上看，铁片是灰白色的，铁锈是红褐色的。从空隙上比较，铁片没有空隙，铁锈上有小孔。从光泽上比较，铁片有金属光泽，铁锈没有金属光泽。从手感来比较，铁片比较光滑，铁锈比较粗糙。</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2.出示PPT，同学们观察得非常仔细，我们发现了铁和铁锈的一些不同点，那么这样就能证明铁和铁锈是不同种物质吗？（预设：不能或能）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3.要证明铁锈是不是铁，我们还要看铁锈是否具有铁的其它性质。谁来说说铁还有哪些性质？（预设：能被磁铁吸引、导电、比较硬）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全班交流：怎么来证明铁锈是否能被磁铁吸引？用磁铁靠近铁锈。怎么来证明铁锈是否具有导电性？用电路检测器。怎么来证明铁锈是否比较硬呢？用榔头敲击一下。</w:t>
      </w:r>
    </w:p>
    <w:p>
      <w:pPr>
        <w:keepNext w:val="0"/>
        <w:keepLines w:val="0"/>
        <w:pageBreakBefore w:val="0"/>
        <w:widowControl/>
        <w:tabs>
          <w:tab w:val="left" w:pos="1605"/>
        </w:tabs>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4.出示图片（实验方法），我们再来检验铁锈是否具有铁的这些性质。检验之前，有个温馨提示：</w:t>
      </w:r>
    </w:p>
    <w:p>
      <w:pPr>
        <w:keepNext w:val="0"/>
        <w:keepLines w:val="0"/>
        <w:pageBreakBefore w:val="0"/>
        <w:widowControl/>
        <w:tabs>
          <w:tab w:val="left" w:pos="1605"/>
        </w:tabs>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 1 \* GB3 </w:instrText>
      </w:r>
      <w:r>
        <w:rPr>
          <w:rFonts w:hint="eastAsia" w:ascii="宋体" w:hAnsi="宋体" w:eastAsia="宋体" w:cs="宋体"/>
          <w:sz w:val="24"/>
          <w:szCs w:val="24"/>
        </w:rPr>
        <w:fldChar w:fldCharType="separate"/>
      </w:r>
      <w:r>
        <w:rPr>
          <w:rFonts w:hint="eastAsia" w:ascii="宋体" w:hAnsi="宋体" w:eastAsia="宋体" w:cs="宋体"/>
          <w:sz w:val="24"/>
          <w:szCs w:val="24"/>
        </w:rPr>
        <w:t>①</w:t>
      </w:r>
      <w:r>
        <w:rPr>
          <w:rFonts w:hint="eastAsia" w:ascii="宋体" w:hAnsi="宋体" w:eastAsia="宋体" w:cs="宋体"/>
          <w:sz w:val="24"/>
          <w:szCs w:val="24"/>
        </w:rPr>
        <w:fldChar w:fldCharType="end"/>
      </w:r>
      <w:r>
        <w:rPr>
          <w:rFonts w:hint="eastAsia" w:ascii="宋体" w:hAnsi="宋体" w:eastAsia="宋体" w:cs="宋体"/>
          <w:sz w:val="24"/>
          <w:szCs w:val="24"/>
        </w:rPr>
        <w:t>认真实验，注意安全。</w:t>
      </w:r>
    </w:p>
    <w:p>
      <w:pPr>
        <w:keepNext w:val="0"/>
        <w:keepLines w:val="0"/>
        <w:pageBreakBefore w:val="0"/>
        <w:widowControl/>
        <w:tabs>
          <w:tab w:val="left" w:pos="1605"/>
        </w:tabs>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 2 \* GB3 </w:instrText>
      </w:r>
      <w:r>
        <w:rPr>
          <w:rFonts w:hint="eastAsia" w:ascii="宋体" w:hAnsi="宋体" w:eastAsia="宋体" w:cs="宋体"/>
          <w:sz w:val="24"/>
          <w:szCs w:val="24"/>
        </w:rPr>
        <w:fldChar w:fldCharType="separate"/>
      </w:r>
      <w:r>
        <w:rPr>
          <w:rFonts w:hint="eastAsia" w:ascii="宋体" w:hAnsi="宋体" w:eastAsia="宋体" w:cs="宋体"/>
          <w:sz w:val="24"/>
          <w:szCs w:val="24"/>
        </w:rPr>
        <w:t>②</w:t>
      </w:r>
      <w:r>
        <w:rPr>
          <w:rFonts w:hint="eastAsia" w:ascii="宋体" w:hAnsi="宋体" w:eastAsia="宋体" w:cs="宋体"/>
          <w:sz w:val="24"/>
          <w:szCs w:val="24"/>
        </w:rPr>
        <w:fldChar w:fldCharType="end"/>
      </w:r>
      <w:r>
        <w:rPr>
          <w:rFonts w:hint="eastAsia" w:ascii="宋体" w:hAnsi="宋体" w:eastAsia="宋体" w:cs="宋体"/>
          <w:sz w:val="24"/>
          <w:szCs w:val="24"/>
        </w:rPr>
        <w:t>如有伤口，不要接触铁锈。</w:t>
      </w:r>
    </w:p>
    <w:p>
      <w:pPr>
        <w:pStyle w:val="14"/>
        <w:keepNext w:val="0"/>
        <w:keepLines w:val="0"/>
        <w:pageBreakBefore w:val="0"/>
        <w:widowControl/>
        <w:tabs>
          <w:tab w:val="left" w:pos="1605"/>
        </w:tabs>
        <w:kinsoku/>
        <w:wordWrap/>
        <w:overflowPunct/>
        <w:topLinePunct w:val="0"/>
        <w:autoSpaceDE/>
        <w:autoSpaceDN/>
        <w:bidi w:val="0"/>
        <w:adjustRightInd w:val="0"/>
        <w:snapToGrid w:val="0"/>
        <w:spacing w:after="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5.学生实验，教师巡视指导。</w:t>
      </w:r>
    </w:p>
    <w:p>
      <w:pPr>
        <w:keepNext w:val="0"/>
        <w:keepLines w:val="0"/>
        <w:pageBreakBefore w:val="0"/>
        <w:widowControl/>
        <w:tabs>
          <w:tab w:val="left" w:pos="1605"/>
        </w:tabs>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6.汇报交流：敲击铁锈比较脆，铁锈不导电，铁锈不能被磁铁吸引，说明铁锈不是铁。</w:t>
      </w:r>
    </w:p>
    <w:p>
      <w:pPr>
        <w:keepNext w:val="0"/>
        <w:keepLines w:val="0"/>
        <w:pageBreakBefore w:val="0"/>
        <w:widowControl/>
        <w:tabs>
          <w:tab w:val="left" w:pos="1605"/>
        </w:tabs>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7.我们通过实验和观察，发现铁和铁锈有着性质上的区别，看来铁在生锈后的铁锈不再是铁，铁锈是一种新的物质，那么铁生锈是属于什么变化？(预设：化学变化)板书：铁锈是一种新的物质，化学变化</w:t>
      </w:r>
    </w:p>
    <w:p>
      <w:pPr>
        <w:keepNext w:val="0"/>
        <w:keepLines w:val="0"/>
        <w:pageBreakBefore w:val="0"/>
        <w:widowControl/>
        <w:tabs>
          <w:tab w:val="left" w:pos="1605"/>
        </w:tabs>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三、探索铁生锈的原因（预设17分钟）</w:t>
      </w:r>
    </w:p>
    <w:p>
      <w:pPr>
        <w:keepNext w:val="0"/>
        <w:keepLines w:val="0"/>
        <w:pageBreakBefore w:val="0"/>
        <w:widowControl/>
        <w:tabs>
          <w:tab w:val="left" w:pos="1605"/>
        </w:tabs>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1.铁是和谁发生化学反应了呢？铁生锈和哪些因素有关呢？(预设：水、空气)</w:t>
      </w:r>
    </w:p>
    <w:p>
      <w:pPr>
        <w:keepNext w:val="0"/>
        <w:keepLines w:val="0"/>
        <w:pageBreakBefore w:val="0"/>
        <w:widowControl/>
        <w:tabs>
          <w:tab w:val="left" w:pos="1605"/>
        </w:tabs>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2.同学们都很有自己的想法，接下来我们设计实验验证自己的假设。首先，我们提出一个研究的问题，PPT中有句式提示（铁生锈与</w:t>
      </w:r>
      <w:r>
        <w:rPr>
          <w:rFonts w:hint="eastAsia" w:ascii="宋体" w:hAnsi="宋体" w:eastAsia="宋体" w:cs="宋体"/>
          <w:sz w:val="24"/>
          <w:szCs w:val="24"/>
          <w:u w:val="single"/>
        </w:rPr>
        <w:t xml:space="preserve">   </w:t>
      </w:r>
      <w:r>
        <w:rPr>
          <w:rFonts w:hint="eastAsia" w:ascii="宋体" w:hAnsi="宋体" w:eastAsia="宋体" w:cs="宋体"/>
          <w:sz w:val="24"/>
          <w:szCs w:val="24"/>
        </w:rPr>
        <w:t>有关吗？）（预设：铁生锈与水有关吗？）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3.非常棒，大家已经学会了如何提出问题，接下来要完成一份完整的研究方案了，其中实验方法这一栏，希望同学们要考虑周到。</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4.学生设计实验方案，教师巡视指导。</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5.汇报交流:我们应该控制哪些条件不变？怎样记录我们的观察现象？什么时候记录？（预设：每天记录一次，可以用画图也可以用文字记录。）</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四、课后拓展（预设2分钟）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同学们很会思考，在设计实验方案的时候考虑得很细致。接下来我们根据设计的方案进行实验，由于铁生锈需要一个较长的过程，所以要每天及时记录，过一段时间后一起来分享研究成果。</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铁生锈了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18656" behindDoc="0" locked="0" layoutInCell="1" allowOverlap="1">
                <wp:simplePos x="0" y="0"/>
                <wp:positionH relativeFrom="column">
                  <wp:posOffset>3282315</wp:posOffset>
                </wp:positionH>
                <wp:positionV relativeFrom="paragraph">
                  <wp:posOffset>66675</wp:posOffset>
                </wp:positionV>
                <wp:extent cx="428625" cy="9525"/>
                <wp:effectExtent l="0" t="30480" r="9525" b="36195"/>
                <wp:wrapNone/>
                <wp:docPr id="42" name="直接箭头连接符 42"/>
                <wp:cNvGraphicFramePr/>
                <a:graphic xmlns:a="http://schemas.openxmlformats.org/drawingml/2006/main">
                  <a:graphicData uri="http://schemas.microsoft.com/office/word/2010/wordprocessingShape">
                    <wps:wsp>
                      <wps:cNvCnPr/>
                      <wps:spPr>
                        <a:xfrm>
                          <a:off x="0" y="0"/>
                          <a:ext cx="428625" cy="95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58.45pt;margin-top:5.25pt;height:0.75pt;width:33.75pt;z-index:251718656;mso-width-relative:page;mso-height-relative:page;" filled="f" stroked="t" coordsize="21600,21600" o:gfxdata="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mA8K1NkAAAAJAQAADwAAAAAAAAABACAAAAAiAAAAZHJzL2Rvd25y&#10;ZXYueG1sUEsBAhQAFAAAAAgAh07iQODMtnP9AQAAuQMAAA4AAAAAAAAAAQAgAAAAKAEAAGRycy9l&#10;Mm9Eb2MueG1sUEsFBgAAAAAGAAYAWQEAAJcFAAAAAA==&#10;">
                <v:fill on="f" focussize="0,0"/>
                <v:stroke color="#4A7EBB [3204]" joinstyle="round" endarrow="block"/>
                <v:imagedata o:title=""/>
                <o:lock v:ext="edit" aspectratio="f"/>
              </v:shape>
            </w:pict>
          </mc:Fallback>
        </mc:AlternateContent>
      </w:r>
      <w:r>
        <w:rPr>
          <w:rFonts w:hint="eastAsia" w:ascii="宋体" w:hAnsi="宋体" w:eastAsia="宋体" w:cs="宋体"/>
          <w:sz w:val="24"/>
          <w:szCs w:val="24"/>
        </w:rPr>
        <w:t>铁锈是一种不同于铁的新物质       化学变化</w:t>
      </w:r>
    </w:p>
    <w:p>
      <w:pPr>
        <w:keepNext w:val="0"/>
        <w:keepLines w:val="0"/>
        <w:pageBreakBefore w:val="0"/>
        <w:widowControl/>
        <w:kinsoku/>
        <w:wordWrap/>
        <w:overflowPunct/>
        <w:topLinePunct w:val="0"/>
        <w:autoSpaceDE/>
        <w:autoSpaceDN/>
        <w:bidi w:val="0"/>
        <w:adjustRightInd w:val="0"/>
        <w:snapToGrid w:val="0"/>
        <w:spacing w:after="0" w:line="360" w:lineRule="auto"/>
        <w:ind w:left="482"/>
        <w:jc w:val="center"/>
        <w:textAlignment w:val="auto"/>
        <w:rPr>
          <w:rFonts w:hint="eastAsia" w:ascii="宋体" w:hAnsi="宋体" w:eastAsia="宋体" w:cs="宋体"/>
          <w:sz w:val="24"/>
          <w:szCs w:val="24"/>
        </w:rPr>
      </w:pPr>
      <w:r>
        <w:rPr>
          <w:rFonts w:hint="eastAsia" w:ascii="宋体" w:hAnsi="宋体" w:eastAsia="宋体" w:cs="宋体"/>
          <w:sz w:val="24"/>
          <w:szCs w:val="24"/>
        </w:rPr>
        <w:t>水</w:t>
      </w:r>
    </w:p>
    <w:p>
      <w:pPr>
        <w:keepNext w:val="0"/>
        <w:keepLines w:val="0"/>
        <w:pageBreakBefore w:val="0"/>
        <w:widowControl/>
        <w:kinsoku/>
        <w:wordWrap/>
        <w:overflowPunct/>
        <w:topLinePunct w:val="0"/>
        <w:autoSpaceDE/>
        <w:autoSpaceDN/>
        <w:bidi w:val="0"/>
        <w:adjustRightInd w:val="0"/>
        <w:snapToGrid w:val="0"/>
        <w:spacing w:after="0" w:line="360" w:lineRule="auto"/>
        <w:ind w:left="482"/>
        <w:jc w:val="center"/>
        <w:textAlignment w:val="auto"/>
        <w:rPr>
          <w:rFonts w:hint="eastAsia" w:ascii="宋体" w:hAnsi="宋体" w:eastAsia="宋体" w:cs="宋体"/>
          <w:sz w:val="24"/>
          <w:szCs w:val="24"/>
        </w:rPr>
      </w:pPr>
      <w:r>
        <w:rPr>
          <w:rFonts w:hint="eastAsia" w:ascii="宋体" w:hAnsi="宋体" w:eastAsia="宋体" w:cs="宋体"/>
          <w:sz w:val="24"/>
          <w:szCs w:val="24"/>
        </w:rPr>
        <w:t>空气</w:t>
      </w:r>
    </w:p>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 xml:space="preserve">【活动记录单】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1.铁和铁锈比较记录表</w:t>
      </w:r>
    </w:p>
    <w:tbl>
      <w:tblPr>
        <w:tblStyle w:val="9"/>
        <w:tblW w:w="801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40"/>
        <w:gridCol w:w="1701"/>
        <w:gridCol w:w="2409"/>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40"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p>
        </w:tc>
        <w:tc>
          <w:tcPr>
            <w:tcW w:w="1701"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用榔头敲击</w:t>
            </w:r>
          </w:p>
        </w:tc>
        <w:tc>
          <w:tcPr>
            <w:tcW w:w="2409"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用电路检测器检测</w:t>
            </w:r>
          </w:p>
        </w:tc>
        <w:tc>
          <w:tcPr>
            <w:tcW w:w="2268"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用磁铁吸引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40"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铁</w:t>
            </w:r>
          </w:p>
        </w:tc>
        <w:tc>
          <w:tcPr>
            <w:tcW w:w="1701"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p>
        </w:tc>
        <w:tc>
          <w:tcPr>
            <w:tcW w:w="2409"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p>
        </w:tc>
        <w:tc>
          <w:tcPr>
            <w:tcW w:w="2268"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40"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铁锈</w:t>
            </w:r>
          </w:p>
        </w:tc>
        <w:tc>
          <w:tcPr>
            <w:tcW w:w="1701"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 xml:space="preserve"> </w:t>
            </w:r>
          </w:p>
        </w:tc>
        <w:tc>
          <w:tcPr>
            <w:tcW w:w="2409"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p>
        </w:tc>
        <w:tc>
          <w:tcPr>
            <w:tcW w:w="2268"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2.探索铁生锈的原因记录表</w:t>
      </w:r>
    </w:p>
    <w:tbl>
      <w:tblPr>
        <w:tblStyle w:val="9"/>
        <w:tblW w:w="861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48"/>
        <w:gridCol w:w="1713"/>
        <w:gridCol w:w="1634"/>
        <w:gridCol w:w="1559"/>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6" w:hRule="atLeast"/>
          <w:jc w:val="center"/>
        </w:trPr>
        <w:tc>
          <w:tcPr>
            <w:tcW w:w="2148"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研究的问题</w:t>
            </w:r>
          </w:p>
        </w:tc>
        <w:tc>
          <w:tcPr>
            <w:tcW w:w="6465" w:type="dxa"/>
            <w:gridSpan w:val="4"/>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6" w:hRule="atLeast"/>
          <w:jc w:val="center"/>
        </w:trPr>
        <w:tc>
          <w:tcPr>
            <w:tcW w:w="2148"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我们的假设</w:t>
            </w:r>
          </w:p>
        </w:tc>
        <w:tc>
          <w:tcPr>
            <w:tcW w:w="6465" w:type="dxa"/>
            <w:gridSpan w:val="4"/>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1" w:hRule="atLeast"/>
          <w:jc w:val="center"/>
        </w:trPr>
        <w:tc>
          <w:tcPr>
            <w:tcW w:w="2148"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实验方法</w:t>
            </w:r>
          </w:p>
        </w:tc>
        <w:tc>
          <w:tcPr>
            <w:tcW w:w="6465" w:type="dxa"/>
            <w:gridSpan w:val="4"/>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6" w:hRule="atLeast"/>
          <w:jc w:val="center"/>
        </w:trPr>
        <w:tc>
          <w:tcPr>
            <w:tcW w:w="2148"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观察到的现象</w:t>
            </w:r>
          </w:p>
        </w:tc>
        <w:tc>
          <w:tcPr>
            <w:tcW w:w="1713"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第一天：</w:t>
            </w:r>
          </w:p>
        </w:tc>
        <w:tc>
          <w:tcPr>
            <w:tcW w:w="1634"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第二天：</w:t>
            </w:r>
          </w:p>
        </w:tc>
        <w:tc>
          <w:tcPr>
            <w:tcW w:w="1559"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第三天：</w:t>
            </w:r>
          </w:p>
        </w:tc>
        <w:tc>
          <w:tcPr>
            <w:tcW w:w="1559"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第四天：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6" w:hRule="atLeast"/>
          <w:jc w:val="center"/>
        </w:trPr>
        <w:tc>
          <w:tcPr>
            <w:tcW w:w="2148"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实验结果</w:t>
            </w:r>
          </w:p>
        </w:tc>
        <w:tc>
          <w:tcPr>
            <w:tcW w:w="6465" w:type="dxa"/>
            <w:gridSpan w:val="4"/>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3253" w:firstLineChars="135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left="482"/>
        <w:textAlignment w:val="auto"/>
        <w:rPr>
          <w:rFonts w:hint="eastAsia" w:ascii="宋体" w:hAnsi="宋体" w:eastAsia="宋体" w:cs="宋体"/>
          <w:sz w:val="24"/>
          <w:szCs w:val="24"/>
        </w:rPr>
      </w:pPr>
      <w:r>
        <w:rPr>
          <w:rFonts w:hint="eastAsia" w:ascii="宋体" w:hAnsi="宋体" w:eastAsia="宋体" w:cs="宋体"/>
          <w:sz w:val="24"/>
          <w:szCs w:val="24"/>
        </w:rPr>
        <w:t>1.生活中的铁生锈现象，是属于（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A.物理变化        B.化学变化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2.用电路检测器来检验铁锈是否具有导电性，我们发现小灯泡（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A.亮了        B.没有亮      C.无法判断</w:t>
      </w:r>
    </w:p>
    <w:p>
      <w:pPr>
        <w:keepNext w:val="0"/>
        <w:keepLines w:val="0"/>
        <w:pageBreakBefore w:val="0"/>
        <w:widowControl/>
        <w:kinsoku/>
        <w:wordWrap/>
        <w:overflowPunct/>
        <w:topLinePunct w:val="0"/>
        <w:autoSpaceDE/>
        <w:autoSpaceDN/>
        <w:bidi w:val="0"/>
        <w:adjustRightInd w:val="0"/>
        <w:snapToGrid w:val="0"/>
        <w:spacing w:after="0" w:line="360" w:lineRule="auto"/>
        <w:ind w:left="482"/>
        <w:textAlignment w:val="auto"/>
        <w:rPr>
          <w:rFonts w:hint="eastAsia" w:ascii="宋体" w:hAnsi="宋体" w:eastAsia="宋体" w:cs="宋体"/>
          <w:sz w:val="24"/>
          <w:szCs w:val="24"/>
        </w:rPr>
      </w:pPr>
      <w:r>
        <w:rPr>
          <w:rFonts w:hint="eastAsia" w:ascii="宋体" w:hAnsi="宋体" w:eastAsia="宋体" w:cs="宋体"/>
          <w:sz w:val="24"/>
          <w:szCs w:val="24"/>
        </w:rPr>
        <w:t>3.用磁铁吸引纯铁锈，我们发现铁锈（    ）。</w:t>
      </w:r>
    </w:p>
    <w:p>
      <w:pPr>
        <w:keepNext w:val="0"/>
        <w:keepLines w:val="0"/>
        <w:pageBreakBefore w:val="0"/>
        <w:widowControl/>
        <w:kinsoku/>
        <w:wordWrap/>
        <w:overflowPunct/>
        <w:topLinePunct w:val="0"/>
        <w:autoSpaceDE/>
        <w:autoSpaceDN/>
        <w:bidi w:val="0"/>
        <w:adjustRightInd w:val="0"/>
        <w:snapToGrid w:val="0"/>
        <w:spacing w:after="0" w:line="360" w:lineRule="auto"/>
        <w:ind w:left="482"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A.能被吸引       B.不能被吸引    C.无法判断</w:t>
      </w:r>
    </w:p>
    <w:p>
      <w:pPr>
        <w:spacing w:after="0" w:line="360" w:lineRule="auto"/>
        <w:ind w:left="482"/>
        <w:rPr>
          <w:rFonts w:asciiTheme="minorEastAsia" w:hAnsiTheme="minorEastAsia" w:eastAsia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30"/>
          <w:szCs w:val="30"/>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sz w:val="24"/>
          <w:szCs w:val="24"/>
        </w:rPr>
      </w:pPr>
      <w:r>
        <w:rPr>
          <w:rFonts w:hint="eastAsia" w:ascii="宋体" w:hAnsi="宋体" w:eastAsia="宋体" w:cs="宋体"/>
          <w:b/>
          <w:sz w:val="30"/>
          <w:szCs w:val="30"/>
          <w:lang w:val="en-US" w:eastAsia="zh-CN"/>
        </w:rPr>
        <w:t>2.6</w:t>
      </w:r>
      <w:r>
        <w:rPr>
          <w:rFonts w:hint="eastAsia" w:ascii="宋体" w:hAnsi="宋体" w:eastAsia="宋体" w:cs="宋体"/>
          <w:b/>
          <w:sz w:val="30"/>
          <w:szCs w:val="30"/>
        </w:rPr>
        <w:t>化学变化伴随的现象</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化学变化伴随的现象》是《物质的变化》单元中的第六课，属于小学科学课程标准中的“物质的变化”中“化学变化”的范畴。本课由两部分组成，一是“观察硫酸铜溶液与铁钉的反应”；二是“初步归纳化学变化伴随的现象”。</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这节课主要通过总结化学变化的一些现象，帮助学生从现象初步判断物质是否发生了化学变化。然后通过寻找证据，判断是否产生了新物质，最后确定是否发生了化学变化。</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前面几节课的学习，学生对化学变化的现象已经有所了解，对化学变化的本质——产生新物质有了进一步的认识，为本课学习打下了基础。但是对于物质发生的是物理变化还是化学变化，学生还是很难判断，因为他们很难判断出是否产生了新物质。这也是本节课教学需要着重考虑的地方，需要老师花费更多的时间去指导。</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tabs>
          <w:tab w:val="left" w:pos="312"/>
        </w:tabs>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1.化学变化会伴随各种现象，根据这些现象可以初步判断物质是否发生了化学变化。</w:t>
      </w:r>
    </w:p>
    <w:p>
      <w:pPr>
        <w:keepNext w:val="0"/>
        <w:keepLines w:val="0"/>
        <w:pageBreakBefore w:val="0"/>
        <w:tabs>
          <w:tab w:val="left" w:pos="312"/>
        </w:tabs>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2.硫酸铜溶液和铁钉会发生化学反应，产生新的物质。</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继续学习“假设—检验”得出结论的科学探究方式。</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分辨现象与证据的关系，体会证据支持结果的重要性。</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培养学生细心观察生活，及时记录的习惯。</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认识到人们认识化学变化是不断进步的。</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重点：了解化学反应的一般现象。</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难点：做好硫酸铜溶液和铁的化学反应实验。</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wordWrap/>
        <w:overflowPunct/>
        <w:topLinePunct w:val="0"/>
        <w:autoSpaceDE/>
        <w:autoSpaceDN/>
        <w:bidi w:val="0"/>
        <w:adjustRightInd w:val="0"/>
        <w:snapToGrid w:val="0"/>
        <w:spacing w:after="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为每组学生准备：每组半杯硫酸铜溶液、两枚铁钉、镊子、记录单。</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【教学过程】</w:t>
      </w:r>
    </w:p>
    <w:p>
      <w:pPr>
        <w:keepNext w:val="0"/>
        <w:keepLines w:val="0"/>
        <w:pageBreakBefore w:val="0"/>
        <w:numPr>
          <w:ilvl w:val="0"/>
          <w:numId w:val="7"/>
        </w:numPr>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聚焦：复习旧知，揭示课题（预设3分钟）</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1.回顾：我们生活在物质构成的世界里，物质变化有哪两种形式？物理变化的特点是什么？化学变化的特点是什么？</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2.产生新的物质是化学变化的本质特征。在化学变化的过程中，伴随着不同的现象出现。我们可以根据这些现象来帮助我们判断物质是否发生了化学变化。</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3.揭示课题：化学变化伴随的现象（板书）</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二、探索：观察硫酸铜溶液与铁钉的反应（预设15分钟）</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 xml:space="preserve"> [材料准备：硫酸铜晶体、烧杯、玻璃棒、水、药匙、铁钉2枚、镊子等]</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1.教师演示配制硫酸铜溶液，并介绍该溶液，学生观察其特征。</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2.引导思考：铁钉大家都非常熟悉，请大家来猜一猜，如果把铁钉放入到硫酸铜溶液中会怎么样？</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3.小组讨论，设计对比实验。</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4.各组实验，教师巡视指导。</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温馨提示：</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A.放铁钉的动作要轻，避免硫酸铜溶液飞溅出来；</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B.铁钉放入溶液2分钟取出，不要搅拌液体；</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C.取出钉子的时候，一手扶杯子，一手取钉子；</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D.镊子和取出的钉子放在盘子里。</w:t>
      </w:r>
    </w:p>
    <w:p>
      <w:pPr>
        <w:keepNext w:val="0"/>
        <w:keepLines w:val="0"/>
        <w:pageBreakBefore w:val="0"/>
        <w:tabs>
          <w:tab w:val="left" w:pos="312"/>
        </w:tabs>
        <w:kinsoku/>
        <w:wordWrap/>
        <w:overflowPunct/>
        <w:topLinePunct w:val="0"/>
        <w:autoSpaceDE/>
        <w:autoSpaceDN/>
        <w:bidi w:val="0"/>
        <w:adjustRightInd w:val="0"/>
        <w:snapToGrid w:val="0"/>
        <w:spacing w:after="0" w:line="360" w:lineRule="auto"/>
        <w:ind w:left="48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5.观察硫酸铜溶液的颜色、铁钉的颜色。</w:t>
      </w:r>
    </w:p>
    <w:tbl>
      <w:tblPr>
        <w:tblStyle w:val="9"/>
        <w:tblW w:w="7967" w:type="dxa"/>
        <w:tblInd w:w="75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3"/>
        <w:gridCol w:w="2907"/>
        <w:gridCol w:w="29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2153"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p>
        </w:tc>
        <w:tc>
          <w:tcPr>
            <w:tcW w:w="2907"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原来的颜色</w:t>
            </w:r>
          </w:p>
        </w:tc>
        <w:tc>
          <w:tcPr>
            <w:tcW w:w="2907"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反应后的颜色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3"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硫酸铜溶液</w:t>
            </w:r>
          </w:p>
        </w:tc>
        <w:tc>
          <w:tcPr>
            <w:tcW w:w="2907"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p>
        </w:tc>
        <w:tc>
          <w:tcPr>
            <w:tcW w:w="2907"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53"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铁钉</w:t>
            </w:r>
          </w:p>
        </w:tc>
        <w:tc>
          <w:tcPr>
            <w:tcW w:w="2907"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p>
        </w:tc>
        <w:tc>
          <w:tcPr>
            <w:tcW w:w="2907"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p>
        </w:tc>
      </w:tr>
    </w:tbl>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6.引导思考：硫酸铜和铁钉的反应属于化学变化吗？你能利用什么证据证明？</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7.小结：可以从溶液的颜色以及铁钉颜色的变化看出发生了化学变化，这也是我们判断是否发生化学变化的方法之一。</w:t>
      </w:r>
    </w:p>
    <w:tbl>
      <w:tblPr>
        <w:tblStyle w:val="9"/>
        <w:tblpPr w:leftFromText="180" w:rightFromText="180" w:vertAnchor="text" w:horzAnchor="page" w:tblpX="1618" w:tblpY="499"/>
        <w:tblOverlap w:val="never"/>
        <w:tblW w:w="84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19"/>
        <w:gridCol w:w="4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19"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化学变化</w:t>
            </w:r>
          </w:p>
        </w:tc>
        <w:tc>
          <w:tcPr>
            <w:tcW w:w="4360"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伴随的现象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19"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在米饭上滴碘酒</w:t>
            </w:r>
          </w:p>
        </w:tc>
        <w:tc>
          <w:tcPr>
            <w:tcW w:w="4360"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19"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小苏打和白醋混合</w:t>
            </w:r>
          </w:p>
        </w:tc>
        <w:tc>
          <w:tcPr>
            <w:tcW w:w="4360"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19"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火柴燃烧</w:t>
            </w:r>
          </w:p>
        </w:tc>
        <w:tc>
          <w:tcPr>
            <w:tcW w:w="4360"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19"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蜡烛燃烧</w:t>
            </w:r>
          </w:p>
        </w:tc>
        <w:tc>
          <w:tcPr>
            <w:tcW w:w="4360"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19"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铁钉浸入硫酸铜溶液后的铁钉</w:t>
            </w:r>
          </w:p>
        </w:tc>
        <w:tc>
          <w:tcPr>
            <w:tcW w:w="4360"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19"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铁钉浸入硫酸铜溶液后的杯底</w:t>
            </w:r>
          </w:p>
        </w:tc>
        <w:tc>
          <w:tcPr>
            <w:tcW w:w="4360" w:type="dxa"/>
          </w:tcPr>
          <w:p>
            <w:pPr>
              <w:keepNext w:val="0"/>
              <w:keepLines w:val="0"/>
              <w:pageBreakBefore w:val="0"/>
              <w:widowControl w:val="0"/>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color w:val="000000" w:themeColor="text1"/>
                <w:sz w:val="24"/>
                <w:szCs w:val="24"/>
                <w14:textFill>
                  <w14:solidFill>
                    <w14:schemeClr w14:val="tx1"/>
                  </w14:solidFill>
                </w14:textFill>
              </w:rPr>
            </w:pPr>
          </w:p>
        </w:tc>
      </w:tr>
    </w:tbl>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三、研讨：初步归纳化学变化伴随的现象（预设15分钟）</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[材料准备：活动手册]</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1.谈话：我们再来重温一些化学变化，看看在这些化学变化中产生新物质的同时出现了哪些现象？</w:t>
      </w:r>
    </w:p>
    <w:p>
      <w:pPr>
        <w:keepNext w:val="0"/>
        <w:keepLines w:val="0"/>
        <w:pageBreakBefore w:val="0"/>
        <w:kinsoku/>
        <w:wordWrap/>
        <w:overflowPunct/>
        <w:topLinePunct w:val="0"/>
        <w:autoSpaceDE/>
        <w:autoSpaceDN/>
        <w:bidi w:val="0"/>
        <w:adjustRightInd w:val="0"/>
        <w:snapToGrid w:val="0"/>
        <w:spacing w:after="0" w:line="360" w:lineRule="auto"/>
        <w:ind w:left="48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2.这些物质发生化学变化时，伴随哪些明显的现象，用表格的形式进行整理。</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3.小组讨论并填写表格，汇报交流。</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4.小结归纳：物质发生化学变化时常会伴随颜色变化、发光发热、产生气体、出现沉淀等现象，这些现象都是因为物质发生化学变化产生的新物质引起的。</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color w:val="FF0000"/>
          <w:sz w:val="24"/>
          <w:szCs w:val="24"/>
        </w:rPr>
      </w:pPr>
      <w:r>
        <w:rPr>
          <w:rFonts w:hint="eastAsia" w:ascii="宋体" w:hAnsi="宋体" w:eastAsia="宋体" w:cs="宋体"/>
          <w:b/>
          <w:color w:val="000000" w:themeColor="text1"/>
          <w:sz w:val="24"/>
          <w:szCs w:val="24"/>
          <w14:textFill>
            <w14:solidFill>
              <w14:schemeClr w14:val="tx1"/>
            </w14:solidFill>
          </w14:textFill>
        </w:rPr>
        <w:t>四、拓展（预设7分钟）</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阅读教科书第43页的资料，了解上述物质发生化学变化后，产生了哪些新物质。</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6.化学变化伴随的现象</w:t>
      </w:r>
    </w:p>
    <w:p>
      <w:pPr>
        <w:keepNext w:val="0"/>
        <w:keepLines w:val="0"/>
        <w:pageBreakBefore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sz w:val="24"/>
          <w:szCs w:val="24"/>
        </w:rPr>
        <w:t>改变颜色</w:t>
      </w:r>
    </w:p>
    <w:p>
      <w:pPr>
        <w:keepNext w:val="0"/>
        <w:keepLines w:val="0"/>
        <w:pageBreakBefore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sz w:val="24"/>
          <w:szCs w:val="24"/>
        </w:rPr>
        <w:t>发光发热</w:t>
      </w:r>
    </w:p>
    <w:p>
      <w:pPr>
        <w:keepNext w:val="0"/>
        <w:keepLines w:val="0"/>
        <w:pageBreakBefore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产生气体</w:t>
      </w:r>
    </w:p>
    <w:p>
      <w:pPr>
        <w:keepNext w:val="0"/>
        <w:keepLines w:val="0"/>
        <w:pageBreakBefore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产生沉淀物</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1.实验前对硫酸铜溶液和铁钉的观察进行及时记录，再与反应后硫酸铜溶液、铁钉的颜色进行对比观察，这样便于学生找到证据说明这个反应是化学变化。</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color w:val="000000" w:themeColor="text1"/>
          <w:sz w:val="24"/>
          <w:szCs w:val="24"/>
          <w14:textFill>
            <w14:solidFill>
              <w14:schemeClr w14:val="tx1"/>
            </w14:solidFill>
          </w14:textFill>
        </w:rPr>
        <w:t>2.实验后将反应后的溶液静置一段时间，再组织学生进行深入观察，能发现什么现象，引导学生思考，这个现象说明什么问题。</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color w:val="000000" w:themeColor="text1"/>
          <w:sz w:val="24"/>
          <w:szCs w:val="24"/>
          <w14:textFill>
            <w14:solidFill>
              <w14:schemeClr w14:val="tx1"/>
            </w14:solidFill>
          </w14:textFill>
        </w:rPr>
        <w:t xml:space="preserve">蜡烛燃烧与电灯亮了，它们都在发光发热，它们都是化学变化吗？  </w:t>
      </w:r>
      <w:r>
        <w:rPr>
          <w:rFonts w:hint="eastAsia" w:ascii="宋体" w:hAnsi="宋体" w:eastAsia="宋体" w:cs="宋体"/>
          <w:sz w:val="24"/>
          <w:szCs w:val="24"/>
        </w:rPr>
        <w:t>（    ）</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A.都是化学变化    B.都不是化学变化</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C.蜡烛燃烧是化学变化，电灯亮了不是化学变化</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2.铁钉浸入硫酸铜溶液，能看到的现象是（      ）</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A.产生大量气泡        B.溶液变颜色</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C.铁钉上有物质附着</w:t>
      </w:r>
    </w:p>
    <w:p>
      <w:pPr>
        <w:keepNext w:val="0"/>
        <w:keepLines w:val="0"/>
        <w:pageBreakBefore w:val="0"/>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3.小苏打与白醋混合产生许多气泡，热水杯子上方也冒出了大量的热气，都有气体产生，它们也都是化学变化吗？请简要分析。</w:t>
      </w: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sz w:val="24"/>
          <w:szCs w:val="24"/>
        </w:rPr>
      </w:pPr>
      <w:r>
        <w:rPr>
          <w:rFonts w:hint="eastAsia" w:ascii="宋体" w:hAnsi="宋体" w:eastAsia="宋体" w:cs="宋体"/>
          <w:b/>
          <w:sz w:val="30"/>
          <w:szCs w:val="30"/>
          <w:lang w:val="en-US" w:eastAsia="zh-CN"/>
        </w:rPr>
        <w:t xml:space="preserve">2.7 </w:t>
      </w:r>
      <w:r>
        <w:rPr>
          <w:rFonts w:hint="eastAsia" w:ascii="宋体" w:hAnsi="宋体" w:eastAsia="宋体" w:cs="宋体"/>
          <w:b/>
          <w:sz w:val="30"/>
          <w:szCs w:val="30"/>
        </w:rPr>
        <w:t>控制铁生锈的速度</w:t>
      </w:r>
      <w:r>
        <w:rPr>
          <w:rFonts w:hint="eastAsia" w:ascii="宋体" w:hAnsi="宋体" w:eastAsia="宋体" w:cs="宋体"/>
          <w:sz w:val="24"/>
          <w:szCs w:val="24"/>
        </w:rPr>
        <w:t xml:space="preserve">  </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在第五课《铁生锈了》一课的学习中，已经知道铁生锈是一种化学变化，并对铁生锈的原因进行了猜想和课外实验。本课是在此基础上，运用课外实验中收集到的证据，来解释铁生锈的原因，并进一步探究铁生锈的快慢跟什么因素有关，我们应该如何防止、减慢铁生锈。</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本课教材由三个活动构成。</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第一个活动：科学讨论会</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活动的开展是建立在第5课的课外实验基础上的，学生将向全班分享实验结果，对比观察到的实验现象解释铁生锈的原因是“水和空气的共同作用”。这个结论对于后续的探究活动有十分重要的意义，应该引导学生明确。</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第二个活动：研究铁生锈的快慢与哪些因素有关</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对于铁生锈的快慢与哪些因素有关，实际上学生在第五课的实验中已经初步感知到了。为进一步证明观点，学生将亲历设计实验、操作实验的活动，寻找更丰富、更准确的证据。在此活动中，培养学生的实证意识和解决问题的能力。</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color w:val="333333"/>
          <w:sz w:val="24"/>
          <w:szCs w:val="24"/>
          <w:lang w:bidi="ar"/>
        </w:rPr>
      </w:pPr>
      <w:r>
        <w:rPr>
          <w:rFonts w:hint="eastAsia" w:ascii="宋体" w:hAnsi="宋体" w:eastAsia="宋体" w:cs="宋体"/>
          <w:sz w:val="24"/>
          <w:szCs w:val="24"/>
        </w:rPr>
        <w:t>第三个活动：防止、减缓铁生锈</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看一些生活中生锈的物品图片和铁生锈的数据，让学生感受到铁生锈是常见的现象，人类因铁生锈而带来的金属资源损失是非常大的。由此引出讨论：用什么方法来防止、减缓铁生锈？这些方法的科学原理是什么？引导学生把科学知识和生活实际紧密的联系起来，有助于培养学生学以致用的意识。</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第五课的学习，学生对铁生锈的原因已有初步感知，也开始关注生活中的铁生锈现象，但他们对防止铁生锈的方法了解不多（知道的大多是“刷油漆”这种方法），也不会将防止铁生锈的方法与铁生锈的原因联系起来。</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overflowPunct/>
        <w:topLinePunct w:val="0"/>
        <w:autoSpaceDE/>
        <w:autoSpaceDN/>
        <w:bidi w:val="0"/>
        <w:adjustRightInd w:val="0"/>
        <w:snapToGrid w:val="0"/>
        <w:spacing w:after="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1.铁生锈是因为水和空气的共同作用。</w:t>
      </w:r>
    </w:p>
    <w:p>
      <w:pPr>
        <w:keepNext w:val="0"/>
        <w:keepLines w:val="0"/>
        <w:pageBreakBefore w:val="0"/>
        <w:kinsoku/>
        <w:overflowPunct/>
        <w:topLinePunct w:val="0"/>
        <w:autoSpaceDE/>
        <w:autoSpaceDN/>
        <w:bidi w:val="0"/>
        <w:adjustRightInd w:val="0"/>
        <w:snapToGrid w:val="0"/>
        <w:spacing w:after="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2.在日常生活中，铁生锈的快慢与水的多少关系很大。</w:t>
      </w:r>
    </w:p>
    <w:p>
      <w:pPr>
        <w:keepNext w:val="0"/>
        <w:keepLines w:val="0"/>
        <w:pageBreakBefore w:val="0"/>
        <w:kinsoku/>
        <w:overflowPunct/>
        <w:topLinePunct w:val="0"/>
        <w:autoSpaceDE/>
        <w:autoSpaceDN/>
        <w:bidi w:val="0"/>
        <w:adjustRightInd w:val="0"/>
        <w:snapToGrid w:val="0"/>
        <w:spacing w:after="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3.把铁与水、空气隔绝是防止铁生锈的好方法。</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1.继续学习“假设—检验”得出结论的科学探究方式，自己设计对比实验进行验证。</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2.用“科学讨论会”的方法进行合作学习，互相启发，以便更好地得出科学结论。</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分辨现象与证据的关系，体会证据支持结果的重要性。</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E/>
        <w:autoSpaceDN/>
        <w:bidi w:val="0"/>
        <w:adjustRightInd w:val="0"/>
        <w:snapToGrid w:val="0"/>
        <w:spacing w:after="0" w:line="360" w:lineRule="auto"/>
        <w:ind w:left="220" w:leftChars="10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意识到可以利用科学有效的方法防止铁生锈，大大减少资源的损失。</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重点：实验现象论证生锈条件以及生锈速度。</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难点：运用逻辑推理证明生锈条件和生锈速度。</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autoSpaceDN/>
        <w:bidi w:val="0"/>
        <w:adjustRightInd w:val="0"/>
        <w:snapToGrid w:val="0"/>
        <w:spacing w:after="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教师：多媒体课件、铁在一半清水一半空气中的实验装置一套。</w:t>
      </w:r>
    </w:p>
    <w:p>
      <w:pPr>
        <w:keepNext w:val="0"/>
        <w:keepLines w:val="0"/>
        <w:pageBreakBefore w:val="0"/>
        <w:kinsoku/>
        <w:overflowPunct/>
        <w:topLinePunct w:val="0"/>
        <w:autoSpaceDE/>
        <w:autoSpaceDN/>
        <w:bidi w:val="0"/>
        <w:adjustRightInd w:val="0"/>
        <w:snapToGrid w:val="0"/>
        <w:spacing w:after="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学生：第五课的实验观察记录单。新铁钉20枚，放有潮湿纸巾的培养皿和空的培养皿5组，一半清水一半空气的试管、一半盐水一半空气的试管5组。</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一、直接导入（预设5分钟）</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[课件播放：铁制品生锈的图片]</w:t>
      </w:r>
    </w:p>
    <w:p>
      <w:pPr>
        <w:pStyle w:val="14"/>
        <w:keepNext w:val="0"/>
        <w:keepLines w:val="0"/>
        <w:pageBreakBefore w:val="0"/>
        <w:kinsoku/>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1.同学们，我们已经知道铁生锈也是一种化学变化，与小苏打和白醋的变化相比，铁生锈的速度还是比较缓慢，但每年因为铁生锈而造成的损失却是不可估量的。请看资料：（各种铁制品生锈的图片和一些数据）为减少损失，我们得想办法去控制铁生锈的速度。（板书课题：控制铁生锈的速度）</w:t>
      </w:r>
    </w:p>
    <w:p>
      <w:pPr>
        <w:pStyle w:val="14"/>
        <w:keepNext w:val="0"/>
        <w:keepLines w:val="0"/>
        <w:pageBreakBefore w:val="0"/>
        <w:kinsoku/>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2.想要控制铁生锈的速度，就得先从铁生锈的原因入手。经过几天的实验，大家找到铁生锈的原因了吗？接下来我们开一个科学讨论会，来交流各自的发现吧。</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3.播放课件（“科学讨论会”）</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二、科学讨论会：（预设：15分钟）</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[材料准备：实验记录单投影、铁钉一半在水中一半在空气中]</w:t>
      </w:r>
    </w:p>
    <w:p>
      <w:pPr>
        <w:keepNext w:val="0"/>
        <w:keepLines w:val="0"/>
        <w:pageBreakBefore w:val="0"/>
        <w:tabs>
          <w:tab w:val="left" w:pos="312"/>
        </w:tabs>
        <w:kinsoku/>
        <w:overflowPunct/>
        <w:topLinePunct w:val="0"/>
        <w:autoSpaceDE/>
        <w:autoSpaceDN/>
        <w:bidi w:val="0"/>
        <w:adjustRightInd w:val="0"/>
        <w:snapToGrid w:val="0"/>
        <w:spacing w:after="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1.邀请一个小组上台汇报</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（汇报要求：先说你们组的观点，然后交流在实验中观察到了哪些现象？这些现象说明什么？能否证明你的观点？）</w:t>
      </w:r>
    </w:p>
    <w:p>
      <w:pPr>
        <w:keepNext w:val="0"/>
        <w:keepLines w:val="0"/>
        <w:pageBreakBefore w:val="0"/>
        <w:tabs>
          <w:tab w:val="left" w:pos="312"/>
        </w:tabs>
        <w:kinsoku/>
        <w:overflowPunct/>
        <w:topLinePunct w:val="0"/>
        <w:autoSpaceDE/>
        <w:autoSpaceDN/>
        <w:bidi w:val="0"/>
        <w:adjustRightInd w:val="0"/>
        <w:snapToGrid w:val="0"/>
        <w:spacing w:after="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2.各组进行补充（对于他们组的发现，有补充吗？有不同想法吗？）</w:t>
      </w:r>
    </w:p>
    <w:p>
      <w:pPr>
        <w:keepNext w:val="0"/>
        <w:keepLines w:val="0"/>
        <w:pageBreakBefore w:val="0"/>
        <w:tabs>
          <w:tab w:val="left" w:pos="312"/>
        </w:tabs>
        <w:kinsoku/>
        <w:overflowPunct/>
        <w:topLinePunct w:val="0"/>
        <w:autoSpaceDE/>
        <w:autoSpaceDN/>
        <w:bidi w:val="0"/>
        <w:adjustRightInd w:val="0"/>
        <w:snapToGrid w:val="0"/>
        <w:spacing w:after="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3.随机呈现课件中的观察记录</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现在你认为铁生锈的原因是什么？说说你的理由？（预设：认为跟空气有关，因为第四天有生锈现象；认为跟水有关，因为水盘子里的铁钉在第二天开始就有明显生锈，接下来几天锈更多；认为跟水和空气都有关，因为水里有少量空气，空气中也有水蒸气。）</w:t>
      </w:r>
    </w:p>
    <w:p>
      <w:pPr>
        <w:keepNext w:val="0"/>
        <w:keepLines w:val="0"/>
        <w:pageBreakBefore w:val="0"/>
        <w:tabs>
          <w:tab w:val="left" w:pos="312"/>
        </w:tabs>
        <w:kinsoku/>
        <w:overflowPunct/>
        <w:topLinePunct w:val="0"/>
        <w:autoSpaceDE/>
        <w:autoSpaceDN/>
        <w:bidi w:val="0"/>
        <w:adjustRightInd w:val="0"/>
        <w:snapToGrid w:val="0"/>
        <w:spacing w:after="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4.补充新证据：（投影出示一半在水中一半在空气中的铁钉）</w:t>
      </w:r>
    </w:p>
    <w:p>
      <w:pPr>
        <w:keepNext w:val="0"/>
        <w:keepLines w:val="0"/>
        <w:pageBreakBefore w:val="0"/>
        <w:kinsoku/>
        <w:overflowPunct/>
        <w:topLinePunct w:val="0"/>
        <w:autoSpaceDE/>
        <w:autoSpaceDN/>
        <w:bidi w:val="0"/>
        <w:adjustRightInd w:val="0"/>
        <w:snapToGrid w:val="0"/>
        <w:spacing w:after="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一半在水中一半在空气中的铁钉，哪一部分的铁钉生锈的最严重？（预设：</w:t>
      </w:r>
    </w:p>
    <w:p>
      <w:pPr>
        <w:keepNext w:val="0"/>
        <w:keepLines w:val="0"/>
        <w:pageBreakBefore w:val="0"/>
        <w:kinsoku/>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铁钉在水和空气的交接处生锈严重）这能说明什么？能帮助我们解释哪种观点？（水跟空气的共同作用）</w:t>
      </w:r>
    </w:p>
    <w:p>
      <w:pPr>
        <w:keepNext w:val="0"/>
        <w:keepLines w:val="0"/>
        <w:pageBreakBefore w:val="0"/>
        <w:tabs>
          <w:tab w:val="left" w:pos="312"/>
        </w:tabs>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5.小结：现在大家都认为铁生锈是因为水跟空气的共同作用。那么，在什么样的环境下，铁更容易生锈呢？</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三、设计实验：影响铁生锈快慢的因素（预设15分钟）</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[材料准备：空白实验方案单，新铁钉20枚，放有潮湿纸巾和空的培养皿，一半清水一半空气的试管、一半盐水一半空气的试管。]</w:t>
      </w:r>
    </w:p>
    <w:p>
      <w:pPr>
        <w:keepNext w:val="0"/>
        <w:keepLines w:val="0"/>
        <w:pageBreakBefore w:val="0"/>
        <w:tabs>
          <w:tab w:val="left" w:pos="312"/>
        </w:tabs>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1.学生猜想并说明猜想的理由（潮湿的环境中、海边、有盐的地方等，如果学生没有说到盐，可由教师提出）</w:t>
      </w:r>
    </w:p>
    <w:p>
      <w:pPr>
        <w:keepNext w:val="0"/>
        <w:keepLines w:val="0"/>
        <w:pageBreakBefore w:val="0"/>
        <w:tabs>
          <w:tab w:val="left" w:pos="312"/>
        </w:tabs>
        <w:kinsoku/>
        <w:overflowPunct/>
        <w:topLinePunct w:val="0"/>
        <w:autoSpaceDE/>
        <w:autoSpaceDN/>
        <w:bidi w:val="0"/>
        <w:adjustRightInd w:val="0"/>
        <w:snapToGrid w:val="0"/>
        <w:spacing w:after="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2.你能设计对比实验，来证明自己的猜想吗？</w:t>
      </w:r>
    </w:p>
    <w:p>
      <w:pPr>
        <w:keepNext w:val="0"/>
        <w:keepLines w:val="0"/>
        <w:pageBreakBefore w:val="0"/>
        <w:tabs>
          <w:tab w:val="left" w:pos="312"/>
        </w:tabs>
        <w:kinsoku/>
        <w:overflowPunct/>
        <w:topLinePunct w:val="0"/>
        <w:autoSpaceDE/>
        <w:autoSpaceDN/>
        <w:bidi w:val="0"/>
        <w:adjustRightInd w:val="0"/>
        <w:snapToGrid w:val="0"/>
        <w:spacing w:after="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3.学生设计实验（教师提供空白实验方案单）</w:t>
      </w:r>
    </w:p>
    <w:p>
      <w:pPr>
        <w:pStyle w:val="14"/>
        <w:keepNext w:val="0"/>
        <w:keepLines w:val="0"/>
        <w:pageBreakBefore w:val="0"/>
        <w:kinsoku/>
        <w:overflowPunct/>
        <w:topLinePunct w:val="0"/>
        <w:autoSpaceDE/>
        <w:autoSpaceDN/>
        <w:bidi w:val="0"/>
        <w:adjustRightInd w:val="0"/>
        <w:snapToGrid w:val="0"/>
        <w:spacing w:after="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4.交流并完善实验方案</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5.（出示实验材料）课后，请大家按照自己设计的实验方案，继续探索影响铁生锈快慢的原因。</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四、交流：控制铁生锈的速度（预设5分钟）</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1.现在，你有什么方法来减慢铁生锈吗？用这种方法的科学道理是什么？</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2.生活中，人们还用哪些方法防止铁生锈？运用这种方法的理由是什么？</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4.小结：对比这些防锈的方法，它们共同的特点是什么？（有效阻止铁跟水、空气的接触）只要将铁与空气和水分隔绝，就可以达到防锈的效果。</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五、拓展活动</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领取实验材料，课后继续研究。</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E/>
        <w:autoSpaceDN/>
        <w:bidi w:val="0"/>
        <w:adjustRightInd w:val="0"/>
        <w:snapToGrid w:val="0"/>
        <w:spacing w:after="0" w:line="360" w:lineRule="auto"/>
        <w:ind w:firstLine="2168" w:firstLineChars="900"/>
        <w:jc w:val="both"/>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adjustRightInd w:val="0"/>
        <w:snapToGrid w:val="0"/>
        <w:spacing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7.控制铁生锈的速度</w:t>
      </w:r>
    </w:p>
    <w:p>
      <w:pPr>
        <w:keepNext w:val="0"/>
        <w:keepLines w:val="0"/>
        <w:pageBreakBefore w:val="0"/>
        <w:kinsoku/>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22752" behindDoc="0" locked="0" layoutInCell="1" allowOverlap="1">
                <wp:simplePos x="0" y="0"/>
                <wp:positionH relativeFrom="column">
                  <wp:posOffset>2038350</wp:posOffset>
                </wp:positionH>
                <wp:positionV relativeFrom="paragraph">
                  <wp:posOffset>260350</wp:posOffset>
                </wp:positionV>
                <wp:extent cx="95250" cy="1009650"/>
                <wp:effectExtent l="0" t="4445" r="19050" b="14605"/>
                <wp:wrapNone/>
                <wp:docPr id="46" name="右大括号 46"/>
                <wp:cNvGraphicFramePr/>
                <a:graphic xmlns:a="http://schemas.openxmlformats.org/drawingml/2006/main">
                  <a:graphicData uri="http://schemas.microsoft.com/office/word/2010/wordprocessingShape">
                    <wps:wsp>
                      <wps:cNvSpPr/>
                      <wps:spPr>
                        <a:xfrm>
                          <a:off x="0" y="0"/>
                          <a:ext cx="95250" cy="1009650"/>
                        </a:xfrm>
                        <a:prstGeom prst="rightBrace">
                          <a:avLst>
                            <a:gd name="adj1" fmla="val 88333"/>
                            <a:gd name="adj2" fmla="val 50000"/>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8" type="#_x0000_t88" style="position:absolute;left:0pt;margin-left:160.5pt;margin-top:20.5pt;height:79.5pt;width:7.5pt;z-index:251722752;mso-width-relative:page;mso-height-relative:page;" fillcolor="#FFFFFF" filled="t" stroked="t" coordsize="21600,21600" o:gfxdata="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qSEqk2AAAAAoBAAAPAAAAAAAAAAEAIAAAACIA&#10;AABkcnMvZG93bnJldi54bWxQSwECFAAUAAAACACHTuJAmEKipgkCAAAkBAAADgAAAAAAAAABACAA&#10;AAAnAQAAZHJzL2Uyb0RvYy54bWxQSwUGAAAAAAYABgBZAQAAogUAAAAA&#10;" adj="1799,10800">
                <v:fill on="t" focussize="0,0"/>
                <v:stroke color="#000000" joinstyle="round"/>
                <v:imagedata o:title=""/>
                <o:lock v:ext="edit" aspectratio="f"/>
              </v:shape>
            </w:pict>
          </mc:Fallback>
        </mc:AlternateContent>
      </w:r>
      <w:r>
        <w:rPr>
          <w:rFonts w:hint="eastAsia" w:ascii="宋体" w:hAnsi="宋体" w:eastAsia="宋体" w:cs="宋体"/>
          <w:sz w:val="24"/>
          <w:szCs w:val="24"/>
        </w:rPr>
        <w:t>铁生锈是水和空气共同作用的结果</w:t>
      </w:r>
    </w:p>
    <w:p>
      <w:pPr>
        <w:keepNext w:val="0"/>
        <w:keepLines w:val="0"/>
        <w:pageBreakBefore w:val="0"/>
        <w:kinsoku/>
        <w:overflowPunct/>
        <w:topLinePunct w:val="0"/>
        <w:autoSpaceDE/>
        <w:autoSpaceDN/>
        <w:bidi w:val="0"/>
        <w:adjustRightInd w:val="0"/>
        <w:snapToGrid w:val="0"/>
        <w:spacing w:after="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喷漆</w:t>
      </w:r>
    </w:p>
    <w:p>
      <w:pPr>
        <w:keepNext w:val="0"/>
        <w:keepLines w:val="0"/>
        <w:pageBreakBefore w:val="0"/>
        <w:kinsoku/>
        <w:overflowPunct/>
        <w:topLinePunct w:val="0"/>
        <w:autoSpaceDE/>
        <w:autoSpaceDN/>
        <w:bidi w:val="0"/>
        <w:adjustRightInd w:val="0"/>
        <w:snapToGrid w:val="0"/>
        <w:spacing w:after="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 xml:space="preserve">刷油          与水和空气隔绝，防止铁生锈               </w:t>
      </w:r>
    </w:p>
    <w:p>
      <w:pPr>
        <w:keepNext w:val="0"/>
        <w:keepLines w:val="0"/>
        <w:pageBreakBefore w:val="0"/>
        <w:kinsoku/>
        <w:overflowPunct/>
        <w:topLinePunct w:val="0"/>
        <w:autoSpaceDE/>
        <w:autoSpaceDN/>
        <w:bidi w:val="0"/>
        <w:adjustRightInd w:val="0"/>
        <w:snapToGrid w:val="0"/>
        <w:spacing w:after="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电镀</w:t>
      </w:r>
    </w:p>
    <w:p>
      <w:pPr>
        <w:keepNext w:val="0"/>
        <w:keepLines w:val="0"/>
        <w:pageBreakBefore w:val="0"/>
        <w:kinsoku/>
        <w:overflowPunct/>
        <w:topLinePunct w:val="0"/>
        <w:autoSpaceDE/>
        <w:autoSpaceDN/>
        <w:bidi w:val="0"/>
        <w:adjustRightInd w:val="0"/>
        <w:snapToGrid w:val="0"/>
        <w:spacing w:after="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w:t>
      </w:r>
    </w:p>
    <w:p>
      <w:pPr>
        <w:keepNext w:val="0"/>
        <w:keepLines w:val="0"/>
        <w:pageBreakBefore w:val="0"/>
        <w:kinsoku/>
        <w:overflowPunct/>
        <w:topLinePunct w:val="0"/>
        <w:autoSpaceDE/>
        <w:autoSpaceDN/>
        <w:bidi w:val="0"/>
        <w:adjustRightInd w:val="0"/>
        <w:snapToGrid w:val="0"/>
        <w:spacing w:after="0" w:line="360" w:lineRule="auto"/>
        <w:ind w:firstLine="2160" w:firstLineChars="90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【实验方案记录单】</w:t>
      </w:r>
    </w:p>
    <w:p>
      <w:pPr>
        <w:keepNext w:val="0"/>
        <w:keepLines w:val="0"/>
        <w:pageBreakBefore w:val="0"/>
        <w:kinsoku/>
        <w:overflowPunct/>
        <w:topLinePunct w:val="0"/>
        <w:autoSpaceDE/>
        <w:autoSpaceDN/>
        <w:bidi w:val="0"/>
        <w:adjustRightInd w:val="0"/>
        <w:snapToGrid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影响铁生锈快慢的实验方案</w:t>
      </w:r>
    </w:p>
    <w:tbl>
      <w:tblPr>
        <w:tblStyle w:val="9"/>
        <w:tblW w:w="8612"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12" w:type="dxa"/>
          </w:tcPr>
          <w:p>
            <w:pPr>
              <w:keepNext w:val="0"/>
              <w:keepLines w:val="0"/>
              <w:pageBreakBefore w:val="0"/>
              <w:widowControl w:val="0"/>
              <w:kinsoku/>
              <w:overflowPunct/>
              <w:topLinePunct w:val="0"/>
              <w:autoSpaceDE/>
              <w:autoSpaceDN/>
              <w:bidi w:val="0"/>
              <w:adjustRightInd w:val="0"/>
              <w:snapToGrid w:val="0"/>
              <w:spacing w:after="0" w:line="360" w:lineRule="auto"/>
              <w:jc w:val="both"/>
              <w:textAlignment w:val="auto"/>
              <w:rPr>
                <w:rFonts w:hint="eastAsia" w:ascii="宋体" w:hAnsi="宋体" w:eastAsia="宋体" w:cs="宋体"/>
                <w:b/>
                <w:sz w:val="24"/>
                <w:szCs w:val="24"/>
              </w:rPr>
            </w:pPr>
          </w:p>
          <w:p>
            <w:pPr>
              <w:keepNext w:val="0"/>
              <w:keepLines w:val="0"/>
              <w:pageBreakBefore w:val="0"/>
              <w:widowControl w:val="0"/>
              <w:kinsoku/>
              <w:overflowPunct/>
              <w:topLinePunct w:val="0"/>
              <w:autoSpaceDE/>
              <w:autoSpaceDN/>
              <w:bidi w:val="0"/>
              <w:adjustRightInd w:val="0"/>
              <w:snapToGrid w:val="0"/>
              <w:spacing w:after="0" w:line="360" w:lineRule="auto"/>
              <w:jc w:val="both"/>
              <w:textAlignment w:val="auto"/>
              <w:rPr>
                <w:rFonts w:hint="eastAsia" w:ascii="宋体" w:hAnsi="宋体" w:eastAsia="宋体" w:cs="宋体"/>
                <w:bCs/>
                <w:sz w:val="24"/>
                <w:szCs w:val="24"/>
              </w:rPr>
            </w:pPr>
            <w:r>
              <w:rPr>
                <w:rFonts w:hint="eastAsia" w:ascii="宋体" w:hAnsi="宋体" w:eastAsia="宋体" w:cs="宋体"/>
                <w:b/>
                <w:sz w:val="24"/>
                <w:szCs w:val="24"/>
              </w:rPr>
              <w:t>研究的问题：</w:t>
            </w:r>
            <w:r>
              <w:rPr>
                <w:rFonts w:hint="eastAsia" w:ascii="宋体" w:hAnsi="宋体" w:eastAsia="宋体" w:cs="宋体"/>
                <w:bCs/>
                <w:sz w:val="24"/>
                <w:szCs w:val="24"/>
              </w:rPr>
              <w:t xml:space="preserve"> </w:t>
            </w:r>
            <w:r>
              <w:rPr>
                <w:rFonts w:hint="eastAsia" w:ascii="宋体" w:hAnsi="宋体" w:eastAsia="宋体" w:cs="宋体"/>
                <w:bCs/>
                <w:sz w:val="24"/>
                <w:szCs w:val="24"/>
                <w:u w:val="single"/>
              </w:rPr>
              <w:t xml:space="preserve">              </w:t>
            </w:r>
            <w:r>
              <w:rPr>
                <w:rFonts w:hint="eastAsia" w:ascii="宋体" w:hAnsi="宋体" w:eastAsia="宋体" w:cs="宋体"/>
                <w:bCs/>
                <w:sz w:val="24"/>
                <w:szCs w:val="24"/>
              </w:rPr>
              <w:t>会影响铁生锈的速度吗？</w:t>
            </w:r>
          </w:p>
          <w:p>
            <w:pPr>
              <w:keepNext w:val="0"/>
              <w:keepLines w:val="0"/>
              <w:pageBreakBefore w:val="0"/>
              <w:widowControl w:val="0"/>
              <w:kinsoku/>
              <w:overflowPunct/>
              <w:topLinePunct w:val="0"/>
              <w:autoSpaceDE/>
              <w:autoSpaceDN/>
              <w:bidi w:val="0"/>
              <w:adjustRightInd w:val="0"/>
              <w:snapToGrid w:val="0"/>
              <w:spacing w:after="0" w:line="360" w:lineRule="auto"/>
              <w:jc w:val="both"/>
              <w:textAlignment w:val="auto"/>
              <w:rPr>
                <w:rFonts w:hint="eastAsia" w:ascii="宋体" w:hAnsi="宋体" w:eastAsia="宋体" w:cs="宋体"/>
                <w:bCs/>
                <w:sz w:val="24"/>
                <w:szCs w:val="24"/>
                <w:u w:val="single"/>
              </w:rPr>
            </w:pPr>
            <w:r>
              <w:rPr>
                <w:rFonts w:hint="eastAsia" w:ascii="宋体" w:hAnsi="宋体" w:eastAsia="宋体" w:cs="宋体"/>
                <w:b/>
                <w:sz w:val="24"/>
                <w:szCs w:val="24"/>
              </w:rPr>
              <w:t>我们的假设：</w:t>
            </w:r>
            <w:r>
              <w:rPr>
                <w:rFonts w:hint="eastAsia" w:ascii="宋体" w:hAnsi="宋体" w:eastAsia="宋体" w:cs="宋体"/>
                <w:bCs/>
                <w:sz w:val="24"/>
                <w:szCs w:val="24"/>
              </w:rPr>
              <w:t>铁在</w:t>
            </w:r>
            <w:r>
              <w:rPr>
                <w:rFonts w:hint="eastAsia" w:ascii="宋体" w:hAnsi="宋体" w:eastAsia="宋体" w:cs="宋体"/>
                <w:bCs/>
                <w:sz w:val="24"/>
                <w:szCs w:val="24"/>
                <w:u w:val="single"/>
              </w:rPr>
              <w:t xml:space="preserve">               </w:t>
            </w:r>
            <w:r>
              <w:rPr>
                <w:rFonts w:hint="eastAsia" w:ascii="宋体" w:hAnsi="宋体" w:eastAsia="宋体" w:cs="宋体"/>
                <w:bCs/>
                <w:sz w:val="24"/>
                <w:szCs w:val="24"/>
              </w:rPr>
              <w:t>环境中会更快生锈，理由是</w:t>
            </w:r>
            <w:r>
              <w:rPr>
                <w:rFonts w:hint="eastAsia" w:ascii="宋体" w:hAnsi="宋体" w:eastAsia="宋体" w:cs="宋体"/>
                <w:bCs/>
                <w:sz w:val="24"/>
                <w:szCs w:val="24"/>
                <w:u w:val="single"/>
              </w:rPr>
              <w:t xml:space="preserve">             </w:t>
            </w:r>
          </w:p>
          <w:p>
            <w:pPr>
              <w:keepNext w:val="0"/>
              <w:keepLines w:val="0"/>
              <w:pageBreakBefore w:val="0"/>
              <w:widowControl w:val="0"/>
              <w:kinsoku/>
              <w:overflowPunct/>
              <w:topLinePunct w:val="0"/>
              <w:autoSpaceDE/>
              <w:autoSpaceDN/>
              <w:bidi w:val="0"/>
              <w:adjustRightInd w:val="0"/>
              <w:snapToGrid w:val="0"/>
              <w:spacing w:after="0" w:line="360" w:lineRule="auto"/>
              <w:jc w:val="both"/>
              <w:textAlignment w:val="auto"/>
              <w:rPr>
                <w:rFonts w:hint="eastAsia" w:ascii="宋体" w:hAnsi="宋体" w:eastAsia="宋体" w:cs="宋体"/>
                <w:bCs/>
                <w:sz w:val="24"/>
                <w:szCs w:val="24"/>
                <w:u w:val="single"/>
              </w:rPr>
            </w:pPr>
            <w:r>
              <w:rPr>
                <w:rFonts w:hint="eastAsia" w:ascii="宋体" w:hAnsi="宋体" w:eastAsia="宋体" w:cs="宋体"/>
                <w:bCs/>
                <w:sz w:val="24"/>
                <w:szCs w:val="24"/>
                <w:u w:val="single"/>
              </w:rPr>
              <w:t xml:space="preserve">                                                                 </w:t>
            </w:r>
            <w:r>
              <w:rPr>
                <w:rFonts w:hint="eastAsia" w:ascii="宋体" w:hAnsi="宋体" w:eastAsia="宋体" w:cs="宋体"/>
                <w:bCs/>
                <w:sz w:val="24"/>
                <w:szCs w:val="24"/>
              </w:rPr>
              <w:t>。</w:t>
            </w:r>
          </w:p>
          <w:p>
            <w:pPr>
              <w:keepNext w:val="0"/>
              <w:keepLines w:val="0"/>
              <w:pageBreakBefore w:val="0"/>
              <w:widowControl w:val="0"/>
              <w:kinsoku/>
              <w:overflowPunct/>
              <w:topLinePunct w:val="0"/>
              <w:autoSpaceDE/>
              <w:autoSpaceDN/>
              <w:bidi w:val="0"/>
              <w:adjustRightInd w:val="0"/>
              <w:snapToGrid w:val="0"/>
              <w:spacing w:after="0" w:line="360" w:lineRule="auto"/>
              <w:jc w:val="both"/>
              <w:textAlignment w:val="auto"/>
              <w:rPr>
                <w:rFonts w:hint="eastAsia" w:ascii="宋体" w:hAnsi="宋体" w:eastAsia="宋体" w:cs="宋体"/>
                <w:b/>
                <w:sz w:val="24"/>
                <w:szCs w:val="24"/>
              </w:rPr>
            </w:pPr>
            <w:r>
              <w:rPr>
                <w:rFonts w:hint="eastAsia" w:ascii="宋体" w:hAnsi="宋体" w:eastAsia="宋体" w:cs="宋体"/>
                <w:b/>
                <w:sz w:val="24"/>
                <w:szCs w:val="24"/>
              </w:rPr>
              <w:t>实验材料：</w:t>
            </w:r>
          </w:p>
          <w:p>
            <w:pPr>
              <w:keepNext w:val="0"/>
              <w:keepLines w:val="0"/>
              <w:pageBreakBefore w:val="0"/>
              <w:widowControl w:val="0"/>
              <w:kinsoku/>
              <w:overflowPunct/>
              <w:topLinePunct w:val="0"/>
              <w:autoSpaceDE/>
              <w:autoSpaceDN/>
              <w:bidi w:val="0"/>
              <w:adjustRightInd w:val="0"/>
              <w:snapToGrid w:val="0"/>
              <w:spacing w:after="0" w:line="360" w:lineRule="auto"/>
              <w:jc w:val="both"/>
              <w:textAlignment w:val="auto"/>
              <w:rPr>
                <w:rFonts w:hint="eastAsia" w:ascii="宋体" w:hAnsi="宋体" w:eastAsia="宋体" w:cs="宋体"/>
                <w:b/>
                <w:sz w:val="24"/>
                <w:szCs w:val="24"/>
              </w:rPr>
            </w:pPr>
            <w:r>
              <w:rPr>
                <w:rFonts w:hint="eastAsia" w:ascii="宋体" w:hAnsi="宋体" w:eastAsia="宋体" w:cs="宋体"/>
                <w:b/>
                <w:sz w:val="24"/>
                <w:szCs w:val="24"/>
              </w:rPr>
              <w:t>实验方法：（可以用图或文字记录）</w:t>
            </w:r>
          </w:p>
          <w:p>
            <w:pPr>
              <w:keepNext w:val="0"/>
              <w:keepLines w:val="0"/>
              <w:pageBreakBefore w:val="0"/>
              <w:widowControl w:val="0"/>
              <w:kinsoku/>
              <w:overflowPunct/>
              <w:topLinePunct w:val="0"/>
              <w:autoSpaceDE/>
              <w:autoSpaceDN/>
              <w:bidi w:val="0"/>
              <w:adjustRightInd w:val="0"/>
              <w:snapToGrid w:val="0"/>
              <w:spacing w:after="0" w:line="360" w:lineRule="auto"/>
              <w:jc w:val="both"/>
              <w:textAlignment w:val="auto"/>
              <w:rPr>
                <w:rFonts w:hint="eastAsia" w:ascii="宋体" w:hAnsi="宋体" w:eastAsia="宋体" w:cs="宋体"/>
                <w:b/>
                <w:sz w:val="24"/>
                <w:szCs w:val="24"/>
              </w:rPr>
            </w:pPr>
          </w:p>
          <w:tbl>
            <w:tblPr>
              <w:tblStyle w:val="9"/>
              <w:tblpPr w:leftFromText="180" w:rightFromText="180" w:vertAnchor="text" w:horzAnchor="page" w:tblpX="-114" w:tblpY="442"/>
              <w:tblOverlap w:val="never"/>
              <w:tblW w:w="87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1575"/>
              <w:gridCol w:w="1590"/>
              <w:gridCol w:w="1695"/>
              <w:gridCol w:w="2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720" w:type="dxa"/>
                  <w:gridSpan w:val="5"/>
                  <w:vAlign w:val="center"/>
                </w:tcPr>
                <w:p>
                  <w:pPr>
                    <w:keepNext w:val="0"/>
                    <w:keepLines w:val="0"/>
                    <w:pageBreakBefore w:val="0"/>
                    <w:widowControl w:val="0"/>
                    <w:kinsoku/>
                    <w:overflowPunct/>
                    <w:topLinePunct w:val="0"/>
                    <w:autoSpaceDE/>
                    <w:autoSpaceDN/>
                    <w:bidi w:val="0"/>
                    <w:adjustRightInd w:val="0"/>
                    <w:snapToGrid w:val="0"/>
                    <w:spacing w:after="0" w:line="360" w:lineRule="auto"/>
                    <w:jc w:val="center"/>
                    <w:textAlignment w:val="auto"/>
                    <w:rPr>
                      <w:rFonts w:hint="eastAsia" w:ascii="宋体" w:hAnsi="宋体" w:eastAsia="宋体" w:cs="宋体"/>
                      <w:bCs/>
                      <w:sz w:val="24"/>
                      <w:szCs w:val="24"/>
                    </w:rPr>
                  </w:pPr>
                  <w:r>
                    <w:rPr>
                      <w:rFonts w:hint="eastAsia" w:ascii="宋体" w:hAnsi="宋体" w:eastAsia="宋体" w:cs="宋体"/>
                      <w:bCs/>
                      <w:sz w:val="24"/>
                      <w:szCs w:val="24"/>
                    </w:rPr>
                    <w:t>观察到的现象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95" w:type="dxa"/>
                  <w:vAlign w:val="center"/>
                </w:tcPr>
                <w:p>
                  <w:pPr>
                    <w:keepNext w:val="0"/>
                    <w:keepLines w:val="0"/>
                    <w:pageBreakBefore w:val="0"/>
                    <w:widowControl w:val="0"/>
                    <w:kinsoku/>
                    <w:overflowPunct/>
                    <w:topLinePunct w:val="0"/>
                    <w:autoSpaceDE/>
                    <w:autoSpaceDN/>
                    <w:bidi w:val="0"/>
                    <w:adjustRightInd w:val="0"/>
                    <w:snapToGrid w:val="0"/>
                    <w:spacing w:after="0" w:line="360" w:lineRule="auto"/>
                    <w:jc w:val="center"/>
                    <w:textAlignment w:val="auto"/>
                    <w:rPr>
                      <w:rFonts w:hint="eastAsia" w:ascii="宋体" w:hAnsi="宋体" w:eastAsia="宋体" w:cs="宋体"/>
                      <w:bCs/>
                      <w:sz w:val="24"/>
                      <w:szCs w:val="24"/>
                    </w:rPr>
                  </w:pPr>
                  <w:r>
                    <w:rPr>
                      <w:rFonts w:hint="eastAsia" w:ascii="宋体" w:hAnsi="宋体" w:eastAsia="宋体" w:cs="宋体"/>
                      <w:bCs/>
                      <w:sz w:val="24"/>
                      <w:szCs w:val="24"/>
                    </w:rPr>
                    <w:t>放置位置</w:t>
                  </w:r>
                </w:p>
              </w:tc>
              <w:tc>
                <w:tcPr>
                  <w:tcW w:w="1575" w:type="dxa"/>
                  <w:vAlign w:val="center"/>
                </w:tcPr>
                <w:p>
                  <w:pPr>
                    <w:keepNext w:val="0"/>
                    <w:keepLines w:val="0"/>
                    <w:pageBreakBefore w:val="0"/>
                    <w:widowControl w:val="0"/>
                    <w:kinsoku/>
                    <w:overflowPunct/>
                    <w:topLinePunct w:val="0"/>
                    <w:autoSpaceDE/>
                    <w:autoSpaceDN/>
                    <w:bidi w:val="0"/>
                    <w:adjustRightInd w:val="0"/>
                    <w:snapToGrid w:val="0"/>
                    <w:spacing w:after="0" w:line="360" w:lineRule="auto"/>
                    <w:jc w:val="center"/>
                    <w:textAlignment w:val="auto"/>
                    <w:rPr>
                      <w:rFonts w:hint="eastAsia" w:ascii="宋体" w:hAnsi="宋体" w:eastAsia="宋体" w:cs="宋体"/>
                      <w:bCs/>
                      <w:sz w:val="24"/>
                      <w:szCs w:val="24"/>
                    </w:rPr>
                  </w:pPr>
                  <w:r>
                    <w:rPr>
                      <w:rFonts w:hint="eastAsia" w:ascii="宋体" w:hAnsi="宋体" w:eastAsia="宋体" w:cs="宋体"/>
                      <w:bCs/>
                      <w:sz w:val="24"/>
                      <w:szCs w:val="24"/>
                    </w:rPr>
                    <w:t>空气中</w:t>
                  </w:r>
                </w:p>
              </w:tc>
              <w:tc>
                <w:tcPr>
                  <w:tcW w:w="1590" w:type="dxa"/>
                  <w:vAlign w:val="center"/>
                </w:tcPr>
                <w:p>
                  <w:pPr>
                    <w:keepNext w:val="0"/>
                    <w:keepLines w:val="0"/>
                    <w:pageBreakBefore w:val="0"/>
                    <w:widowControl w:val="0"/>
                    <w:kinsoku/>
                    <w:overflowPunct/>
                    <w:topLinePunct w:val="0"/>
                    <w:autoSpaceDE/>
                    <w:autoSpaceDN/>
                    <w:bidi w:val="0"/>
                    <w:adjustRightInd w:val="0"/>
                    <w:snapToGrid w:val="0"/>
                    <w:spacing w:after="0" w:line="360" w:lineRule="auto"/>
                    <w:jc w:val="center"/>
                    <w:textAlignment w:val="auto"/>
                    <w:rPr>
                      <w:rFonts w:hint="eastAsia" w:ascii="宋体" w:hAnsi="宋体" w:eastAsia="宋体" w:cs="宋体"/>
                      <w:bCs/>
                      <w:sz w:val="24"/>
                      <w:szCs w:val="24"/>
                    </w:rPr>
                  </w:pPr>
                  <w:r>
                    <w:rPr>
                      <w:rFonts w:hint="eastAsia" w:ascii="宋体" w:hAnsi="宋体" w:eastAsia="宋体" w:cs="宋体"/>
                      <w:bCs/>
                      <w:sz w:val="24"/>
                      <w:szCs w:val="24"/>
                    </w:rPr>
                    <w:t>潮湿处</w:t>
                  </w:r>
                </w:p>
              </w:tc>
              <w:tc>
                <w:tcPr>
                  <w:tcW w:w="1695" w:type="dxa"/>
                  <w:vAlign w:val="center"/>
                </w:tcPr>
                <w:p>
                  <w:pPr>
                    <w:keepNext w:val="0"/>
                    <w:keepLines w:val="0"/>
                    <w:pageBreakBefore w:val="0"/>
                    <w:widowControl w:val="0"/>
                    <w:kinsoku/>
                    <w:overflowPunct/>
                    <w:topLinePunct w:val="0"/>
                    <w:autoSpaceDE/>
                    <w:autoSpaceDN/>
                    <w:bidi w:val="0"/>
                    <w:adjustRightInd w:val="0"/>
                    <w:snapToGrid w:val="0"/>
                    <w:spacing w:after="0" w:line="360" w:lineRule="auto"/>
                    <w:jc w:val="center"/>
                    <w:textAlignment w:val="auto"/>
                    <w:rPr>
                      <w:rFonts w:hint="eastAsia" w:ascii="宋体" w:hAnsi="宋体" w:eastAsia="宋体" w:cs="宋体"/>
                      <w:bCs/>
                      <w:sz w:val="24"/>
                      <w:szCs w:val="24"/>
                    </w:rPr>
                  </w:pPr>
                  <w:r>
                    <w:rPr>
                      <w:rFonts w:hint="eastAsia" w:ascii="宋体" w:hAnsi="宋体" w:eastAsia="宋体" w:cs="宋体"/>
                      <w:bCs/>
                      <w:sz w:val="24"/>
                      <w:szCs w:val="24"/>
                    </w:rPr>
                    <w:t>浸没在水中</w:t>
                  </w:r>
                </w:p>
              </w:tc>
              <w:tc>
                <w:tcPr>
                  <w:tcW w:w="2065" w:type="dxa"/>
                  <w:vAlign w:val="center"/>
                </w:tcPr>
                <w:p>
                  <w:pPr>
                    <w:keepNext w:val="0"/>
                    <w:keepLines w:val="0"/>
                    <w:pageBreakBefore w:val="0"/>
                    <w:widowControl w:val="0"/>
                    <w:kinsoku/>
                    <w:overflowPunct/>
                    <w:topLinePunct w:val="0"/>
                    <w:autoSpaceDE/>
                    <w:autoSpaceDN/>
                    <w:bidi w:val="0"/>
                    <w:adjustRightInd w:val="0"/>
                    <w:snapToGrid w:val="0"/>
                    <w:spacing w:after="0" w:line="360" w:lineRule="auto"/>
                    <w:jc w:val="center"/>
                    <w:textAlignment w:val="auto"/>
                    <w:rPr>
                      <w:rFonts w:hint="eastAsia" w:ascii="宋体" w:hAnsi="宋体" w:eastAsia="宋体" w:cs="宋体"/>
                      <w:bCs/>
                      <w:sz w:val="24"/>
                      <w:szCs w:val="24"/>
                    </w:rPr>
                  </w:pPr>
                  <w:r>
                    <w:rPr>
                      <w:rFonts w:hint="eastAsia" w:ascii="宋体" w:hAnsi="宋体" w:eastAsia="宋体" w:cs="宋体"/>
                      <w:bCs/>
                      <w:sz w:val="24"/>
                      <w:szCs w:val="24"/>
                    </w:rPr>
                    <w:t>盐水里和空气中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95" w:type="dxa"/>
                  <w:vAlign w:val="center"/>
                </w:tcPr>
                <w:p>
                  <w:pPr>
                    <w:keepNext w:val="0"/>
                    <w:keepLines w:val="0"/>
                    <w:pageBreakBefore w:val="0"/>
                    <w:widowControl w:val="0"/>
                    <w:kinsoku/>
                    <w:overflowPunct/>
                    <w:topLinePunct w:val="0"/>
                    <w:autoSpaceDE/>
                    <w:autoSpaceDN/>
                    <w:bidi w:val="0"/>
                    <w:adjustRightInd w:val="0"/>
                    <w:snapToGrid w:val="0"/>
                    <w:spacing w:after="0" w:line="360" w:lineRule="auto"/>
                    <w:jc w:val="center"/>
                    <w:textAlignment w:val="auto"/>
                    <w:rPr>
                      <w:rFonts w:hint="eastAsia" w:ascii="宋体" w:hAnsi="宋体" w:eastAsia="宋体" w:cs="宋体"/>
                      <w:bCs/>
                      <w:sz w:val="24"/>
                      <w:szCs w:val="24"/>
                    </w:rPr>
                  </w:pPr>
                  <w:r>
                    <w:rPr>
                      <w:rFonts w:hint="eastAsia" w:ascii="宋体" w:hAnsi="宋体" w:eastAsia="宋体" w:cs="宋体"/>
                      <w:bCs/>
                      <w:sz w:val="24"/>
                      <w:szCs w:val="24"/>
                    </w:rPr>
                    <w:t>生锈速度</w:t>
                  </w:r>
                </w:p>
              </w:tc>
              <w:tc>
                <w:tcPr>
                  <w:tcW w:w="1575" w:type="dxa"/>
                  <w:vAlign w:val="center"/>
                </w:tcPr>
                <w:p>
                  <w:pPr>
                    <w:keepNext w:val="0"/>
                    <w:keepLines w:val="0"/>
                    <w:pageBreakBefore w:val="0"/>
                    <w:widowControl w:val="0"/>
                    <w:kinsoku/>
                    <w:overflowPunct/>
                    <w:topLinePunct w:val="0"/>
                    <w:autoSpaceDE/>
                    <w:autoSpaceDN/>
                    <w:bidi w:val="0"/>
                    <w:adjustRightInd w:val="0"/>
                    <w:snapToGrid w:val="0"/>
                    <w:spacing w:after="0" w:line="360" w:lineRule="auto"/>
                    <w:jc w:val="center"/>
                    <w:textAlignment w:val="auto"/>
                    <w:rPr>
                      <w:rFonts w:hint="eastAsia" w:ascii="宋体" w:hAnsi="宋体" w:eastAsia="宋体" w:cs="宋体"/>
                      <w:bCs/>
                      <w:sz w:val="24"/>
                      <w:szCs w:val="24"/>
                    </w:rPr>
                  </w:pPr>
                </w:p>
              </w:tc>
              <w:tc>
                <w:tcPr>
                  <w:tcW w:w="1590" w:type="dxa"/>
                  <w:vAlign w:val="center"/>
                </w:tcPr>
                <w:p>
                  <w:pPr>
                    <w:keepNext w:val="0"/>
                    <w:keepLines w:val="0"/>
                    <w:pageBreakBefore w:val="0"/>
                    <w:widowControl w:val="0"/>
                    <w:kinsoku/>
                    <w:overflowPunct/>
                    <w:topLinePunct w:val="0"/>
                    <w:autoSpaceDE/>
                    <w:autoSpaceDN/>
                    <w:bidi w:val="0"/>
                    <w:adjustRightInd w:val="0"/>
                    <w:snapToGrid w:val="0"/>
                    <w:spacing w:after="0" w:line="360" w:lineRule="auto"/>
                    <w:jc w:val="center"/>
                    <w:textAlignment w:val="auto"/>
                    <w:rPr>
                      <w:rFonts w:hint="eastAsia" w:ascii="宋体" w:hAnsi="宋体" w:eastAsia="宋体" w:cs="宋体"/>
                      <w:bCs/>
                      <w:sz w:val="24"/>
                      <w:szCs w:val="24"/>
                    </w:rPr>
                  </w:pPr>
                </w:p>
              </w:tc>
              <w:tc>
                <w:tcPr>
                  <w:tcW w:w="1695" w:type="dxa"/>
                  <w:vAlign w:val="center"/>
                </w:tcPr>
                <w:p>
                  <w:pPr>
                    <w:keepNext w:val="0"/>
                    <w:keepLines w:val="0"/>
                    <w:pageBreakBefore w:val="0"/>
                    <w:widowControl w:val="0"/>
                    <w:kinsoku/>
                    <w:overflowPunct/>
                    <w:topLinePunct w:val="0"/>
                    <w:autoSpaceDE/>
                    <w:autoSpaceDN/>
                    <w:bidi w:val="0"/>
                    <w:adjustRightInd w:val="0"/>
                    <w:snapToGrid w:val="0"/>
                    <w:spacing w:after="0" w:line="360" w:lineRule="auto"/>
                    <w:jc w:val="center"/>
                    <w:textAlignment w:val="auto"/>
                    <w:rPr>
                      <w:rFonts w:hint="eastAsia" w:ascii="宋体" w:hAnsi="宋体" w:eastAsia="宋体" w:cs="宋体"/>
                      <w:bCs/>
                      <w:sz w:val="24"/>
                      <w:szCs w:val="24"/>
                    </w:rPr>
                  </w:pPr>
                </w:p>
              </w:tc>
              <w:tc>
                <w:tcPr>
                  <w:tcW w:w="2065" w:type="dxa"/>
                  <w:vAlign w:val="center"/>
                </w:tcPr>
                <w:p>
                  <w:pPr>
                    <w:keepNext w:val="0"/>
                    <w:keepLines w:val="0"/>
                    <w:pageBreakBefore w:val="0"/>
                    <w:widowControl w:val="0"/>
                    <w:kinsoku/>
                    <w:overflowPunct/>
                    <w:topLinePunct w:val="0"/>
                    <w:autoSpaceDE/>
                    <w:autoSpaceDN/>
                    <w:bidi w:val="0"/>
                    <w:adjustRightInd w:val="0"/>
                    <w:snapToGrid w:val="0"/>
                    <w:spacing w:after="0" w:line="360" w:lineRule="auto"/>
                    <w:jc w:val="center"/>
                    <w:textAlignment w:val="auto"/>
                    <w:rPr>
                      <w:rFonts w:hint="eastAsia" w:ascii="宋体" w:hAnsi="宋体" w:eastAsia="宋体" w:cs="宋体"/>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95" w:type="dxa"/>
                  <w:vAlign w:val="center"/>
                </w:tcPr>
                <w:p>
                  <w:pPr>
                    <w:keepNext w:val="0"/>
                    <w:keepLines w:val="0"/>
                    <w:pageBreakBefore w:val="0"/>
                    <w:widowControl w:val="0"/>
                    <w:kinsoku/>
                    <w:overflowPunct/>
                    <w:topLinePunct w:val="0"/>
                    <w:autoSpaceDE/>
                    <w:autoSpaceDN/>
                    <w:bidi w:val="0"/>
                    <w:adjustRightInd w:val="0"/>
                    <w:snapToGrid w:val="0"/>
                    <w:spacing w:after="0" w:line="360" w:lineRule="auto"/>
                    <w:jc w:val="center"/>
                    <w:textAlignment w:val="auto"/>
                    <w:rPr>
                      <w:rFonts w:hint="eastAsia" w:ascii="宋体" w:hAnsi="宋体" w:eastAsia="宋体" w:cs="宋体"/>
                      <w:bCs/>
                      <w:sz w:val="24"/>
                      <w:szCs w:val="24"/>
                    </w:rPr>
                  </w:pPr>
                  <w:r>
                    <w:rPr>
                      <w:rFonts w:hint="eastAsia" w:ascii="宋体" w:hAnsi="宋体" w:eastAsia="宋体" w:cs="宋体"/>
                      <w:bCs/>
                      <w:sz w:val="24"/>
                      <w:szCs w:val="24"/>
                    </w:rPr>
                    <w:t>我们的结论</w:t>
                  </w:r>
                </w:p>
              </w:tc>
              <w:tc>
                <w:tcPr>
                  <w:tcW w:w="6925" w:type="dxa"/>
                  <w:gridSpan w:val="4"/>
                  <w:vAlign w:val="center"/>
                </w:tcPr>
                <w:p>
                  <w:pPr>
                    <w:keepNext w:val="0"/>
                    <w:keepLines w:val="0"/>
                    <w:pageBreakBefore w:val="0"/>
                    <w:widowControl w:val="0"/>
                    <w:kinsoku/>
                    <w:overflowPunct/>
                    <w:topLinePunct w:val="0"/>
                    <w:autoSpaceDE/>
                    <w:autoSpaceDN/>
                    <w:bidi w:val="0"/>
                    <w:adjustRightInd w:val="0"/>
                    <w:snapToGrid w:val="0"/>
                    <w:spacing w:after="0" w:line="360" w:lineRule="auto"/>
                    <w:jc w:val="both"/>
                    <w:textAlignment w:val="auto"/>
                    <w:rPr>
                      <w:rFonts w:hint="eastAsia" w:ascii="宋体" w:hAnsi="宋体" w:eastAsia="宋体" w:cs="宋体"/>
                      <w:bCs/>
                      <w:sz w:val="24"/>
                      <w:szCs w:val="24"/>
                    </w:rPr>
                  </w:pPr>
                </w:p>
                <w:p>
                  <w:pPr>
                    <w:keepNext w:val="0"/>
                    <w:keepLines w:val="0"/>
                    <w:pageBreakBefore w:val="0"/>
                    <w:widowControl w:val="0"/>
                    <w:kinsoku/>
                    <w:overflowPunct/>
                    <w:topLinePunct w:val="0"/>
                    <w:autoSpaceDE/>
                    <w:autoSpaceDN/>
                    <w:bidi w:val="0"/>
                    <w:adjustRightInd w:val="0"/>
                    <w:snapToGrid w:val="0"/>
                    <w:spacing w:after="0" w:line="360" w:lineRule="auto"/>
                    <w:jc w:val="center"/>
                    <w:textAlignment w:val="auto"/>
                    <w:rPr>
                      <w:rFonts w:hint="eastAsia" w:ascii="宋体" w:hAnsi="宋体" w:eastAsia="宋体" w:cs="宋体"/>
                      <w:bCs/>
                      <w:sz w:val="24"/>
                      <w:szCs w:val="24"/>
                    </w:rPr>
                  </w:pPr>
                </w:p>
              </w:tc>
            </w:tr>
          </w:tbl>
          <w:p>
            <w:pPr>
              <w:keepNext w:val="0"/>
              <w:keepLines w:val="0"/>
              <w:pageBreakBefore w:val="0"/>
              <w:widowControl w:val="0"/>
              <w:kinsoku/>
              <w:overflowPunct/>
              <w:topLinePunct w:val="0"/>
              <w:autoSpaceDE/>
              <w:autoSpaceDN/>
              <w:bidi w:val="0"/>
              <w:adjustRightInd w:val="0"/>
              <w:snapToGrid w:val="0"/>
              <w:spacing w:after="0" w:line="360" w:lineRule="auto"/>
              <w:jc w:val="both"/>
              <w:textAlignment w:val="auto"/>
              <w:rPr>
                <w:rFonts w:hint="eastAsia" w:ascii="宋体" w:hAnsi="宋体" w:eastAsia="宋体" w:cs="宋体"/>
                <w:b/>
                <w:sz w:val="24"/>
                <w:szCs w:val="24"/>
              </w:rPr>
            </w:pPr>
          </w:p>
        </w:tc>
      </w:tr>
    </w:tbl>
    <w:p>
      <w:pPr>
        <w:keepNext w:val="0"/>
        <w:keepLines w:val="0"/>
        <w:pageBreakBefore w:val="0"/>
        <w:kinsoku/>
        <w:overflowPunct/>
        <w:topLinePunct w:val="0"/>
        <w:autoSpaceDE/>
        <w:autoSpaceDN/>
        <w:bidi w:val="0"/>
        <w:adjustRightInd w:val="0"/>
        <w:snapToGrid w:val="0"/>
        <w:spacing w:after="0" w:line="360" w:lineRule="auto"/>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adjustRightInd w:val="0"/>
        <w:snapToGrid w:val="0"/>
        <w:spacing w:after="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【记录单使用说明】</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1.此表上部分是进行对比实验方案设计，要求在课堂中完成，并进行修正。</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2.观察到的现象这部分在课外实验时使用，边观察边记录，并用观察到的现象进行分析、解释，也便于学生间交流实验结果，培养学生的实证意识和解决问题的能力。</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1.判断题。</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宋体" w:hAnsi="宋体" w:eastAsia="宋体" w:cs="宋体"/>
          <w:sz w:val="24"/>
          <w:szCs w:val="24"/>
        </w:rPr>
      </w:pPr>
      <w:r>
        <w:rPr>
          <w:rFonts w:hint="eastAsia" w:ascii="宋体" w:hAnsi="宋体" w:eastAsia="宋体" w:cs="宋体"/>
          <w:sz w:val="24"/>
          <w:szCs w:val="24"/>
        </w:rPr>
        <w:t>（1）铁制品只要不碰到水，就不会生锈。            （     ）</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宋体" w:hAnsi="宋体" w:eastAsia="宋体" w:cs="宋体"/>
          <w:sz w:val="24"/>
          <w:szCs w:val="24"/>
        </w:rPr>
      </w:pPr>
      <w:r>
        <w:rPr>
          <w:rFonts w:hint="eastAsia" w:ascii="宋体" w:hAnsi="宋体" w:eastAsia="宋体" w:cs="宋体"/>
          <w:sz w:val="24"/>
          <w:szCs w:val="24"/>
        </w:rPr>
        <w:t>（2）铁钉在盐水中和清水中的生锈速度是一样的。    （     ）</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宋体" w:hAnsi="宋体" w:eastAsia="宋体" w:cs="宋体"/>
          <w:sz w:val="24"/>
          <w:szCs w:val="24"/>
        </w:rPr>
      </w:pPr>
      <w:r>
        <w:rPr>
          <w:rFonts w:hint="eastAsia" w:ascii="宋体" w:hAnsi="宋体" w:eastAsia="宋体" w:cs="宋体"/>
          <w:sz w:val="24"/>
          <w:szCs w:val="24"/>
        </w:rPr>
        <w:t>（3）不同环境中的铁制品，生锈的速度也是不一样的。（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2.选择题。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（1）通过实验，我们知道铁生锈的原因（     ）。</w:t>
      </w:r>
    </w:p>
    <w:p>
      <w:pPr>
        <w:keepNext w:val="0"/>
        <w:keepLines w:val="0"/>
        <w:pageBreakBefore w:val="0"/>
        <w:widowControl/>
        <w:kinsoku/>
        <w:wordWrap/>
        <w:overflowPunct/>
        <w:topLinePunct w:val="0"/>
        <w:autoSpaceDE/>
        <w:autoSpaceDN/>
        <w:bidi w:val="0"/>
        <w:adjustRightInd w:val="0"/>
        <w:snapToGrid w:val="0"/>
        <w:spacing w:after="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A.只是水的作用   B.只是空气的作用     C.是水和空气的共同作用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（2）下列铁垫圈的放置环境，不容易生锈的是（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A.湿纸巾上     B.浸没在水中    C.有干燥剂的塑料袋</w:t>
      </w:r>
    </w:p>
    <w:p>
      <w:pPr>
        <w:keepNext w:val="0"/>
        <w:keepLines w:val="0"/>
        <w:pageBreakBefore w:val="0"/>
        <w:widowControl/>
        <w:kinsoku/>
        <w:wordWrap/>
        <w:overflowPunct/>
        <w:topLinePunct w:val="0"/>
        <w:autoSpaceDE/>
        <w:autoSpaceDN/>
        <w:bidi w:val="0"/>
        <w:adjustRightInd w:val="0"/>
        <w:snapToGrid w:val="0"/>
        <w:spacing w:after="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（3）为防止铁锅生锈，下面方法最可行的是 （      ）。</w:t>
      </w:r>
    </w:p>
    <w:p>
      <w:pPr>
        <w:keepNext w:val="0"/>
        <w:keepLines w:val="0"/>
        <w:pageBreakBefore w:val="0"/>
        <w:widowControl/>
        <w:kinsoku/>
        <w:wordWrap/>
        <w:overflowPunct/>
        <w:topLinePunct w:val="0"/>
        <w:autoSpaceDE/>
        <w:autoSpaceDN/>
        <w:bidi w:val="0"/>
        <w:adjustRightInd w:val="0"/>
        <w:snapToGrid w:val="0"/>
        <w:spacing w:after="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723776" behindDoc="0" locked="0" layoutInCell="1" allowOverlap="1">
            <wp:simplePos x="0" y="0"/>
            <wp:positionH relativeFrom="column">
              <wp:posOffset>4702175</wp:posOffset>
            </wp:positionH>
            <wp:positionV relativeFrom="paragraph">
              <wp:posOffset>121285</wp:posOffset>
            </wp:positionV>
            <wp:extent cx="575310" cy="970280"/>
            <wp:effectExtent l="0" t="0" r="15240" b="1270"/>
            <wp:wrapSquare wrapText="bothSides"/>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23"/>
                    <a:stretch>
                      <a:fillRect/>
                    </a:stretch>
                  </pic:blipFill>
                  <pic:spPr>
                    <a:xfrm>
                      <a:off x="0" y="0"/>
                      <a:ext cx="575310" cy="970280"/>
                    </a:xfrm>
                    <a:prstGeom prst="rect">
                      <a:avLst/>
                    </a:prstGeom>
                    <a:noFill/>
                    <a:ln>
                      <a:noFill/>
                    </a:ln>
                  </pic:spPr>
                </pic:pic>
              </a:graphicData>
            </a:graphic>
          </wp:anchor>
        </w:drawing>
      </w:r>
      <w:r>
        <w:rPr>
          <w:rFonts w:hint="eastAsia" w:ascii="宋体" w:hAnsi="宋体" w:eastAsia="宋体" w:cs="宋体"/>
          <w:sz w:val="24"/>
          <w:szCs w:val="24"/>
        </w:rPr>
        <w:t>A.喷油漆     B.擦干后涂菜油       C.放干燥剂</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（4）右图中的铁钉，生锈最厉害的是（     ）。      </w:t>
      </w:r>
    </w:p>
    <w:p>
      <w:pPr>
        <w:keepNext w:val="0"/>
        <w:keepLines w:val="0"/>
        <w:pageBreakBefore w:val="0"/>
        <w:widowControl/>
        <w:kinsoku/>
        <w:wordWrap/>
        <w:overflowPunct/>
        <w:topLinePunct w:val="0"/>
        <w:autoSpaceDE/>
        <w:autoSpaceDN/>
        <w:bidi w:val="0"/>
        <w:adjustRightInd w:val="0"/>
        <w:snapToGrid w:val="0"/>
        <w:spacing w:after="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A.a位置     B.b位置       C.c位置</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（5）下列方法中，不能有效防止铁制品生锈的是（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 xml:space="preserve"> A.喷油漆     B.真空包装    C.浸没水中    D.放干燥剂</w:t>
      </w:r>
    </w:p>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lang w:val="en-US" w:eastAsia="zh-CN"/>
        </w:rPr>
        <w:t xml:space="preserve">2.8 </w:t>
      </w:r>
      <w:r>
        <w:rPr>
          <w:rFonts w:hint="eastAsia" w:ascii="宋体" w:hAnsi="宋体" w:eastAsia="宋体" w:cs="宋体"/>
          <w:b/>
          <w:sz w:val="30"/>
          <w:szCs w:val="30"/>
        </w:rPr>
        <w:t>物质变化与我们</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本课是“</w:t>
      </w:r>
      <w:r>
        <w:rPr>
          <w:rFonts w:hint="eastAsia" w:ascii="宋体" w:hAnsi="宋体" w:eastAsia="宋体" w:cs="宋体"/>
          <w:sz w:val="24"/>
          <w:szCs w:val="24"/>
        </w:rPr>
        <w:t>物质变化与我们</w:t>
      </w:r>
      <w:r>
        <w:rPr>
          <w:rFonts w:hint="eastAsia" w:ascii="宋体" w:hAnsi="宋体" w:eastAsia="宋体" w:cs="宋体"/>
          <w:bCs/>
          <w:sz w:val="24"/>
          <w:szCs w:val="24"/>
        </w:rPr>
        <w:t>”单元的最后一课，在教学中占据着十分重要的地位和作用。梳理和总结了物质变化的种类以及物质变化的特点，帮助学生构建物质变化的概念。同时，将《物质变化与我们》的知识和我们日常的生活相联系，因此对于这部分内容的学习有着广泛的实际意义。</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sz w:val="24"/>
          <w:szCs w:val="24"/>
        </w:rPr>
        <w:t>本课的教学内容共有三个部分组成。第一部分：通过复习各种物质的变化，明确对物理变化和化学变化的认识和区分，巩固旧知；第二部分：借由“世界都是由物质构成的”引出</w:t>
      </w:r>
      <w:r>
        <w:rPr>
          <w:rFonts w:hint="eastAsia" w:ascii="宋体" w:hAnsi="宋体" w:eastAsia="宋体" w:cs="宋体"/>
          <w:bCs/>
          <w:sz w:val="24"/>
          <w:szCs w:val="24"/>
        </w:rPr>
        <w:t>物质变化到底与我们的生活有什么样的关系呢？让学生小组讨论和交流，延伸物质变化的概念；第三部分：制作饮料环节，让学生再一次体验化学变化的特点，体悟概念。</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shd w:val="clear" w:color="auto" w:fill="FFFFFF"/>
        <w:kinsoku/>
        <w:wordWrap w:val="0"/>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bCs/>
          <w:sz w:val="24"/>
          <w:szCs w:val="24"/>
        </w:rPr>
        <w:t>通过前面几节课的学习，学生不仅对物质变化的特点有了初步的认识，同时也已经具备从变化的现象中，推断物质的变化是否产生了新物质的能力，寻找证据进行验证的探究能力。在此基础上，本课将引导学生将所学的知识与生活实际相联系，最后通过制作饮料的活动，激发学生学习科学的兴趣，运用于生活的积极性，引导学生进一步体验物质变化与人类生活的关系，认识到科学和生活是紧密相连的。</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科学知识目标</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物质的变化与人类的生产生活有着密切的联系，人类进行的所有生产和生活都是利用了物质的变化。</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用总结整理知识的方法，帮助构建科学概念，用阅读资料体验的方法了解。</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科学态度目标</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培养学以致用、用证据说话的习惯。</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bCs/>
          <w:sz w:val="24"/>
          <w:szCs w:val="24"/>
        </w:rPr>
        <w:t>体会到科学知识与生活之间是紧密相关的。</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重点：物质的变化与人类生活的紧密关系。</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难点：</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1.对物质变化的形式、物质变化的种类进行梳理和总结，形成关于物质变化的概念。</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2.用所学知识理解人类所有的生产生活都利用了物质的变化。</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教师：多媒体课件</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bCs/>
          <w:sz w:val="24"/>
          <w:szCs w:val="24"/>
        </w:rPr>
        <w:t>小组：记录单</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numPr>
          <w:ilvl w:val="0"/>
          <w:numId w:val="8"/>
        </w:numPr>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激趣导入：（预设3分钟）</w:t>
      </w:r>
    </w:p>
    <w:p>
      <w:pPr>
        <w:keepNext w:val="0"/>
        <w:keepLines w:val="0"/>
        <w:pageBreakBefore w:val="0"/>
        <w:kinsoku/>
        <w:overflowPunct/>
        <w:topLinePunct w:val="0"/>
        <w:autoSpaceDE/>
        <w:autoSpaceDN/>
        <w:bidi w:val="0"/>
        <w:adjustRightInd w:val="0"/>
        <w:snapToGrid w:val="0"/>
        <w:spacing w:after="0" w:line="360" w:lineRule="auto"/>
        <w:textAlignment w:val="auto"/>
        <w:rPr>
          <w:rFonts w:hint="eastAsia" w:ascii="宋体" w:hAnsi="宋体" w:eastAsia="宋体" w:cs="宋体"/>
          <w:bCs/>
          <w:sz w:val="24"/>
          <w:szCs w:val="24"/>
        </w:rPr>
      </w:pPr>
      <w:r>
        <w:rPr>
          <w:rFonts w:hint="eastAsia" w:ascii="宋体" w:hAnsi="宋体" w:eastAsia="宋体" w:cs="宋体"/>
          <w:b/>
          <w:sz w:val="24"/>
          <w:szCs w:val="24"/>
        </w:rPr>
        <w:t xml:space="preserve">    </w:t>
      </w:r>
      <w:r>
        <w:rPr>
          <w:rFonts w:hint="eastAsia" w:ascii="宋体" w:hAnsi="宋体" w:eastAsia="宋体" w:cs="宋体"/>
          <w:bCs/>
          <w:sz w:val="24"/>
          <w:szCs w:val="24"/>
        </w:rPr>
        <w:t>今天天气挺冷的，你能利用这些红糖和热开水，帮老师泡一杯红糖饮料吗？</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提问：你们发现了什么？（预设：红糖溶解了，发生了物质变化）</w:t>
      </w:r>
    </w:p>
    <w:p>
      <w:pPr>
        <w:keepNext w:val="0"/>
        <w:keepLines w:val="0"/>
        <w:pageBreakBefore w:val="0"/>
        <w:kinsoku/>
        <w:overflowPunct/>
        <w:topLinePunct w:val="0"/>
        <w:autoSpaceDE/>
        <w:autoSpaceDN/>
        <w:bidi w:val="0"/>
        <w:adjustRightInd w:val="0"/>
        <w:snapToGrid w:val="0"/>
        <w:spacing w:after="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 xml:space="preserve">          是什么变化？（预设：物理变化）</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老师这里还有一杯自制饮料，柠檬汽水。奖励给今天上课特别认真的同学。这一杯又发生什么物质变化呢？这个秘密就在这节课中。</w:t>
      </w:r>
    </w:p>
    <w:p>
      <w:pPr>
        <w:keepNext w:val="0"/>
        <w:keepLines w:val="0"/>
        <w:pageBreakBefore w:val="0"/>
        <w:numPr>
          <w:ilvl w:val="0"/>
          <w:numId w:val="9"/>
        </w:numPr>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Cs/>
          <w:sz w:val="24"/>
          <w:szCs w:val="24"/>
        </w:rPr>
      </w:pPr>
      <w:r>
        <w:rPr>
          <w:rFonts w:hint="eastAsia" w:ascii="宋体" w:hAnsi="宋体" w:eastAsia="宋体" w:cs="宋体"/>
          <w:b/>
          <w:sz w:val="24"/>
          <w:szCs w:val="24"/>
        </w:rPr>
        <w:t>活动1：整理单元内容（预设15分钟）</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[材料准备：多媒体或板贴]</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1.试着梳理物质的变化</w:t>
      </w:r>
    </w:p>
    <w:p>
      <w:pPr>
        <w:keepNext w:val="0"/>
        <w:keepLines w:val="0"/>
        <w:pageBreakBefore w:val="0"/>
        <w:kinsoku/>
        <w:overflowPunct/>
        <w:topLinePunct w:val="0"/>
        <w:autoSpaceDE/>
        <w:autoSpaceDN/>
        <w:bidi w:val="0"/>
        <w:adjustRightInd w:val="0"/>
        <w:snapToGrid w:val="0"/>
        <w:spacing w:after="0" w:line="360" w:lineRule="auto"/>
        <w:ind w:firstLine="720" w:firstLineChars="300"/>
        <w:textAlignment w:val="auto"/>
        <w:rPr>
          <w:rFonts w:hint="eastAsia" w:ascii="宋体" w:hAnsi="宋体" w:eastAsia="宋体" w:cs="宋体"/>
          <w:bCs/>
          <w:sz w:val="24"/>
          <w:szCs w:val="24"/>
        </w:rPr>
      </w:pPr>
      <w:r>
        <w:rPr>
          <w:rFonts w:hint="eastAsia" w:ascii="宋体" w:hAnsi="宋体" w:eastAsia="宋体" w:cs="宋体"/>
          <w:bCs/>
          <w:sz w:val="24"/>
          <w:szCs w:val="24"/>
        </w:rPr>
        <w:t>提问：回忆一下，这个单元我们研究了哪些物质的变化？</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（预设：水结冰、加热白糖、小苏打和白醋、弯折铁丝……）  </w:t>
      </w:r>
    </w:p>
    <w:p>
      <w:pPr>
        <w:keepNext w:val="0"/>
        <w:keepLines w:val="0"/>
        <w:pageBreakBefore w:val="0"/>
        <w:kinsoku/>
        <w:overflowPunct/>
        <w:topLinePunct w:val="0"/>
        <w:autoSpaceDE/>
        <w:autoSpaceDN/>
        <w:bidi w:val="0"/>
        <w:adjustRightInd w:val="0"/>
        <w:snapToGrid w:val="0"/>
        <w:spacing w:after="0" w:line="360" w:lineRule="auto"/>
        <w:ind w:firstLine="720" w:firstLineChars="300"/>
        <w:textAlignment w:val="auto"/>
        <w:rPr>
          <w:rFonts w:hint="eastAsia" w:ascii="宋体" w:hAnsi="宋体" w:eastAsia="宋体" w:cs="宋体"/>
          <w:bCs/>
          <w:sz w:val="24"/>
          <w:szCs w:val="24"/>
        </w:rPr>
      </w:pPr>
      <w:r>
        <w:rPr>
          <w:rFonts w:hint="eastAsia" w:ascii="宋体" w:hAnsi="宋体" w:eastAsia="宋体" w:cs="宋体"/>
          <w:bCs/>
          <w:sz w:val="24"/>
          <w:szCs w:val="24"/>
        </w:rPr>
        <w:t>提问：属于物理变化的有哪些？属于化学变化的是哪些？</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（预设：物理变化——水结成冰；化学变化——加热白糖……）</w:t>
      </w:r>
    </w:p>
    <w:p>
      <w:pPr>
        <w:keepNext w:val="0"/>
        <w:keepLines w:val="0"/>
        <w:pageBreakBefore w:val="0"/>
        <w:tabs>
          <w:tab w:val="left" w:pos="312"/>
        </w:tabs>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2.物理变化和化学变化有哪些主要现象？</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sz w:val="24"/>
          <w:szCs w:val="24"/>
        </w:rPr>
        <w:t>（预设：物理变化——形态的变化；化学变化——有颜色变化、有发光发热、产生气体和沉淀）</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3.物理变化和化学变化的最本质的区别在哪里？</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sz w:val="24"/>
          <w:szCs w:val="24"/>
        </w:rPr>
        <w:t>（预设：物理变化——不产生新物质；化学变化——产生新物质）</w:t>
      </w:r>
    </w:p>
    <w:p>
      <w:pPr>
        <w:keepNext w:val="0"/>
        <w:keepLines w:val="0"/>
        <w:pageBreakBefore w:val="0"/>
        <w:kinsoku/>
        <w:overflowPunct/>
        <w:topLinePunct w:val="0"/>
        <w:autoSpaceDE/>
        <w:autoSpaceDN/>
        <w:bidi w:val="0"/>
        <w:adjustRightInd w:val="0"/>
        <w:snapToGrid w:val="0"/>
        <w:spacing w:after="0" w:line="360" w:lineRule="auto"/>
        <w:ind w:left="440" w:leftChars="200"/>
        <w:textAlignment w:val="auto"/>
        <w:rPr>
          <w:rFonts w:hint="eastAsia" w:ascii="宋体" w:hAnsi="宋体" w:eastAsia="宋体" w:cs="宋体"/>
          <w:bCs/>
          <w:sz w:val="24"/>
          <w:szCs w:val="24"/>
        </w:rPr>
      </w:pPr>
      <w:r>
        <w:rPr>
          <w:rFonts w:hint="eastAsia" w:ascii="宋体" w:hAnsi="宋体" w:eastAsia="宋体" w:cs="宋体"/>
          <w:bCs/>
          <w:sz w:val="24"/>
          <w:szCs w:val="24"/>
        </w:rPr>
        <w:t>4.再次理解“物质变化”这个概念。</w:t>
      </w:r>
    </w:p>
    <w:p>
      <w:pPr>
        <w:keepNext w:val="0"/>
        <w:keepLines w:val="0"/>
        <w:pageBreakBefore w:val="0"/>
        <w:numPr>
          <w:ilvl w:val="0"/>
          <w:numId w:val="10"/>
        </w:numPr>
        <w:kinsoku/>
        <w:overflowPunct/>
        <w:topLinePunct w:val="0"/>
        <w:autoSpaceDE/>
        <w:autoSpaceDN/>
        <w:bidi w:val="0"/>
        <w:adjustRightInd w:val="0"/>
        <w:snapToGrid w:val="0"/>
        <w:spacing w:after="0" w:line="360" w:lineRule="auto"/>
        <w:ind w:left="440" w:leftChars="200"/>
        <w:textAlignment w:val="auto"/>
        <w:rPr>
          <w:rFonts w:hint="eastAsia" w:ascii="宋体" w:hAnsi="宋体" w:eastAsia="宋体" w:cs="宋体"/>
          <w:b/>
          <w:sz w:val="24"/>
          <w:szCs w:val="24"/>
        </w:rPr>
      </w:pPr>
      <w:r>
        <w:rPr>
          <w:rFonts w:hint="eastAsia" w:ascii="宋体" w:hAnsi="宋体" w:eastAsia="宋体" w:cs="宋体"/>
          <w:b/>
          <w:sz w:val="24"/>
          <w:szCs w:val="24"/>
        </w:rPr>
        <w:t>活动2：物质变化与我们的生活（预设15分钟）</w:t>
      </w:r>
    </w:p>
    <w:p>
      <w:pPr>
        <w:keepNext w:val="0"/>
        <w:keepLines w:val="0"/>
        <w:pageBreakBefore w:val="0"/>
        <w:kinsoku/>
        <w:overflowPunct/>
        <w:topLinePunct w:val="0"/>
        <w:autoSpaceDE/>
        <w:autoSpaceDN/>
        <w:bidi w:val="0"/>
        <w:adjustRightInd w:val="0"/>
        <w:snapToGrid w:val="0"/>
        <w:spacing w:after="0" w:line="360" w:lineRule="auto"/>
        <w:ind w:left="440" w:left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sz w:val="24"/>
          <w:szCs w:val="24"/>
        </w:rPr>
        <w:t>我们发现物质是会变化的，那么</w:t>
      </w:r>
      <w:r>
        <w:rPr>
          <w:rFonts w:hint="eastAsia" w:ascii="宋体" w:hAnsi="宋体" w:eastAsia="宋体" w:cs="宋体"/>
          <w:bCs/>
          <w:sz w:val="24"/>
          <w:szCs w:val="24"/>
        </w:rPr>
        <w:t>物质变化与我们的生活有什么联系呢？</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课题：物质变化与我们</w:t>
      </w:r>
    </w:p>
    <w:p>
      <w:pPr>
        <w:keepNext w:val="0"/>
        <w:keepLines w:val="0"/>
        <w:pageBreakBefore w:val="0"/>
        <w:kinsoku/>
        <w:overflowPunct/>
        <w:topLinePunct w:val="0"/>
        <w:autoSpaceDE/>
        <w:autoSpaceDN/>
        <w:bidi w:val="0"/>
        <w:adjustRightInd w:val="0"/>
        <w:snapToGrid w:val="0"/>
        <w:spacing w:after="0" w:line="360" w:lineRule="auto"/>
        <w:ind w:left="440" w:leftChars="200"/>
        <w:textAlignment w:val="auto"/>
        <w:rPr>
          <w:rFonts w:hint="eastAsia" w:ascii="宋体" w:hAnsi="宋体" w:eastAsia="宋体" w:cs="宋体"/>
          <w:b/>
          <w:sz w:val="24"/>
          <w:szCs w:val="24"/>
        </w:rPr>
      </w:pPr>
      <w:r>
        <w:rPr>
          <w:rFonts w:hint="eastAsia" w:ascii="宋体" w:hAnsi="宋体" w:eastAsia="宋体" w:cs="宋体"/>
          <w:sz w:val="24"/>
          <w:szCs w:val="24"/>
        </w:rPr>
        <w:t>1.图片出示：生活场景</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2.以小组为单位进行讨论交流：结合图片和生活经验，选择一个或几个自己感兴趣的和小组同学交流物质的变化，并说明属于哪一类物质变化。并记录在表格中。</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3.学生汇报，其他小组补充，师生整理。</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sz w:val="24"/>
          <w:szCs w:val="24"/>
        </w:rPr>
        <w:t>4.出示城市一角落片段，人类在利用物质</w:t>
      </w:r>
      <w:r>
        <w:rPr>
          <w:rFonts w:hint="eastAsia" w:ascii="宋体" w:hAnsi="宋体" w:eastAsia="宋体" w:cs="宋体"/>
          <w:bCs/>
          <w:sz w:val="24"/>
          <w:szCs w:val="24"/>
        </w:rPr>
        <w:t>的变化的过程中，也产生了污染环境的问题。</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提问：作为地球公民，我们可以做些什么？（预设：垃圾分类、技术改进、节能减排等）</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四、拓展延伸：自制饮料（预设7分钟）</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制作柠檬汽水</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1.想一想：制作汽水的过程中物质发生了什么变化？</w:t>
      </w:r>
    </w:p>
    <w:p>
      <w:pPr>
        <w:keepNext w:val="0"/>
        <w:keepLines w:val="0"/>
        <w:pageBreakBefore w:val="0"/>
        <w:kinsoku/>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bCs/>
          <w:sz w:val="24"/>
          <w:szCs w:val="24"/>
        </w:rPr>
        <w:t>2.做一做：柠檬汽水的制作。在一杯水中，加入两勺糖，少量的柠檬酸，再加入一小勺小苏打，做成的饮料会冒气泡，这就是柠檬汽水了。</w:t>
      </w: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numPr>
          <w:ilvl w:val="0"/>
          <w:numId w:val="11"/>
        </w:numPr>
        <w:kinsoku/>
        <w:overflowPunct/>
        <w:topLinePunct w:val="0"/>
        <w:autoSpaceDE/>
        <w:autoSpaceDN/>
        <w:bidi w:val="0"/>
        <w:adjustRightInd w:val="0"/>
        <w:snapToGrid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物质变化与我们</w:t>
      </w:r>
    </w:p>
    <w:p>
      <w:pPr>
        <w:keepNext w:val="0"/>
        <w:keepLines w:val="0"/>
        <w:pageBreakBefore w:val="0"/>
        <w:kinsoku/>
        <w:overflowPunct/>
        <w:topLinePunct w:val="0"/>
        <w:autoSpaceDE/>
        <w:autoSpaceDN/>
        <w:bidi w:val="0"/>
        <w:adjustRightInd w:val="0"/>
        <w:snapToGrid w:val="0"/>
        <w:spacing w:after="0" w:line="360" w:lineRule="auto"/>
        <w:jc w:val="both"/>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adjustRightInd w:val="0"/>
        <w:snapToGrid w:val="0"/>
        <w:spacing w:after="0" w:line="360" w:lineRule="auto"/>
        <w:textAlignment w:val="auto"/>
        <w:rPr>
          <w:rFonts w:hint="eastAsia" w:ascii="宋体" w:hAnsi="宋体" w:eastAsia="宋体" w:cs="宋体"/>
          <w:bCs/>
          <w:sz w:val="24"/>
          <w:szCs w:val="24"/>
        </w:rPr>
      </w:pPr>
      <w:r>
        <w:rPr>
          <w:rFonts w:hint="eastAsia" w:ascii="宋体" w:hAnsi="宋体" w:eastAsia="宋体" w:cs="宋体"/>
          <w:sz w:val="24"/>
          <w:szCs w:val="24"/>
        </w:rPr>
        <mc:AlternateContent>
          <mc:Choice Requires="wps">
            <w:drawing>
              <wp:anchor distT="0" distB="0" distL="114300" distR="114300" simplePos="0" relativeHeight="251727872" behindDoc="0" locked="0" layoutInCell="1" allowOverlap="1">
                <wp:simplePos x="0" y="0"/>
                <wp:positionH relativeFrom="column">
                  <wp:posOffset>4156710</wp:posOffset>
                </wp:positionH>
                <wp:positionV relativeFrom="paragraph">
                  <wp:posOffset>9525</wp:posOffset>
                </wp:positionV>
                <wp:extent cx="346710" cy="1962785"/>
                <wp:effectExtent l="0" t="4445" r="15240" b="13970"/>
                <wp:wrapNone/>
                <wp:docPr id="48" name="右大括号 48"/>
                <wp:cNvGraphicFramePr/>
                <a:graphic xmlns:a="http://schemas.openxmlformats.org/drawingml/2006/main">
                  <a:graphicData uri="http://schemas.microsoft.com/office/word/2010/wordprocessingShape">
                    <wps:wsp>
                      <wps:cNvSpPr/>
                      <wps:spPr>
                        <a:xfrm>
                          <a:off x="6153785" y="2095500"/>
                          <a:ext cx="346710" cy="1962785"/>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88" type="#_x0000_t88" style="position:absolute;left:0pt;margin-left:327.3pt;margin-top:0.75pt;height:154.55pt;width:27.3pt;z-index:251727872;mso-width-relative:page;mso-height-relative:page;" filled="f" stroked="t" coordsize="21600,21600" o:gfxdata="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YYil42QAAAAkBAAAPAAAAAAAAAAEAIAAA&#10;ACIAAABkcnMvZG93bnJldi54bWxQSwECFAAUAAAACACHTuJAEdstgtIBAABiAwAADgAAAAAAAAAB&#10;ACAAAAAoAQAAZHJzL2Uyb0RvYy54bWxQSwUGAAAAAAYABgBZAQAAbAUAAAAA&#10;" adj="317,10800">
                <v:fill on="f" focussize="0,0"/>
                <v:stroke color="#000000 [3213]" joinstyle="round"/>
                <v:imagedata o:title=""/>
                <o:lock v:ext="edit" aspectratio="f"/>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28896" behindDoc="0" locked="0" layoutInCell="1" allowOverlap="1">
                <wp:simplePos x="0" y="0"/>
                <wp:positionH relativeFrom="column">
                  <wp:posOffset>4511040</wp:posOffset>
                </wp:positionH>
                <wp:positionV relativeFrom="paragraph">
                  <wp:posOffset>276860</wp:posOffset>
                </wp:positionV>
                <wp:extent cx="548005" cy="1811020"/>
                <wp:effectExtent l="4445" t="5080" r="19050" b="12700"/>
                <wp:wrapNone/>
                <wp:docPr id="49" name="文本框 49"/>
                <wp:cNvGraphicFramePr/>
                <a:graphic xmlns:a="http://schemas.openxmlformats.org/drawingml/2006/main">
                  <a:graphicData uri="http://schemas.microsoft.com/office/word/2010/wordprocessingShape">
                    <wps:wsp>
                      <wps:cNvSpPr txBox="1"/>
                      <wps:spPr>
                        <a:xfrm>
                          <a:off x="5966460" y="2182495"/>
                          <a:ext cx="548005" cy="1811020"/>
                        </a:xfrm>
                        <a:prstGeom prst="rect">
                          <a:avLst/>
                        </a:prstGeom>
                        <a:no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r>
                              <w:rPr>
                                <w:rFonts w:hint="eastAsia"/>
                              </w:rPr>
                              <w:t>与我们的生活息息相关</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5.2pt;margin-top:21.8pt;height:142.6pt;width:43.15pt;z-index:251728896;mso-width-relative:page;mso-height-relative:page;" filled="f" stroked="t" coordsize="21600,21600" o:gfxdata="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FdTPbHYAAAACgEAAA8AAAAAAAAAAQAg&#10;AAAAIgAAAGRycy9kb3ducmV2LnhtbFBLAQIUABQAAAAIAIdO4kADWANERwIAAFEEAAAOAAAAAAAA&#10;AAEAIAAAACcBAABkcnMvZTJvRG9jLnhtbFBLBQYAAAAABgAGAFkBAADgBQAAAAA=&#10;">
                <v:fill on="f" focussize="0,0"/>
                <v:stroke weight="0.5pt" color="#FFFFFF [3212]" joinstyle="round"/>
                <v:imagedata o:title=""/>
                <o:lock v:ext="edit" aspectratio="f"/>
                <v:textbox style="layout-flow:vertical-ideographic;">
                  <w:txbxContent>
                    <w:p>
                      <w:r>
                        <w:rPr>
                          <w:rFonts w:hint="eastAsia"/>
                        </w:rPr>
                        <w:t>与我们的生活息息相关</w:t>
                      </w:r>
                    </w:p>
                  </w:txbxContent>
                </v:textbox>
              </v:shape>
            </w:pict>
          </mc:Fallback>
        </mc:AlternateContent>
      </w:r>
      <w:r>
        <w:rPr>
          <w:rFonts w:hint="eastAsia" w:ascii="宋体" w:hAnsi="宋体" w:eastAsia="宋体" w:cs="宋体"/>
          <w:bCs/>
          <w:sz w:val="24"/>
          <w:szCs w:val="24"/>
        </w:rPr>
        <w:t xml:space="preserve">             物理变化     形态变化       不产生新物质                           </w:t>
      </w:r>
    </w:p>
    <w:p>
      <w:pPr>
        <w:keepNext w:val="0"/>
        <w:keepLines w:val="0"/>
        <w:pageBreakBefore w:val="0"/>
        <w:kinsoku/>
        <w:overflowPunct/>
        <w:topLinePunct w:val="0"/>
        <w:autoSpaceDE/>
        <w:autoSpaceDN/>
        <w:bidi w:val="0"/>
        <w:adjustRightInd w:val="0"/>
        <w:snapToGrid w:val="0"/>
        <w:spacing w:after="0" w:line="360" w:lineRule="auto"/>
        <w:textAlignment w:val="auto"/>
        <w:rPr>
          <w:rFonts w:hint="eastAsia" w:ascii="宋体" w:hAnsi="宋体" w:eastAsia="宋体" w:cs="宋体"/>
          <w:bCs/>
          <w:sz w:val="24"/>
          <w:szCs w:val="24"/>
        </w:rPr>
      </w:pPr>
    </w:p>
    <w:p>
      <w:pPr>
        <w:keepNext w:val="0"/>
        <w:keepLines w:val="0"/>
        <w:pageBreakBefore w:val="0"/>
        <w:kinsoku/>
        <w:overflowPunct/>
        <w:topLinePunct w:val="0"/>
        <w:autoSpaceDE/>
        <w:autoSpaceDN/>
        <w:bidi w:val="0"/>
        <w:adjustRightInd w:val="0"/>
        <w:snapToGrid w:val="0"/>
        <w:spacing w:after="0" w:line="360" w:lineRule="auto"/>
        <w:textAlignment w:val="auto"/>
        <w:rPr>
          <w:rFonts w:hint="eastAsia" w:ascii="宋体" w:hAnsi="宋体" w:eastAsia="宋体" w:cs="宋体"/>
          <w:bCs/>
          <w:sz w:val="24"/>
          <w:szCs w:val="24"/>
        </w:rPr>
      </w:pPr>
    </w:p>
    <w:p>
      <w:pPr>
        <w:keepNext w:val="0"/>
        <w:keepLines w:val="0"/>
        <w:pageBreakBefore w:val="0"/>
        <w:kinsoku/>
        <w:overflowPunct/>
        <w:topLinePunct w:val="0"/>
        <w:autoSpaceDE/>
        <w:autoSpaceDN/>
        <w:bidi w:val="0"/>
        <w:adjustRightInd w:val="0"/>
        <w:snapToGrid w:val="0"/>
        <w:spacing w:after="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 xml:space="preserve">物质的变化                                                  </w:t>
      </w:r>
    </w:p>
    <w:p>
      <w:pPr>
        <w:keepNext w:val="0"/>
        <w:keepLines w:val="0"/>
        <w:pageBreakBefore w:val="0"/>
        <w:kinsoku/>
        <w:overflowPunct/>
        <w:topLinePunct w:val="0"/>
        <w:autoSpaceDE/>
        <w:autoSpaceDN/>
        <w:bidi w:val="0"/>
        <w:adjustRightInd w:val="0"/>
        <w:snapToGrid w:val="0"/>
        <w:spacing w:after="0" w:line="360" w:lineRule="auto"/>
        <w:ind w:firstLine="2880" w:firstLineChars="12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  颜色变化   </w:t>
      </w:r>
    </w:p>
    <w:p>
      <w:pPr>
        <w:keepNext w:val="0"/>
        <w:keepLines w:val="0"/>
        <w:pageBreakBefore w:val="0"/>
        <w:kinsoku/>
        <w:overflowPunct/>
        <w:topLinePunct w:val="0"/>
        <w:autoSpaceDE/>
        <w:autoSpaceDN/>
        <w:bidi w:val="0"/>
        <w:adjustRightInd w:val="0"/>
        <w:snapToGrid w:val="0"/>
        <w:spacing w:after="0" w:line="360" w:lineRule="auto"/>
        <w:ind w:firstLine="1680" w:firstLineChars="700"/>
        <w:textAlignment w:val="auto"/>
        <w:rPr>
          <w:rFonts w:hint="eastAsia" w:ascii="宋体" w:hAnsi="宋体" w:eastAsia="宋体" w:cs="宋体"/>
          <w:bCs/>
          <w:sz w:val="24"/>
          <w:szCs w:val="24"/>
        </w:rPr>
      </w:pPr>
      <w:r>
        <w:rPr>
          <w:rFonts w:hint="eastAsia" w:ascii="宋体" w:hAnsi="宋体" w:eastAsia="宋体" w:cs="宋体"/>
          <w:bCs/>
          <w:sz w:val="24"/>
          <w:szCs w:val="24"/>
        </w:rPr>
        <w:t>化学变化      燃烧           产生新物质</w:t>
      </w:r>
    </w:p>
    <w:p>
      <w:pPr>
        <w:keepNext w:val="0"/>
        <w:keepLines w:val="0"/>
        <w:pageBreakBefore w:val="0"/>
        <w:kinsoku/>
        <w:overflowPunct/>
        <w:topLinePunct w:val="0"/>
        <w:autoSpaceDE/>
        <w:autoSpaceDN/>
        <w:bidi w:val="0"/>
        <w:adjustRightInd w:val="0"/>
        <w:snapToGrid w:val="0"/>
        <w:spacing w:after="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 xml:space="preserve">                          气体产生</w:t>
      </w:r>
    </w:p>
    <w:p>
      <w:pPr>
        <w:keepNext w:val="0"/>
        <w:keepLines w:val="0"/>
        <w:pageBreakBefore w:val="0"/>
        <w:kinsoku/>
        <w:overflowPunct/>
        <w:topLinePunct w:val="0"/>
        <w:autoSpaceDE/>
        <w:autoSpaceDN/>
        <w:bidi w:val="0"/>
        <w:adjustRightInd w:val="0"/>
        <w:snapToGrid w:val="0"/>
        <w:spacing w:after="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 xml:space="preserve">                          沉淀生成</w:t>
      </w:r>
    </w:p>
    <w:p>
      <w:pPr>
        <w:keepNext w:val="0"/>
        <w:keepLines w:val="0"/>
        <w:pageBreakBefore w:val="0"/>
        <w:kinsoku/>
        <w:overflowPunct/>
        <w:topLinePunct w:val="0"/>
        <w:autoSpaceDE/>
        <w:autoSpaceDN/>
        <w:bidi w:val="0"/>
        <w:adjustRightInd w:val="0"/>
        <w:snapToGrid w:val="0"/>
        <w:spacing w:after="0" w:line="360" w:lineRule="auto"/>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【实验记录单使用说明】</w:t>
      </w:r>
    </w:p>
    <w:p>
      <w:pPr>
        <w:keepNext w:val="0"/>
        <w:keepLines w:val="0"/>
        <w:pageBreakBefore w:val="0"/>
        <w:kinsoku/>
        <w:overflowPunct/>
        <w:topLinePunct w:val="0"/>
        <w:autoSpaceDE/>
        <w:autoSpaceDN/>
        <w:bidi w:val="0"/>
        <w:adjustRightInd w:val="0"/>
        <w:snapToGrid w:val="0"/>
        <w:spacing w:line="360" w:lineRule="auto"/>
        <w:jc w:val="center"/>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adjustRightInd w:val="0"/>
        <w:snapToGrid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物质的变化与我们的生活</w:t>
      </w:r>
    </w:p>
    <w:p>
      <w:pPr>
        <w:keepNext w:val="0"/>
        <w:keepLines w:val="0"/>
        <w:pageBreakBefore w:val="0"/>
        <w:kinsoku/>
        <w:overflowPunct/>
        <w:topLinePunct w:val="0"/>
        <w:autoSpaceDE/>
        <w:autoSpaceDN/>
        <w:bidi w:val="0"/>
        <w:adjustRightInd w:val="0"/>
        <w:snapToGrid w:val="0"/>
        <w:spacing w:line="360" w:lineRule="auto"/>
        <w:jc w:val="right"/>
        <w:textAlignment w:val="auto"/>
        <w:rPr>
          <w:rFonts w:hint="eastAsia" w:ascii="宋体" w:hAnsi="宋体" w:eastAsia="宋体" w:cs="宋体"/>
          <w:sz w:val="24"/>
          <w:szCs w:val="24"/>
        </w:rPr>
      </w:pPr>
      <w:r>
        <w:rPr>
          <w:rFonts w:hint="eastAsia" w:ascii="宋体" w:hAnsi="宋体" w:eastAsia="宋体" w:cs="宋体"/>
          <w:sz w:val="24"/>
          <w:szCs w:val="24"/>
        </w:rPr>
        <w:t>第（  ）组</w:t>
      </w:r>
    </w:p>
    <w:tbl>
      <w:tblPr>
        <w:tblStyle w:val="8"/>
        <w:tblW w:w="80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93"/>
        <w:gridCol w:w="2835"/>
        <w:gridCol w:w="30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9" w:hRule="atLeast"/>
          <w:jc w:val="center"/>
        </w:trPr>
        <w:tc>
          <w:tcPr>
            <w:tcW w:w="2093" w:type="dxa"/>
            <w:shd w:val="clear" w:color="auto" w:fill="auto"/>
          </w:tcPr>
          <w:p>
            <w:pPr>
              <w:keepNext w:val="0"/>
              <w:keepLines w:val="0"/>
              <w:pageBreakBefore w:val="0"/>
              <w:kinsoku/>
              <w:overflowPunct/>
              <w:topLinePunct w:val="0"/>
              <w:autoSpaceDE/>
              <w:autoSpaceDN/>
              <w:bidi w:val="0"/>
              <w:adjustRightInd w:val="0"/>
              <w:snapToGrid w:val="0"/>
              <w:spacing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物质的变化</w:t>
            </w:r>
          </w:p>
        </w:tc>
        <w:tc>
          <w:tcPr>
            <w:tcW w:w="2835" w:type="dxa"/>
            <w:shd w:val="clear" w:color="auto" w:fill="auto"/>
          </w:tcPr>
          <w:p>
            <w:pPr>
              <w:keepNext w:val="0"/>
              <w:keepLines w:val="0"/>
              <w:pageBreakBefore w:val="0"/>
              <w:kinsoku/>
              <w:overflowPunct/>
              <w:topLinePunct w:val="0"/>
              <w:autoSpaceDE/>
              <w:autoSpaceDN/>
              <w:bidi w:val="0"/>
              <w:adjustRightInd w:val="0"/>
              <w:snapToGrid w:val="0"/>
              <w:spacing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伴随的主要现象</w:t>
            </w:r>
          </w:p>
        </w:tc>
        <w:tc>
          <w:tcPr>
            <w:tcW w:w="3092" w:type="dxa"/>
            <w:shd w:val="clear" w:color="auto" w:fill="auto"/>
          </w:tcPr>
          <w:p>
            <w:pPr>
              <w:keepNext w:val="0"/>
              <w:keepLines w:val="0"/>
              <w:pageBreakBefore w:val="0"/>
              <w:kinsoku/>
              <w:overflowPunct/>
              <w:topLinePunct w:val="0"/>
              <w:autoSpaceDE/>
              <w:autoSpaceDN/>
              <w:bidi w:val="0"/>
              <w:adjustRightInd w:val="0"/>
              <w:snapToGrid w:val="0"/>
              <w:spacing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属于哪种变化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9" w:hRule="atLeast"/>
          <w:jc w:val="center"/>
        </w:trPr>
        <w:tc>
          <w:tcPr>
            <w:tcW w:w="2093"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p>
        </w:tc>
        <w:tc>
          <w:tcPr>
            <w:tcW w:w="2835"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p>
        </w:tc>
        <w:tc>
          <w:tcPr>
            <w:tcW w:w="3092"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□物理变化  □化学变化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9" w:hRule="atLeast"/>
          <w:jc w:val="center"/>
        </w:trPr>
        <w:tc>
          <w:tcPr>
            <w:tcW w:w="2093"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p>
        </w:tc>
        <w:tc>
          <w:tcPr>
            <w:tcW w:w="2835"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p>
        </w:tc>
        <w:tc>
          <w:tcPr>
            <w:tcW w:w="3092"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□物理变化  □化学变化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9" w:hRule="atLeast"/>
          <w:jc w:val="center"/>
        </w:trPr>
        <w:tc>
          <w:tcPr>
            <w:tcW w:w="2093"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p>
        </w:tc>
        <w:tc>
          <w:tcPr>
            <w:tcW w:w="2835"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p>
        </w:tc>
        <w:tc>
          <w:tcPr>
            <w:tcW w:w="3092"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□物理变化  □化学变化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9" w:hRule="atLeast"/>
          <w:jc w:val="center"/>
        </w:trPr>
        <w:tc>
          <w:tcPr>
            <w:tcW w:w="2093"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p>
        </w:tc>
        <w:tc>
          <w:tcPr>
            <w:tcW w:w="2835"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p>
        </w:tc>
        <w:tc>
          <w:tcPr>
            <w:tcW w:w="3092"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□物理变化  □化学变化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9" w:hRule="atLeast"/>
          <w:jc w:val="center"/>
        </w:trPr>
        <w:tc>
          <w:tcPr>
            <w:tcW w:w="2093"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p>
        </w:tc>
        <w:tc>
          <w:tcPr>
            <w:tcW w:w="2835"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p>
        </w:tc>
        <w:tc>
          <w:tcPr>
            <w:tcW w:w="3092"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□物理变化  □化学变化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9" w:hRule="atLeast"/>
          <w:jc w:val="center"/>
        </w:trPr>
        <w:tc>
          <w:tcPr>
            <w:tcW w:w="2093"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p>
        </w:tc>
        <w:tc>
          <w:tcPr>
            <w:tcW w:w="2835"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p>
        </w:tc>
        <w:tc>
          <w:tcPr>
            <w:tcW w:w="3092" w:type="dxa"/>
            <w:shd w:val="clear" w:color="auto" w:fill="auto"/>
          </w:tcPr>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□物理变化  □化学变化</w:t>
            </w:r>
          </w:p>
        </w:tc>
      </w:tr>
    </w:tbl>
    <w:p>
      <w:pPr>
        <w:keepNext w:val="0"/>
        <w:keepLines w:val="0"/>
        <w:pageBreakBefore w:val="0"/>
        <w:kinsoku/>
        <w:overflowPunct/>
        <w:topLinePunct w:val="0"/>
        <w:autoSpaceDE/>
        <w:autoSpaceDN/>
        <w:bidi w:val="0"/>
        <w:adjustRightInd w:val="0"/>
        <w:snapToGrid w:val="0"/>
        <w:spacing w:after="0" w:line="360" w:lineRule="auto"/>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1.化学变化一定包含物理变化，物理变化不一定包含化学变化（  √ ）</w:t>
      </w:r>
    </w:p>
    <w:p>
      <w:pPr>
        <w:keepNext w:val="0"/>
        <w:keepLines w:val="0"/>
        <w:pageBreakBefore w:val="0"/>
        <w:kinsoku/>
        <w:overflowPunct/>
        <w:topLinePunct w:val="0"/>
        <w:autoSpaceDE/>
        <w:autoSpaceDN/>
        <w:bidi w:val="0"/>
        <w:adjustRightInd w:val="0"/>
        <w:snapToGrid w:val="0"/>
        <w:spacing w:after="0" w:line="360" w:lineRule="auto"/>
        <w:ind w:left="440" w:leftChars="200"/>
        <w:textAlignment w:val="auto"/>
        <w:rPr>
          <w:rFonts w:hint="eastAsia" w:ascii="宋体" w:hAnsi="宋体" w:eastAsia="宋体" w:cs="宋体"/>
          <w:sz w:val="24"/>
          <w:szCs w:val="24"/>
        </w:rPr>
      </w:pPr>
      <w:r>
        <w:rPr>
          <w:rFonts w:hint="eastAsia" w:ascii="宋体" w:hAnsi="宋体" w:eastAsia="宋体" w:cs="宋体"/>
          <w:sz w:val="24"/>
          <w:szCs w:val="24"/>
        </w:rPr>
        <w:t>2.下列变化中属于化学变化的是（  D  ）</w:t>
      </w:r>
    </w:p>
    <w:p>
      <w:pPr>
        <w:keepNext w:val="0"/>
        <w:keepLines w:val="0"/>
        <w:pageBreakBefore w:val="0"/>
        <w:kinsoku/>
        <w:overflowPunct/>
        <w:topLinePunct w:val="0"/>
        <w:autoSpaceDE/>
        <w:autoSpaceDN/>
        <w:bidi w:val="0"/>
        <w:adjustRightInd w:val="0"/>
        <w:snapToGrid w:val="0"/>
        <w:spacing w:after="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A.酒精的挥发</w:t>
      </w:r>
    </w:p>
    <w:p>
      <w:pPr>
        <w:keepNext w:val="0"/>
        <w:keepLines w:val="0"/>
        <w:pageBreakBefore w:val="0"/>
        <w:kinsoku/>
        <w:overflowPunct/>
        <w:topLinePunct w:val="0"/>
        <w:autoSpaceDE/>
        <w:autoSpaceDN/>
        <w:bidi w:val="0"/>
        <w:adjustRightInd w:val="0"/>
        <w:snapToGrid w:val="0"/>
        <w:spacing w:after="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B.气体的热胀冷缩</w:t>
      </w:r>
    </w:p>
    <w:p>
      <w:pPr>
        <w:keepNext w:val="0"/>
        <w:keepLines w:val="0"/>
        <w:pageBreakBefore w:val="0"/>
        <w:kinsoku/>
        <w:overflowPunct/>
        <w:topLinePunct w:val="0"/>
        <w:autoSpaceDE/>
        <w:autoSpaceDN/>
        <w:bidi w:val="0"/>
        <w:adjustRightInd w:val="0"/>
        <w:snapToGrid w:val="0"/>
        <w:spacing w:after="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C.水彩笔在纸上画画</w:t>
      </w:r>
    </w:p>
    <w:p>
      <w:pPr>
        <w:keepNext w:val="0"/>
        <w:keepLines w:val="0"/>
        <w:pageBreakBefore w:val="0"/>
        <w:kinsoku/>
        <w:overflowPunct/>
        <w:topLinePunct w:val="0"/>
        <w:autoSpaceDE/>
        <w:autoSpaceDN/>
        <w:bidi w:val="0"/>
        <w:adjustRightInd w:val="0"/>
        <w:snapToGrid w:val="0"/>
        <w:spacing w:after="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D.切开的苹果放久了会变色</w:t>
      </w:r>
    </w:p>
    <w:p>
      <w:pPr>
        <w:keepNext w:val="0"/>
        <w:keepLines w:val="0"/>
        <w:pageBreakBefore w:val="0"/>
        <w:kinsoku/>
        <w:overflowPunct/>
        <w:topLinePunct w:val="0"/>
        <w:autoSpaceDE/>
        <w:autoSpaceDN/>
        <w:bidi w:val="0"/>
        <w:adjustRightInd w:val="0"/>
        <w:snapToGrid w:val="0"/>
        <w:spacing w:after="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3.咀嚼米饭时发生了什么变化？（  A ）</w:t>
      </w:r>
    </w:p>
    <w:p>
      <w:pPr>
        <w:keepNext w:val="0"/>
        <w:keepLines w:val="0"/>
        <w:pageBreakBefore w:val="0"/>
        <w:kinsoku/>
        <w:overflowPunct/>
        <w:topLinePunct w:val="0"/>
        <w:autoSpaceDE/>
        <w:autoSpaceDN/>
        <w:bidi w:val="0"/>
        <w:adjustRightInd w:val="0"/>
        <w:snapToGrid w:val="0"/>
        <w:spacing w:after="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A.物理变化和化学变化都有</w:t>
      </w:r>
    </w:p>
    <w:p>
      <w:pPr>
        <w:keepNext w:val="0"/>
        <w:keepLines w:val="0"/>
        <w:pageBreakBefore w:val="0"/>
        <w:kinsoku/>
        <w:overflowPunct/>
        <w:topLinePunct w:val="0"/>
        <w:autoSpaceDE/>
        <w:autoSpaceDN/>
        <w:bidi w:val="0"/>
        <w:adjustRightInd w:val="0"/>
        <w:snapToGrid w:val="0"/>
        <w:spacing w:after="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B.只发生物理变化</w:t>
      </w:r>
    </w:p>
    <w:p>
      <w:pPr>
        <w:keepNext w:val="0"/>
        <w:keepLines w:val="0"/>
        <w:pageBreakBefore w:val="0"/>
        <w:kinsoku/>
        <w:overflowPunct/>
        <w:topLinePunct w:val="0"/>
        <w:autoSpaceDE/>
        <w:autoSpaceDN/>
        <w:bidi w:val="0"/>
        <w:adjustRightInd w:val="0"/>
        <w:snapToGrid w:val="0"/>
        <w:spacing w:after="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C.只发生化学变化</w:t>
      </w:r>
    </w:p>
    <w:p>
      <w:pPr>
        <w:keepNext w:val="0"/>
        <w:keepLines w:val="0"/>
        <w:pageBreakBefore w:val="0"/>
        <w:kinsoku/>
        <w:overflowPunct/>
        <w:topLinePunct w:val="0"/>
        <w:autoSpaceDE/>
        <w:autoSpaceDN/>
        <w:bidi w:val="0"/>
        <w:adjustRightInd w:val="0"/>
        <w:snapToGrid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      D.没有变化</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sz w:val="24"/>
          <w:szCs w:val="24"/>
        </w:rPr>
      </w:pPr>
      <w:r>
        <w:rPr>
          <w:rFonts w:hint="eastAsia" w:ascii="宋体" w:hAnsi="宋体" w:eastAsia="宋体" w:cs="宋体"/>
          <w:b/>
          <w:sz w:val="30"/>
          <w:szCs w:val="30"/>
          <w:lang w:val="en-US" w:eastAsia="zh-CN"/>
        </w:rPr>
        <w:t>3.</w:t>
      </w:r>
      <w:r>
        <w:rPr>
          <w:rFonts w:hint="eastAsia" w:ascii="宋体" w:hAnsi="宋体" w:eastAsia="宋体" w:cs="宋体"/>
          <w:b/>
          <w:sz w:val="30"/>
          <w:szCs w:val="30"/>
        </w:rPr>
        <w:t>1</w:t>
      </w:r>
      <w:r>
        <w:rPr>
          <w:rFonts w:hint="eastAsia" w:ascii="宋体" w:hAnsi="宋体" w:eastAsia="宋体" w:cs="宋体"/>
          <w:b/>
          <w:sz w:val="30"/>
          <w:szCs w:val="30"/>
          <w:lang w:val="en-US" w:eastAsia="zh-CN"/>
        </w:rPr>
        <w:t xml:space="preserve"> </w:t>
      </w:r>
      <w:r>
        <w:rPr>
          <w:rFonts w:hint="eastAsia" w:ascii="宋体" w:hAnsi="宋体" w:eastAsia="宋体" w:cs="宋体"/>
          <w:b/>
          <w:sz w:val="30"/>
          <w:szCs w:val="30"/>
        </w:rPr>
        <w:t>地球的卫星——月球</w:t>
      </w:r>
      <w:r>
        <w:rPr>
          <w:rFonts w:hint="eastAsia" w:ascii="宋体" w:hAnsi="宋体" w:eastAsia="宋体" w:cs="宋体"/>
          <w:sz w:val="24"/>
          <w:szCs w:val="24"/>
        </w:rPr>
        <w:t xml:space="preserve">  </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本课是《宇宙》单元的起始课。由于月球距离地球最近，月球同人类的关系是非常密切，因此学生对月球并不陌生。本节课学生要通过信息的搜集、交流、讨论、整理等过程，对月球形成一个概括性的认识。</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第一部分：人类对月球的探索，学生通过资料搜集、交流，知道人类探索月球以及观察工具的发展历程。</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第二部分：我的“月球卡”：学生通过课前搜集有关月球的资料，在课堂上进行交流、整理，在思维碰撞中对“月球卡”不断补充、拓展、完善，对月球形成一个概括性的认识。</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学生对月球并不陌生，天气较好的情况下抬头便可以观察到月球，在以往的学习和生活中都有接触到月球的有关内容。但大部分学生对于月球的认识是比较浅显的，并不深入和全面。对于这个再熟悉不过的天体，学生又有着浓厚的学习兴趣。</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1.人类对于月球的观察与探索在不断发展。</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2.月球是地球的卫星，在运动方式、体积大小、引力大小、表面特征等诸多方面同地球不同。</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1.能利用多种渠道收集有关月球的信息。</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2.能按照科学探究的要求进行信息交流、讨论、整理有关的信息。</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1.能对信息进行分析比较，尝试对信息的可信度进行判断是必要的。</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2.知道科学的进步需要永无止境的探索精神。</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1.了解人类探月的历程和我国的探月工程，发展对宇宙天文探索的兴趣，激发民族自豪感。</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 知道人类探测月球以及太空的一个重要意义是寻找新的能源，形成节约能源与保护环境的意识。</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重点：搜集整理月球的资料，根据资料制作自己及小组的“月球卡”。</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难点：能按照科学探究的要求进行信息交流、讨论和整理。</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【教学准备】</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教师：多媒体课件，小组“月球卡”</w:t>
      </w:r>
    </w:p>
    <w:p>
      <w:pPr>
        <w:keepNext w:val="0"/>
        <w:keepLines w:val="0"/>
        <w:pageBreakBefore w:val="0"/>
        <w:widowControl/>
        <w:kinsoku/>
        <w:wordWrap/>
        <w:overflowPunct/>
        <w:topLinePunct w:val="0"/>
        <w:autoSpaceDE/>
        <w:autoSpaceDN/>
        <w:bidi w:val="0"/>
        <w:spacing w:after="0" w:line="360" w:lineRule="auto"/>
        <w:ind w:left="480" w:leftChars="218"/>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学生：个人“月球卡”、相关补充说明材料（如：PPT、图片等）</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一、聚焦：揭示课题（预设4分钟）</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[材料准备：多媒体课件]</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1.谈话导入：同学们，你们知道离我们地球最近的天体是哪一个星球吗？</w:t>
      </w:r>
    </w:p>
    <w:p>
      <w:pPr>
        <w:keepNext w:val="0"/>
        <w:keepLines w:val="0"/>
        <w:pageBreakBefore w:val="0"/>
        <w:widowControl/>
        <w:kinsoku/>
        <w:wordWrap/>
        <w:overflowPunct/>
        <w:topLinePunct w:val="0"/>
        <w:autoSpaceDE/>
        <w:autoSpaceDN/>
        <w:bidi w:val="0"/>
        <w:spacing w:after="0" w:line="360" w:lineRule="auto"/>
        <w:rPr>
          <w:rFonts w:hint="eastAsia" w:ascii="宋体" w:hAnsi="宋体" w:eastAsia="宋体" w:cs="宋体"/>
          <w:sz w:val="24"/>
          <w:szCs w:val="24"/>
        </w:rPr>
      </w:pPr>
      <w:r>
        <w:rPr>
          <w:rFonts w:hint="eastAsia" w:ascii="宋体" w:hAnsi="宋体" w:eastAsia="宋体" w:cs="宋体"/>
          <w:sz w:val="24"/>
          <w:szCs w:val="24"/>
        </w:rPr>
        <w:t>学生思考后回答：月球。</w:t>
      </w:r>
    </w:p>
    <w:p>
      <w:pPr>
        <w:pStyle w:val="14"/>
        <w:keepNext w:val="0"/>
        <w:keepLines w:val="0"/>
        <w:pageBreakBefore w:val="0"/>
        <w:widowControl/>
        <w:kinsoku/>
        <w:wordWrap/>
        <w:overflowPunct/>
        <w:topLinePunct w:val="0"/>
        <w:autoSpaceDE/>
        <w:autoSpaceDN/>
        <w:bidi w:val="0"/>
        <w:spacing w:after="0" w:line="360" w:lineRule="auto"/>
        <w:ind w:firstLine="480"/>
        <w:rPr>
          <w:rFonts w:hint="eastAsia" w:ascii="宋体" w:hAnsi="宋体" w:eastAsia="宋体" w:cs="宋体"/>
          <w:sz w:val="24"/>
          <w:szCs w:val="24"/>
        </w:rPr>
      </w:pPr>
      <w:r>
        <w:rPr>
          <w:rFonts w:hint="eastAsia" w:ascii="宋体" w:hAnsi="宋体" w:eastAsia="宋体" w:cs="宋体"/>
          <w:sz w:val="24"/>
          <w:szCs w:val="24"/>
        </w:rPr>
        <w:t>2.有关月球的诗歌、神话故事有许多，谁能跟大家分享一首古诗或一个神话故事? （请几位同学分享古诗或神话故事）</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3.从这些诗句和神话故事可以看出，自古以来人们就十分关注月球，今天我们就来研究一下这个大家既熟悉又陌生的天体，板书：月球</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二、小组内交流研讨：根据搜集到的月球信息和个人“月球卡”，完善小组“月球卡”（预设12分钟）</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 xml:space="preserve"> [材料准备：学生自己搜集信息制作的“月球卡”、每组一份空白小组“月球卡”]</w:t>
      </w:r>
    </w:p>
    <w:p>
      <w:pPr>
        <w:keepNext w:val="0"/>
        <w:keepLines w:val="0"/>
        <w:pageBreakBefore w:val="0"/>
        <w:widowControl/>
        <w:kinsoku/>
        <w:wordWrap/>
        <w:overflowPunct/>
        <w:topLinePunct w:val="0"/>
        <w:autoSpaceDE/>
        <w:autoSpaceDN/>
        <w:bidi w:val="0"/>
        <w:spacing w:after="0" w:line="360" w:lineRule="auto"/>
        <w:ind w:firstLine="480"/>
        <w:rPr>
          <w:rFonts w:hint="eastAsia" w:ascii="宋体" w:hAnsi="宋体" w:eastAsia="宋体" w:cs="宋体"/>
          <w:sz w:val="24"/>
          <w:szCs w:val="24"/>
        </w:rPr>
      </w:pPr>
      <w:r>
        <w:rPr>
          <w:rFonts w:hint="eastAsia" w:ascii="宋体" w:hAnsi="宋体" w:eastAsia="宋体" w:cs="宋体"/>
          <w:sz w:val="24"/>
          <w:szCs w:val="24"/>
        </w:rPr>
        <w:t>1.请同学们拿出课前大家搜集到的有关月球的信息，接下来我们按照要求在组内进行交流；</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要求：</w:t>
      </w:r>
    </w:p>
    <w:p>
      <w:pPr>
        <w:keepNext w:val="0"/>
        <w:keepLines w:val="0"/>
        <w:pageBreakBefore w:val="0"/>
        <w:widowControl/>
        <w:kinsoku/>
        <w:wordWrap/>
        <w:overflowPunct/>
        <w:topLinePunct w:val="0"/>
        <w:autoSpaceDE/>
        <w:autoSpaceDN/>
        <w:bidi w:val="0"/>
        <w:spacing w:after="0"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（1）组内轮流发言、相互补充；</w:t>
      </w:r>
    </w:p>
    <w:p>
      <w:pPr>
        <w:keepNext w:val="0"/>
        <w:keepLines w:val="0"/>
        <w:pageBreakBefore w:val="0"/>
        <w:widowControl/>
        <w:kinsoku/>
        <w:wordWrap/>
        <w:overflowPunct/>
        <w:topLinePunct w:val="0"/>
        <w:autoSpaceDE/>
        <w:autoSpaceDN/>
        <w:bidi w:val="0"/>
        <w:spacing w:after="0" w:line="360" w:lineRule="auto"/>
        <w:ind w:firstLine="480"/>
        <w:rPr>
          <w:rFonts w:hint="eastAsia" w:ascii="宋体" w:hAnsi="宋体" w:eastAsia="宋体" w:cs="宋体"/>
          <w:sz w:val="24"/>
          <w:szCs w:val="24"/>
        </w:rPr>
      </w:pPr>
      <w:r>
        <w:rPr>
          <w:rFonts w:hint="eastAsia" w:ascii="宋体" w:hAnsi="宋体" w:eastAsia="宋体" w:cs="宋体"/>
          <w:sz w:val="24"/>
          <w:szCs w:val="24"/>
        </w:rPr>
        <w:t xml:space="preserve">  （2）发言者要说明信息来源；</w:t>
      </w:r>
    </w:p>
    <w:p>
      <w:pPr>
        <w:keepNext w:val="0"/>
        <w:keepLines w:val="0"/>
        <w:pageBreakBefore w:val="0"/>
        <w:widowControl/>
        <w:kinsoku/>
        <w:wordWrap/>
        <w:overflowPunct/>
        <w:topLinePunct w:val="0"/>
        <w:autoSpaceDE/>
        <w:autoSpaceDN/>
        <w:bidi w:val="0"/>
        <w:spacing w:after="0"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（3）如果资料信息有冲突的地方打“？”，认为有价值的信息打上“☆”；</w:t>
      </w:r>
    </w:p>
    <w:p>
      <w:pPr>
        <w:keepNext w:val="0"/>
        <w:keepLines w:val="0"/>
        <w:pageBreakBefore w:val="0"/>
        <w:widowControl/>
        <w:kinsoku/>
        <w:wordWrap/>
        <w:overflowPunct/>
        <w:topLinePunct w:val="0"/>
        <w:autoSpaceDE/>
        <w:autoSpaceDN/>
        <w:bidi w:val="0"/>
        <w:spacing w:after="0"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（4）整理制作一张小组的 “月球卡”；</w:t>
      </w:r>
    </w:p>
    <w:p>
      <w:pPr>
        <w:keepNext w:val="0"/>
        <w:keepLines w:val="0"/>
        <w:pageBreakBefore w:val="0"/>
        <w:widowControl/>
        <w:kinsoku/>
        <w:wordWrap/>
        <w:overflowPunct/>
        <w:topLinePunct w:val="0"/>
        <w:autoSpaceDE/>
        <w:autoSpaceDN/>
        <w:bidi w:val="0"/>
        <w:spacing w:after="0"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（5）如果交流后产生了新的疑问，也请记录下来。</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2.小组内交流，教师巡视指导，为每一个小组发一张空白“月球卡”。</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三、全班交流研讨：对各组“月球卡”进行交流整理（预设18分钟）</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[材料准备：小组“月球卡”、学生PPT图片等]</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请小组上台投影展示小组“月球卡”记录的信息，从“月球的基本情况数据”、“月球的运动”、“月球的地形”、“人类探月历程及工具发展”几个方面作介绍（学生还可结合自己准备好的PPT、视频、图片等资料介绍）。</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2.对一些信息汇报的小组还可以现场模拟演示，如：月球绕地球公转。</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 生生互动，全班学生根据自己的“月球卡”以及整理后的小组“月球卡”对展示的小组汇报情况进行质疑、补充，并对自己小组的“月球卡”进行补充完善。</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4.小结：交流了这么多，你们有什么疑问吗？</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学生提出疑问，请其他同学帮助解答，无法解答的或者各组间信息有冲突的内容，记录下来待后面内容学习过后再来解决。</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四、拓展：观看人类探月的相关视频（预设6分钟）</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[材料准备：多媒体课件、视频]</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1.观看人类探月的相关视频：“阿波罗11号登月”、“我国嫦娥四号——人类探测器首次登陆月球背面”。</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
          <w:sz w:val="24"/>
          <w:szCs w:val="24"/>
        </w:rPr>
      </w:pPr>
      <w:r>
        <w:rPr>
          <w:rFonts w:hint="eastAsia" w:ascii="宋体" w:hAnsi="宋体" w:eastAsia="宋体" w:cs="宋体"/>
          <w:sz w:val="24"/>
          <w:szCs w:val="24"/>
        </w:rPr>
        <w:t>2.讨论人类探测月球的意义。人类探测月球以及太空的其中一个重要意义是寻找新的能源。</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widowControl/>
        <w:kinsoku/>
        <w:wordWrap/>
        <w:overflowPunct/>
        <w:topLinePunct w:val="0"/>
        <w:autoSpaceDE/>
        <w:autoSpaceDN/>
        <w:bidi w:val="0"/>
        <w:spacing w:after="0" w:line="360" w:lineRule="auto"/>
        <w:ind w:firstLine="2168" w:firstLineChars="900"/>
        <w:jc w:val="both"/>
        <w:rPr>
          <w:rFonts w:hint="eastAsia" w:ascii="宋体" w:hAnsi="宋体" w:eastAsia="宋体" w:cs="宋体"/>
          <w:b/>
          <w:sz w:val="24"/>
          <w:szCs w:val="24"/>
        </w:rPr>
      </w:pPr>
      <w:r>
        <w:rPr>
          <w:rFonts w:hint="eastAsia" w:ascii="宋体" w:hAnsi="宋体" w:eastAsia="宋体" w:cs="宋体"/>
          <w:b/>
          <w:sz w:val="24"/>
          <w:szCs w:val="24"/>
        </w:rPr>
        <w:t>1.地球的卫星——月球</w:t>
      </w:r>
    </w:p>
    <w:p>
      <w:pPr>
        <w:keepNext w:val="0"/>
        <w:keepLines w:val="0"/>
        <w:pageBreakBefore w:val="0"/>
        <w:widowControl/>
        <w:kinsoku/>
        <w:wordWrap/>
        <w:overflowPunct/>
        <w:topLinePunct w:val="0"/>
        <w:autoSpaceDE/>
        <w:autoSpaceDN/>
        <w:bidi w:val="0"/>
        <w:spacing w:after="0" w:line="360" w:lineRule="auto"/>
        <w:ind w:firstLine="2160" w:firstLineChars="900"/>
        <w:rPr>
          <w:rFonts w:hint="eastAsia" w:ascii="宋体" w:hAnsi="宋体" w:eastAsia="宋体" w:cs="宋体"/>
          <w:sz w:val="24"/>
          <w:szCs w:val="24"/>
        </w:rPr>
      </w:pPr>
      <w:r>
        <w:rPr>
          <w:rFonts w:hint="eastAsia" w:ascii="宋体" w:hAnsi="宋体" w:eastAsia="宋体" w:cs="宋体"/>
          <w:sz w:val="24"/>
          <w:szCs w:val="24"/>
        </w:rPr>
        <w:t>月球的基本情况数据</w:t>
      </w:r>
    </w:p>
    <w:p>
      <w:pPr>
        <w:keepNext w:val="0"/>
        <w:keepLines w:val="0"/>
        <w:pageBreakBefore w:val="0"/>
        <w:widowControl/>
        <w:kinsoku/>
        <w:wordWrap/>
        <w:overflowPunct/>
        <w:topLinePunct w:val="0"/>
        <w:autoSpaceDE/>
        <w:autoSpaceDN/>
        <w:bidi w:val="0"/>
        <w:spacing w:after="0" w:line="360" w:lineRule="auto"/>
        <w:ind w:firstLine="2160" w:firstLineChars="900"/>
        <w:rPr>
          <w:rFonts w:hint="eastAsia" w:ascii="宋体" w:hAnsi="宋体" w:eastAsia="宋体" w:cs="宋体"/>
          <w:sz w:val="24"/>
          <w:szCs w:val="24"/>
        </w:rPr>
      </w:pPr>
      <w:r>
        <w:rPr>
          <w:rFonts w:hint="eastAsia" w:ascii="宋体" w:hAnsi="宋体" w:eastAsia="宋体" w:cs="宋体"/>
          <w:sz w:val="24"/>
          <w:szCs w:val="24"/>
        </w:rPr>
        <w:t>运动</w:t>
      </w:r>
    </w:p>
    <w:p>
      <w:pPr>
        <w:keepNext w:val="0"/>
        <w:keepLines w:val="0"/>
        <w:pageBreakBefore w:val="0"/>
        <w:widowControl/>
        <w:kinsoku/>
        <w:wordWrap/>
        <w:overflowPunct/>
        <w:topLinePunct w:val="0"/>
        <w:autoSpaceDE/>
        <w:autoSpaceDN/>
        <w:bidi w:val="0"/>
        <w:spacing w:after="0" w:line="360" w:lineRule="auto"/>
        <w:ind w:firstLine="2160" w:firstLineChars="900"/>
        <w:rPr>
          <w:rFonts w:hint="eastAsia" w:ascii="宋体" w:hAnsi="宋体" w:eastAsia="宋体" w:cs="宋体"/>
          <w:sz w:val="24"/>
          <w:szCs w:val="24"/>
        </w:rPr>
      </w:pPr>
      <w:r>
        <w:rPr>
          <w:rFonts w:hint="eastAsia" w:ascii="宋体" w:hAnsi="宋体" w:eastAsia="宋体" w:cs="宋体"/>
          <w:sz w:val="24"/>
          <w:szCs w:val="24"/>
        </w:rPr>
        <w:t>地形</w:t>
      </w:r>
    </w:p>
    <w:p>
      <w:pPr>
        <w:keepNext w:val="0"/>
        <w:keepLines w:val="0"/>
        <w:pageBreakBefore w:val="0"/>
        <w:widowControl/>
        <w:kinsoku/>
        <w:wordWrap/>
        <w:overflowPunct/>
        <w:topLinePunct w:val="0"/>
        <w:autoSpaceDE/>
        <w:autoSpaceDN/>
        <w:bidi w:val="0"/>
        <w:spacing w:after="0" w:line="360" w:lineRule="auto"/>
        <w:ind w:firstLine="2160" w:firstLineChars="900"/>
        <w:rPr>
          <w:rFonts w:hint="eastAsia" w:ascii="宋体" w:hAnsi="宋体" w:eastAsia="宋体" w:cs="宋体"/>
          <w:b/>
          <w:sz w:val="24"/>
          <w:szCs w:val="24"/>
        </w:rPr>
      </w:pPr>
      <w:r>
        <w:rPr>
          <w:rFonts w:hint="eastAsia" w:ascii="宋体" w:hAnsi="宋体" w:eastAsia="宋体" w:cs="宋体"/>
          <w:sz w:val="24"/>
          <w:szCs w:val="24"/>
        </w:rPr>
        <w:t>人类探月历程及工具发展</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【附件】</w:t>
      </w:r>
    </w:p>
    <w:p>
      <w:pPr>
        <w:keepNext w:val="0"/>
        <w:keepLines w:val="0"/>
        <w:pageBreakBefore w:val="0"/>
        <w:widowControl/>
        <w:kinsoku/>
        <w:wordWrap/>
        <w:overflowPunct/>
        <w:topLinePunct w:val="0"/>
        <w:autoSpaceDE/>
        <w:autoSpaceDN/>
        <w:bidi w:val="0"/>
        <w:spacing w:after="0" w:line="360" w:lineRule="auto"/>
        <w:ind w:firstLine="482" w:firstLineChars="200"/>
        <w:jc w:val="center"/>
        <w:rPr>
          <w:rFonts w:hint="eastAsia" w:ascii="宋体" w:hAnsi="宋体" w:eastAsia="宋体" w:cs="宋体"/>
          <w:b/>
          <w:sz w:val="24"/>
          <w:szCs w:val="24"/>
        </w:rPr>
      </w:pPr>
      <w:r>
        <w:rPr>
          <w:rFonts w:hint="eastAsia" w:ascii="宋体" w:hAnsi="宋体" w:eastAsia="宋体" w:cs="宋体"/>
          <w:b/>
          <w:sz w:val="24"/>
          <w:szCs w:val="24"/>
        </w:rPr>
        <w:t>我（我们组）的“月球卡”</w:t>
      </w:r>
    </w:p>
    <w:tbl>
      <w:tblPr>
        <w:tblStyle w:val="9"/>
        <w:tblW w:w="85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78"/>
        <w:gridCol w:w="42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51" w:hRule="atLeast"/>
        </w:trPr>
        <w:tc>
          <w:tcPr>
            <w:tcW w:w="4278" w:type="dxa"/>
          </w:tcPr>
          <w:p>
            <w:pPr>
              <w:keepNext w:val="0"/>
              <w:keepLines w:val="0"/>
              <w:pageBreakBefore w:val="0"/>
              <w:widowControl/>
              <w:kinsoku/>
              <w:wordWrap/>
              <w:overflowPunct/>
              <w:topLinePunct w:val="0"/>
              <w:autoSpaceDE/>
              <w:autoSpaceDN/>
              <w:bidi w:val="0"/>
              <w:spacing w:after="0" w:line="360" w:lineRule="auto"/>
              <w:jc w:val="both"/>
              <w:rPr>
                <w:rFonts w:hint="eastAsia" w:ascii="宋体" w:hAnsi="宋体" w:eastAsia="宋体" w:cs="宋体"/>
                <w:b/>
                <w:sz w:val="24"/>
                <w:szCs w:val="24"/>
              </w:rPr>
            </w:pPr>
            <w:r>
              <w:rPr>
                <w:rFonts w:hint="eastAsia" w:ascii="宋体" w:hAnsi="宋体" w:eastAsia="宋体" w:cs="宋体"/>
                <w:sz w:val="24"/>
                <w:szCs w:val="24"/>
              </w:rPr>
              <w:t>月球的基本情况数据：</w:t>
            </w:r>
          </w:p>
        </w:tc>
        <w:tc>
          <w:tcPr>
            <w:tcW w:w="4278" w:type="dxa"/>
          </w:tcPr>
          <w:p>
            <w:pPr>
              <w:keepNext w:val="0"/>
              <w:keepLines w:val="0"/>
              <w:pageBreakBefore w:val="0"/>
              <w:widowControl/>
              <w:kinsoku/>
              <w:wordWrap/>
              <w:overflowPunct/>
              <w:topLinePunct w:val="0"/>
              <w:autoSpaceDE/>
              <w:autoSpaceDN/>
              <w:bidi w:val="0"/>
              <w:spacing w:after="0" w:line="360" w:lineRule="auto"/>
              <w:jc w:val="both"/>
              <w:rPr>
                <w:rFonts w:hint="eastAsia" w:ascii="宋体" w:hAnsi="宋体" w:eastAsia="宋体" w:cs="宋体"/>
                <w:b/>
                <w:sz w:val="24"/>
                <w:szCs w:val="24"/>
              </w:rPr>
            </w:pPr>
            <w:r>
              <w:rPr>
                <w:rFonts w:hint="eastAsia" w:ascii="宋体" w:hAnsi="宋体" w:eastAsia="宋体" w:cs="宋体"/>
                <w:sz w:val="24"/>
                <w:szCs w:val="24"/>
              </w:rPr>
              <w:t>月球的运动：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23" w:hRule="atLeast"/>
        </w:trPr>
        <w:tc>
          <w:tcPr>
            <w:tcW w:w="4278" w:type="dxa"/>
          </w:tcPr>
          <w:p>
            <w:pPr>
              <w:keepNext w:val="0"/>
              <w:keepLines w:val="0"/>
              <w:pageBreakBefore w:val="0"/>
              <w:widowControl/>
              <w:kinsoku/>
              <w:wordWrap/>
              <w:overflowPunct/>
              <w:topLinePunct w:val="0"/>
              <w:autoSpaceDE/>
              <w:autoSpaceDN/>
              <w:bidi w:val="0"/>
              <w:spacing w:after="0" w:line="360" w:lineRule="auto"/>
              <w:jc w:val="both"/>
              <w:rPr>
                <w:rFonts w:hint="eastAsia" w:ascii="宋体" w:hAnsi="宋体" w:eastAsia="宋体" w:cs="宋体"/>
                <w:b/>
                <w:sz w:val="24"/>
                <w:szCs w:val="24"/>
              </w:rPr>
            </w:pPr>
            <w:r>
              <w:rPr>
                <w:rFonts w:hint="eastAsia" w:ascii="宋体" w:hAnsi="宋体" w:eastAsia="宋体" w:cs="宋体"/>
                <w:sz w:val="24"/>
                <w:szCs w:val="24"/>
              </w:rPr>
              <w:t>月球的地形：</w:t>
            </w:r>
          </w:p>
        </w:tc>
        <w:tc>
          <w:tcPr>
            <w:tcW w:w="4278" w:type="dxa"/>
          </w:tcPr>
          <w:p>
            <w:pPr>
              <w:keepNext w:val="0"/>
              <w:keepLines w:val="0"/>
              <w:pageBreakBefore w:val="0"/>
              <w:widowControl/>
              <w:kinsoku/>
              <w:wordWrap/>
              <w:overflowPunct/>
              <w:topLinePunct w:val="0"/>
              <w:autoSpaceDE/>
              <w:autoSpaceDN/>
              <w:bidi w:val="0"/>
              <w:spacing w:after="0" w:line="360" w:lineRule="auto"/>
              <w:jc w:val="both"/>
              <w:rPr>
                <w:rFonts w:hint="eastAsia" w:ascii="宋体" w:hAnsi="宋体" w:eastAsia="宋体" w:cs="宋体"/>
                <w:b/>
                <w:sz w:val="24"/>
                <w:szCs w:val="24"/>
              </w:rPr>
            </w:pPr>
            <w:r>
              <w:rPr>
                <w:rFonts w:hint="eastAsia" w:ascii="宋体" w:hAnsi="宋体" w:eastAsia="宋体" w:cs="宋体"/>
                <w:sz w:val="24"/>
                <w:szCs w:val="24"/>
              </w:rPr>
              <w:t>人类探月历程及工具发展：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23" w:hRule="atLeast"/>
        </w:trPr>
        <w:tc>
          <w:tcPr>
            <w:tcW w:w="4278" w:type="dxa"/>
          </w:tcPr>
          <w:p>
            <w:pPr>
              <w:keepNext w:val="0"/>
              <w:keepLines w:val="0"/>
              <w:pageBreakBefore w:val="0"/>
              <w:widowControl/>
              <w:kinsoku/>
              <w:wordWrap/>
              <w:overflowPunct/>
              <w:topLinePunct w:val="0"/>
              <w:autoSpaceDE/>
              <w:autoSpaceDN/>
              <w:bidi w:val="0"/>
              <w:spacing w:after="0" w:line="360" w:lineRule="auto"/>
              <w:jc w:val="both"/>
              <w:rPr>
                <w:rFonts w:hint="eastAsia" w:ascii="宋体" w:hAnsi="宋体" w:eastAsia="宋体" w:cs="宋体"/>
                <w:sz w:val="24"/>
                <w:szCs w:val="24"/>
              </w:rPr>
            </w:pPr>
            <w:r>
              <w:rPr>
                <w:rFonts w:hint="eastAsia" w:ascii="宋体" w:hAnsi="宋体" w:eastAsia="宋体" w:cs="宋体"/>
                <w:sz w:val="24"/>
                <w:szCs w:val="24"/>
              </w:rPr>
              <w:t xml:space="preserve"> 我还知道：</w:t>
            </w:r>
          </w:p>
        </w:tc>
        <w:tc>
          <w:tcPr>
            <w:tcW w:w="4278" w:type="dxa"/>
          </w:tcPr>
          <w:p>
            <w:pPr>
              <w:keepNext w:val="0"/>
              <w:keepLines w:val="0"/>
              <w:pageBreakBefore w:val="0"/>
              <w:widowControl/>
              <w:kinsoku/>
              <w:wordWrap/>
              <w:overflowPunct/>
              <w:topLinePunct w:val="0"/>
              <w:autoSpaceDE/>
              <w:autoSpaceDN/>
              <w:bidi w:val="0"/>
              <w:spacing w:after="0" w:line="360" w:lineRule="auto"/>
              <w:jc w:val="both"/>
              <w:rPr>
                <w:rFonts w:hint="eastAsia" w:ascii="宋体" w:hAnsi="宋体" w:eastAsia="宋体" w:cs="宋体"/>
                <w:sz w:val="24"/>
                <w:szCs w:val="24"/>
              </w:rPr>
            </w:pPr>
            <w:r>
              <w:rPr>
                <w:rFonts w:hint="eastAsia" w:ascii="宋体" w:hAnsi="宋体" w:eastAsia="宋体" w:cs="宋体"/>
                <w:sz w:val="24"/>
                <w:szCs w:val="24"/>
              </w:rPr>
              <w:t>我的疑问：</w:t>
            </w:r>
          </w:p>
        </w:tc>
      </w:tr>
    </w:tbl>
    <w:p>
      <w:pPr>
        <w:keepNext w:val="0"/>
        <w:keepLines w:val="0"/>
        <w:pageBreakBefore w:val="0"/>
        <w:widowControl/>
        <w:kinsoku/>
        <w:wordWrap/>
        <w:overflowPunct/>
        <w:topLinePunct w:val="0"/>
        <w:autoSpaceDE/>
        <w:autoSpaceDN/>
        <w:bidi w:val="0"/>
        <w:spacing w:after="0" w:line="360" w:lineRule="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【建议】</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1.如果条件允许，可以尝试带领学生在学校机房展开对月球信息的搜集以及“月球卡”的制作。</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【补充说明】</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
          <w:sz w:val="24"/>
          <w:szCs w:val="24"/>
        </w:rPr>
      </w:pPr>
      <w:r>
        <w:rPr>
          <w:rFonts w:hint="eastAsia" w:ascii="宋体" w:hAnsi="宋体" w:eastAsia="宋体" w:cs="宋体"/>
          <w:sz w:val="24"/>
          <w:szCs w:val="24"/>
        </w:rPr>
        <w:t>课前要布置好查找资料制作“月球卡”的学习任务，学生搜集到信息、视频、图片等资料，学生可以结合自己事先准备好的图片视频等资料向全班介绍月球。在学生课前资料查找不充分的情况下，可以参考使用课件中的补充资料以及书本P65、66的资料。</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1.下面哪位宇航员是第一个登上月球的人（    ）</w:t>
      </w:r>
    </w:p>
    <w:p>
      <w:pPr>
        <w:keepNext w:val="0"/>
        <w:keepLines w:val="0"/>
        <w:pageBreakBefore w:val="0"/>
        <w:widowControl/>
        <w:kinsoku/>
        <w:wordWrap/>
        <w:overflowPunct/>
        <w:topLinePunct w:val="0"/>
        <w:autoSpaceDE/>
        <w:autoSpaceDN/>
        <w:bidi w:val="0"/>
        <w:spacing w:after="0" w:line="360" w:lineRule="auto"/>
        <w:ind w:firstLine="840" w:firstLineChars="350"/>
        <w:rPr>
          <w:rFonts w:hint="eastAsia" w:ascii="宋体" w:hAnsi="宋体" w:eastAsia="宋体" w:cs="宋体"/>
          <w:sz w:val="24"/>
          <w:szCs w:val="24"/>
        </w:rPr>
      </w:pPr>
      <w:r>
        <w:rPr>
          <w:rFonts w:hint="eastAsia" w:ascii="宋体" w:hAnsi="宋体" w:eastAsia="宋体" w:cs="宋体"/>
          <w:sz w:val="24"/>
          <w:szCs w:val="24"/>
        </w:rPr>
        <w:t xml:space="preserve">A.阿姆斯特朗   B.阿波罗   C.爱因斯坦 </w:t>
      </w:r>
    </w:p>
    <w:p>
      <w:pPr>
        <w:keepNext w:val="0"/>
        <w:keepLines w:val="0"/>
        <w:pageBreakBefore w:val="0"/>
        <w:widowControl/>
        <w:kinsoku/>
        <w:wordWrap/>
        <w:overflowPunct/>
        <w:topLinePunct w:val="0"/>
        <w:autoSpaceDE/>
        <w:autoSpaceDN/>
        <w:bidi w:val="0"/>
        <w:spacing w:after="0" w:line="360" w:lineRule="auto"/>
        <w:ind w:firstLine="465"/>
        <w:rPr>
          <w:rFonts w:hint="eastAsia" w:ascii="宋体" w:hAnsi="宋体" w:eastAsia="宋体" w:cs="宋体"/>
          <w:sz w:val="24"/>
          <w:szCs w:val="24"/>
        </w:rPr>
      </w:pPr>
      <w:r>
        <w:rPr>
          <w:rFonts w:hint="eastAsia" w:ascii="宋体" w:hAnsi="宋体" w:eastAsia="宋体" w:cs="宋体"/>
          <w:sz w:val="24"/>
          <w:szCs w:val="24"/>
        </w:rPr>
        <w:t>2.距离地球最近的天体是（    ）</w:t>
      </w:r>
    </w:p>
    <w:p>
      <w:pPr>
        <w:keepNext w:val="0"/>
        <w:keepLines w:val="0"/>
        <w:pageBreakBefore w:val="0"/>
        <w:widowControl/>
        <w:kinsoku/>
        <w:wordWrap/>
        <w:overflowPunct/>
        <w:topLinePunct w:val="0"/>
        <w:autoSpaceDE/>
        <w:autoSpaceDN/>
        <w:bidi w:val="0"/>
        <w:spacing w:after="0" w:line="360" w:lineRule="auto"/>
        <w:ind w:firstLine="840" w:firstLineChars="350"/>
        <w:rPr>
          <w:rFonts w:hint="eastAsia" w:ascii="宋体" w:hAnsi="宋体" w:eastAsia="宋体" w:cs="宋体"/>
          <w:sz w:val="24"/>
          <w:szCs w:val="24"/>
        </w:rPr>
      </w:pPr>
      <w:r>
        <w:rPr>
          <w:rFonts w:hint="eastAsia" w:ascii="宋体" w:hAnsi="宋体" w:eastAsia="宋体" w:cs="宋体"/>
          <w:sz w:val="24"/>
          <w:szCs w:val="24"/>
        </w:rPr>
        <w:t xml:space="preserve">A.太阳    B.月球   C.比邻星 </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3.人类历史上第一个登陆月球背面的探测器是（    ）</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   A.嫦娥四号    B.伽利略号   C.机遇号</w:t>
      </w:r>
    </w:p>
    <w:p>
      <w:pPr>
        <w:keepNext w:val="0"/>
        <w:keepLines w:val="0"/>
        <w:pageBreakBefore w:val="0"/>
        <w:widowControl/>
        <w:kinsoku/>
        <w:wordWrap/>
        <w:overflowPunct/>
        <w:topLinePunct w:val="0"/>
        <w:autoSpaceDE/>
        <w:autoSpaceDN/>
        <w:bidi w:val="0"/>
        <w:spacing w:after="0" w:line="360" w:lineRule="auto"/>
        <w:jc w:val="center"/>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spacing w:after="0" w:line="360" w:lineRule="auto"/>
        <w:jc w:val="center"/>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spacing w:after="0" w:line="360" w:lineRule="auto"/>
        <w:jc w:val="center"/>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spacing w:after="0" w:line="360" w:lineRule="auto"/>
        <w:jc w:val="center"/>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spacing w:after="0" w:line="360" w:lineRule="auto"/>
        <w:jc w:val="center"/>
        <w:rPr>
          <w:rFonts w:hint="eastAsia" w:ascii="宋体" w:hAnsi="宋体" w:eastAsia="宋体" w:cs="宋体"/>
          <w:b/>
          <w:sz w:val="30"/>
          <w:szCs w:val="30"/>
        </w:rPr>
      </w:pPr>
      <w:r>
        <w:rPr>
          <w:rFonts w:hint="eastAsia" w:ascii="宋体" w:hAnsi="宋体" w:eastAsia="宋体" w:cs="宋体"/>
          <w:b/>
          <w:sz w:val="30"/>
          <w:szCs w:val="30"/>
          <w:lang w:val="en-US" w:eastAsia="zh-CN"/>
        </w:rPr>
        <w:t xml:space="preserve">3.2  </w:t>
      </w:r>
      <w:r>
        <w:rPr>
          <w:rFonts w:hint="eastAsia" w:ascii="宋体" w:hAnsi="宋体" w:eastAsia="宋体" w:cs="宋体"/>
          <w:b/>
          <w:sz w:val="30"/>
          <w:szCs w:val="30"/>
        </w:rPr>
        <w:t>月相变化</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shd w:val="clear" w:color="auto" w:fill="BA9541"/>
        </w:rPr>
      </w:pPr>
      <w:r>
        <w:rPr>
          <w:rFonts w:hint="eastAsia" w:ascii="宋体" w:hAnsi="宋体" w:eastAsia="宋体" w:cs="宋体"/>
          <w:sz w:val="24"/>
          <w:szCs w:val="24"/>
        </w:rPr>
        <w:t>《月相变化》是教科版六下第三单元的第2课，本单元要让学生在星空下来感知宇宙，形成初步的、浅显的、有系统的对宇宙的认识，月球距地球最近，是目前人们最熟悉的天体，而我们对月球最多的印象就是在地球上观察到的各种形状的月相，所以本课在这一单元中占有重要地位。本课时主要是让学生认识到月相是变化的，变化是有规律性的。通过分析把教材的活动重新规划，可以分成四个部分：观察上半月月相、探索月相变化规律、探秘月相变化原理、观察下半月月相。</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第一个活动是“观察上半月月相”。教材让学生剪月相，其实蕴含着让学生去观察月相，所以要选择合适的观察日期，让学生从农历初一到十五，进行上半月的月相观察，并在记录纸上做好记录。</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第二个活动是“探索月相变化规律”。通过组织学生对观察的月相作比较和分析，得出上半月的月相变化规律：</w:t>
      </w:r>
      <w:bookmarkStart w:id="1" w:name="_Hlk27471501"/>
      <w:r>
        <w:rPr>
          <w:rFonts w:hint="eastAsia" w:ascii="宋体" w:hAnsi="宋体" w:eastAsia="宋体" w:cs="宋体"/>
          <w:sz w:val="24"/>
          <w:szCs w:val="24"/>
        </w:rPr>
        <w:t>圆缺变化、位置变化、高低变化、方向变化</w:t>
      </w:r>
      <w:bookmarkEnd w:id="1"/>
      <w:r>
        <w:rPr>
          <w:rFonts w:hint="eastAsia" w:ascii="宋体" w:hAnsi="宋体" w:eastAsia="宋体" w:cs="宋体"/>
          <w:sz w:val="24"/>
          <w:szCs w:val="24"/>
        </w:rPr>
        <w:t>等。</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第三个活动是“探秘月相变化原理”。对上半月月相变化的规律作交流和研讨，通过模拟活动，探秘月相变化的原理，知道月相的成因</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第四个活动是“观察下半月月相”。这是一个拓展活动，教师指导学生怎样在白天观察下半月的月相，丰富对月相变化的认识。</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学生观察好上半月月相之后，教师在农历十六马上给学生上课，这样的效果最好，学生的感受最深。</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六年级的学生通过几年的科学课学习，已经具备了一定的科学探究能力。本课学生所学内容与学生日常生活联系紧密，学生对月相有颇多体会和感触，并且兴趣浓厚。但对月相变化原理和规律不知其所以然，或者是无法表述出来，本课抓住学生对月相的浓厚兴趣，从月亮入手，激发学生的好奇心和求知欲，在教师适时的点拨下，倡导学生发挥主观能动性，自主发现并探究月相变化规律。通过学生模拟实验，教师有效引导学生亲手操作探究，并分析实验结果，思考归纳，从而得出月相变化规律。</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spacing w:after="0" w:line="360" w:lineRule="auto"/>
        <w:ind w:firstLine="480"/>
        <w:rPr>
          <w:rFonts w:hint="eastAsia" w:ascii="宋体" w:hAnsi="宋体" w:eastAsia="宋体" w:cs="宋体"/>
          <w:sz w:val="24"/>
          <w:szCs w:val="24"/>
        </w:rPr>
      </w:pPr>
      <w:r>
        <w:rPr>
          <w:rFonts w:hint="eastAsia" w:ascii="宋体" w:hAnsi="宋体" w:eastAsia="宋体" w:cs="宋体"/>
          <w:sz w:val="24"/>
          <w:szCs w:val="24"/>
        </w:rPr>
        <w:t>1.能通过仔细的观察发现月相在不同时期圆缺变化、位置变化、高低变化、方向变化等方面都是有规律的，认识到月相变化周期和月球公转周期是一样的。</w:t>
      </w:r>
    </w:p>
    <w:p>
      <w:pPr>
        <w:keepNext w:val="0"/>
        <w:keepLines w:val="0"/>
        <w:pageBreakBefore w:val="0"/>
        <w:widowControl/>
        <w:kinsoku/>
        <w:wordWrap/>
        <w:overflowPunct/>
        <w:topLinePunct w:val="0"/>
        <w:autoSpaceDE/>
        <w:autoSpaceDN/>
        <w:bidi w:val="0"/>
        <w:spacing w:after="0" w:line="360" w:lineRule="auto"/>
        <w:ind w:firstLine="480"/>
        <w:rPr>
          <w:rFonts w:hint="eastAsia" w:ascii="宋体" w:hAnsi="宋体" w:eastAsia="宋体" w:cs="宋体"/>
          <w:sz w:val="24"/>
          <w:szCs w:val="24"/>
        </w:rPr>
      </w:pPr>
      <w:r>
        <w:rPr>
          <w:rFonts w:hint="eastAsia" w:ascii="宋体" w:hAnsi="宋体" w:eastAsia="宋体" w:cs="宋体"/>
          <w:sz w:val="24"/>
          <w:szCs w:val="24"/>
        </w:rPr>
        <w:t>2.能通过模拟实验知道月相的变化是由月亮围绕地球公转过程中引起的，它的变化是有一定的规律的。</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1.能通过仔细的、持续的过程观察发现月相的变化规律。</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2.能根据已有的现象进行简单的逻辑推理，并通过模拟实验进行解释。</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1.能通过观察活动来培养学生仔细、持久的观察意识。</w:t>
      </w:r>
    </w:p>
    <w:p>
      <w:pPr>
        <w:keepNext w:val="0"/>
        <w:keepLines w:val="0"/>
        <w:pageBreakBefore w:val="0"/>
        <w:widowControl/>
        <w:kinsoku/>
        <w:wordWrap/>
        <w:overflowPunct/>
        <w:topLinePunct w:val="0"/>
        <w:autoSpaceDE/>
        <w:autoSpaceDN/>
        <w:bidi w:val="0"/>
        <w:spacing w:after="0" w:line="360" w:lineRule="auto"/>
        <w:ind w:left="220" w:leftChars="100" w:firstLine="240" w:firstLineChars="100"/>
        <w:rPr>
          <w:rFonts w:hint="eastAsia" w:ascii="宋体" w:hAnsi="宋体" w:eastAsia="宋体" w:cs="宋体"/>
          <w:sz w:val="24"/>
          <w:szCs w:val="24"/>
        </w:rPr>
      </w:pPr>
      <w:r>
        <w:rPr>
          <w:rFonts w:hint="eastAsia" w:ascii="宋体" w:hAnsi="宋体" w:eastAsia="宋体" w:cs="宋体"/>
          <w:sz w:val="24"/>
          <w:szCs w:val="24"/>
        </w:rPr>
        <w:t>2.能通过模拟实验进行解释，逐步培养自主探究和合作意识。</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知道月相变化与人们生活的联系，让学生感受到生活中处处有科学。</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重点：通过观察、探究等形式，认识到月相在不同时期有不同的特点，月相的变化是有规律的。</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难点：通过有效指导模拟实验了解月相变化规律。</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
          <w:sz w:val="24"/>
          <w:szCs w:val="24"/>
        </w:rPr>
      </w:pPr>
      <w:r>
        <w:rPr>
          <w:rFonts w:hint="eastAsia" w:ascii="宋体" w:hAnsi="宋体" w:eastAsia="宋体" w:cs="宋体"/>
          <w:sz w:val="24"/>
          <w:szCs w:val="24"/>
        </w:rPr>
        <w:t>教师：多媒体课件、上半月每天月相、 “大月球”、“太阳”。</w:t>
      </w:r>
    </w:p>
    <w:p>
      <w:pPr>
        <w:keepNext w:val="0"/>
        <w:keepLines w:val="0"/>
        <w:pageBreakBefore w:val="0"/>
        <w:widowControl/>
        <w:kinsoku/>
        <w:wordWrap/>
        <w:overflowPunct/>
        <w:topLinePunct w:val="0"/>
        <w:autoSpaceDE/>
        <w:autoSpaceDN/>
        <w:bidi w:val="0"/>
        <w:spacing w:after="0" w:line="360" w:lineRule="auto"/>
        <w:ind w:firstLine="424" w:firstLineChars="177"/>
        <w:rPr>
          <w:rFonts w:hint="eastAsia" w:ascii="宋体" w:hAnsi="宋体" w:eastAsia="宋体" w:cs="宋体"/>
          <w:sz w:val="24"/>
          <w:szCs w:val="24"/>
        </w:rPr>
      </w:pPr>
      <w:r>
        <w:rPr>
          <w:rFonts w:hint="eastAsia" w:ascii="宋体" w:hAnsi="宋体" w:eastAsia="宋体" w:cs="宋体"/>
          <w:sz w:val="24"/>
          <w:szCs w:val="24"/>
        </w:rPr>
        <w:t>小组：上半月月相观察记录纸、每生一个“小月球”、下半月月相观察记录纸。</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spacing w:after="0" w:line="360" w:lineRule="auto"/>
        <w:ind w:firstLine="482"/>
        <w:rPr>
          <w:rFonts w:hint="eastAsia" w:ascii="宋体" w:hAnsi="宋体" w:eastAsia="宋体" w:cs="宋体"/>
          <w:b/>
          <w:sz w:val="24"/>
          <w:szCs w:val="24"/>
        </w:rPr>
      </w:pPr>
      <w:r>
        <w:rPr>
          <w:rFonts w:hint="eastAsia" w:ascii="宋体" w:hAnsi="宋体" w:eastAsia="宋体" w:cs="宋体"/>
          <w:b/>
          <w:sz w:val="24"/>
          <w:szCs w:val="24"/>
        </w:rPr>
        <w:t>一、课前观察上半月月相并记录（预设15天）</w:t>
      </w:r>
    </w:p>
    <w:p>
      <w:pPr>
        <w:keepNext w:val="0"/>
        <w:keepLines w:val="0"/>
        <w:pageBreakBefore w:val="0"/>
        <w:widowControl/>
        <w:kinsoku/>
        <w:wordWrap/>
        <w:overflowPunct/>
        <w:topLinePunct w:val="0"/>
        <w:autoSpaceDE/>
        <w:autoSpaceDN/>
        <w:bidi w:val="0"/>
        <w:spacing w:after="0" w:line="360" w:lineRule="auto"/>
        <w:ind w:firstLine="482"/>
        <w:rPr>
          <w:rFonts w:hint="eastAsia" w:ascii="宋体" w:hAnsi="宋体" w:eastAsia="宋体" w:cs="宋体"/>
          <w:sz w:val="24"/>
          <w:szCs w:val="24"/>
        </w:rPr>
      </w:pPr>
      <w:r>
        <w:rPr>
          <w:rFonts w:hint="eastAsia" w:ascii="宋体" w:hAnsi="宋体" w:eastAsia="宋体" w:cs="宋体"/>
          <w:sz w:val="24"/>
          <w:szCs w:val="24"/>
        </w:rPr>
        <w:t>[材料准备：PPT、每人一张上半月月相观察记录纸]</w:t>
      </w:r>
    </w:p>
    <w:p>
      <w:pPr>
        <w:keepNext w:val="0"/>
        <w:keepLines w:val="0"/>
        <w:pageBreakBefore w:val="0"/>
        <w:widowControl/>
        <w:kinsoku/>
        <w:wordWrap/>
        <w:overflowPunct/>
        <w:topLinePunct w:val="0"/>
        <w:autoSpaceDE/>
        <w:autoSpaceDN/>
        <w:bidi w:val="0"/>
        <w:spacing w:after="0" w:line="360" w:lineRule="auto"/>
        <w:ind w:firstLine="482"/>
        <w:rPr>
          <w:rFonts w:hint="eastAsia" w:ascii="宋体" w:hAnsi="宋体" w:eastAsia="宋体" w:cs="宋体"/>
          <w:sz w:val="24"/>
          <w:szCs w:val="24"/>
        </w:rPr>
      </w:pPr>
      <w:r>
        <w:rPr>
          <w:rFonts w:hint="eastAsia" w:ascii="宋体" w:hAnsi="宋体" w:eastAsia="宋体" w:cs="宋体"/>
          <w:sz w:val="24"/>
          <w:szCs w:val="24"/>
        </w:rPr>
        <w:t>1.老师出示上半月月相观察记录纸和观察要求，让学生进行长达半个月的月相观察记录。</w:t>
      </w:r>
    </w:p>
    <w:p>
      <w:pPr>
        <w:keepNext w:val="0"/>
        <w:keepLines w:val="0"/>
        <w:pageBreakBefore w:val="0"/>
        <w:widowControl/>
        <w:kinsoku/>
        <w:wordWrap/>
        <w:overflowPunct/>
        <w:topLinePunct w:val="0"/>
        <w:autoSpaceDE/>
        <w:autoSpaceDN/>
        <w:bidi w:val="0"/>
        <w:spacing w:after="0" w:line="360" w:lineRule="auto"/>
        <w:ind w:firstLine="482"/>
        <w:rPr>
          <w:rFonts w:hint="eastAsia" w:ascii="宋体" w:hAnsi="宋体" w:eastAsia="宋体" w:cs="宋体"/>
          <w:sz w:val="24"/>
          <w:szCs w:val="24"/>
        </w:rPr>
      </w:pPr>
      <w:r>
        <w:rPr>
          <w:rFonts w:hint="eastAsia" w:ascii="宋体" w:hAnsi="宋体" w:eastAsia="宋体" w:cs="宋体"/>
          <w:sz w:val="24"/>
          <w:szCs w:val="24"/>
        </w:rPr>
        <w:t>观察要求：</w:t>
      </w:r>
    </w:p>
    <w:p>
      <w:pPr>
        <w:keepNext w:val="0"/>
        <w:keepLines w:val="0"/>
        <w:pageBreakBefore w:val="0"/>
        <w:widowControl/>
        <w:kinsoku/>
        <w:wordWrap/>
        <w:overflowPunct/>
        <w:topLinePunct w:val="0"/>
        <w:autoSpaceDE/>
        <w:autoSpaceDN/>
        <w:bidi w:val="0"/>
        <w:spacing w:after="0" w:line="360" w:lineRule="auto"/>
        <w:ind w:firstLine="482"/>
        <w:rPr>
          <w:rFonts w:hint="eastAsia" w:ascii="宋体" w:hAnsi="宋体" w:eastAsia="宋体" w:cs="宋体"/>
          <w:sz w:val="24"/>
          <w:szCs w:val="24"/>
        </w:rPr>
      </w:pPr>
      <w:r>
        <w:rPr>
          <w:rFonts w:hint="eastAsia" w:ascii="宋体" w:hAnsi="宋体" w:eastAsia="宋体" w:cs="宋体"/>
          <w:sz w:val="24"/>
          <w:szCs w:val="24"/>
        </w:rPr>
        <w:t xml:space="preserve">（1）观察日期和时间：每天傍晚如18:00左右（根据本地太阳落山时间）； </w:t>
      </w:r>
    </w:p>
    <w:p>
      <w:pPr>
        <w:keepNext w:val="0"/>
        <w:keepLines w:val="0"/>
        <w:pageBreakBefore w:val="0"/>
        <w:widowControl/>
        <w:kinsoku/>
        <w:wordWrap/>
        <w:overflowPunct/>
        <w:topLinePunct w:val="0"/>
        <w:autoSpaceDE/>
        <w:autoSpaceDN/>
        <w:bidi w:val="0"/>
        <w:spacing w:after="0" w:line="360" w:lineRule="auto"/>
        <w:ind w:firstLine="482"/>
        <w:rPr>
          <w:rFonts w:hint="eastAsia" w:ascii="宋体" w:hAnsi="宋体" w:eastAsia="宋体" w:cs="宋体"/>
          <w:sz w:val="24"/>
          <w:szCs w:val="24"/>
        </w:rPr>
      </w:pPr>
      <w:r>
        <w:rPr>
          <w:rFonts w:hint="eastAsia" w:ascii="宋体" w:hAnsi="宋体" w:eastAsia="宋体" w:cs="宋体"/>
          <w:sz w:val="24"/>
          <w:szCs w:val="24"/>
        </w:rPr>
        <w:t>（2）观察方法：在空旷的地方，面向南方，把记录单按照东西方向竖起来，找到月亮，选择形状相近的图片，贴在虚线上相应的位置（同时标明日期）；</w:t>
      </w:r>
    </w:p>
    <w:p>
      <w:pPr>
        <w:keepNext w:val="0"/>
        <w:keepLines w:val="0"/>
        <w:pageBreakBefore w:val="0"/>
        <w:widowControl/>
        <w:kinsoku/>
        <w:wordWrap/>
        <w:overflowPunct/>
        <w:topLinePunct w:val="0"/>
        <w:autoSpaceDE/>
        <w:autoSpaceDN/>
        <w:bidi w:val="0"/>
        <w:spacing w:after="0" w:line="360" w:lineRule="auto"/>
        <w:ind w:firstLine="482"/>
        <w:rPr>
          <w:rFonts w:hint="eastAsia" w:ascii="宋体" w:hAnsi="宋体" w:eastAsia="宋体" w:cs="宋体"/>
          <w:sz w:val="24"/>
          <w:szCs w:val="24"/>
        </w:rPr>
      </w:pPr>
      <w:r>
        <w:rPr>
          <w:rFonts w:hint="eastAsia" w:ascii="宋体" w:hAnsi="宋体" w:eastAsia="宋体" w:cs="宋体"/>
          <w:sz w:val="24"/>
          <w:szCs w:val="24"/>
        </w:rPr>
        <w:t>（3）最好每天在相同的地方观察，并且留意每天此时（如18:00左右）太阳的位置在哪里。</w:t>
      </w:r>
    </w:p>
    <w:p>
      <w:pPr>
        <w:keepNext w:val="0"/>
        <w:keepLines w:val="0"/>
        <w:pageBreakBefore w:val="0"/>
        <w:widowControl/>
        <w:kinsoku/>
        <w:wordWrap/>
        <w:overflowPunct/>
        <w:topLinePunct w:val="0"/>
        <w:autoSpaceDE/>
        <w:autoSpaceDN/>
        <w:bidi w:val="0"/>
        <w:spacing w:after="0" w:line="360" w:lineRule="auto"/>
        <w:ind w:firstLine="482"/>
        <w:rPr>
          <w:rFonts w:hint="eastAsia" w:ascii="宋体" w:hAnsi="宋体" w:eastAsia="宋体" w:cs="宋体"/>
          <w:sz w:val="24"/>
          <w:szCs w:val="24"/>
        </w:rPr>
      </w:pPr>
      <w:r>
        <w:rPr>
          <w:rFonts w:hint="eastAsia" w:ascii="宋体" w:hAnsi="宋体" w:eastAsia="宋体" w:cs="宋体"/>
          <w:sz w:val="24"/>
          <w:szCs w:val="24"/>
        </w:rPr>
        <w:t>2.学生根据要求进行上半月月相的观察及记录。</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二、</w:t>
      </w:r>
      <w:r>
        <w:rPr>
          <w:rFonts w:hint="eastAsia" w:ascii="宋体" w:hAnsi="宋体" w:eastAsia="宋体" w:cs="宋体"/>
          <w:b/>
          <w:bCs/>
          <w:sz w:val="24"/>
          <w:szCs w:val="24"/>
        </w:rPr>
        <w:t>探索月相变化规律</w:t>
      </w:r>
      <w:r>
        <w:rPr>
          <w:rFonts w:hint="eastAsia" w:ascii="宋体" w:hAnsi="宋体" w:eastAsia="宋体" w:cs="宋体"/>
          <w:b/>
          <w:sz w:val="24"/>
          <w:szCs w:val="24"/>
        </w:rPr>
        <w:t>（预设20分钟）</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[材料准备：PPT、学生上半月月相观察记录纸、上半月每天月相]</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1.师出示一名学生上半月月相观察记录纸，让学生进行观察，问：你发现了什么？PPT出示要求。</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预设：月亮的亮面朝西，由小变大</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      月亮的位置由西到东移动</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      月亮的高度由低到高再到低……</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通过生生讨论、师生交流等不同形式总结上半月月相变化规律。</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2.提问：这里有几天由于天气情况没有观察到，通过刚才的交流讨论，你能否将这几天的月相补充完整呢？</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学生取准备好的上半月月相图片进行补充。</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3.师：十五的月亮在这里，那十六同一时间的月亮在哪里，月相呢？十七呢？……师生讨论，获取下半月月相的变化及运行规律。</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4.师：现在我们发现了什么？</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预设：月相变化的周期和月球绕地球公转的周期是一样的。</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      月相变化会不会是由于月球绕地球公转引起的。</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5.聚焦问题：月相变化是由月球绕地球公转引起的吗？</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三、</w:t>
      </w:r>
      <w:r>
        <w:rPr>
          <w:rFonts w:hint="eastAsia" w:ascii="宋体" w:hAnsi="宋体" w:eastAsia="宋体" w:cs="宋体"/>
          <w:b/>
          <w:bCs/>
          <w:sz w:val="24"/>
          <w:szCs w:val="24"/>
        </w:rPr>
        <w:t>探秘月相变化原理</w:t>
      </w:r>
      <w:r>
        <w:rPr>
          <w:rFonts w:hint="eastAsia" w:ascii="宋体" w:hAnsi="宋体" w:eastAsia="宋体" w:cs="宋体"/>
          <w:b/>
          <w:sz w:val="24"/>
          <w:szCs w:val="24"/>
        </w:rPr>
        <w:t>（预设18分钟）</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[材料准备：PPT、“太阳”、“大月球”、每人一个“小月球”]</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过渡：月相变化的周期和月球绕地球公转的周期是一样的，那月相变化是由月球绕地球公转引起的吗？</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1.师：月球在绕着地球公转会出现这样的月相呢？我们可以用怎样的方法来验证呢？预设：模拟实验</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2.学生讨论模拟月相变化实验的要求。</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预设：（1）手举“月球”进行逆时针的圆周运动。</w:t>
      </w:r>
    </w:p>
    <w:p>
      <w:pPr>
        <w:keepNext w:val="0"/>
        <w:keepLines w:val="0"/>
        <w:pageBreakBefore w:val="0"/>
        <w:widowControl/>
        <w:kinsoku/>
        <w:wordWrap/>
        <w:overflowPunct/>
        <w:topLinePunct w:val="0"/>
        <w:autoSpaceDE/>
        <w:autoSpaceDN/>
        <w:bidi w:val="0"/>
        <w:spacing w:after="0" w:line="360" w:lineRule="auto"/>
        <w:ind w:firstLine="1200" w:firstLineChars="500"/>
        <w:rPr>
          <w:rFonts w:hint="eastAsia" w:ascii="宋体" w:hAnsi="宋体" w:eastAsia="宋体" w:cs="宋体"/>
          <w:sz w:val="24"/>
          <w:szCs w:val="24"/>
        </w:rPr>
      </w:pPr>
      <w:r>
        <w:rPr>
          <w:rFonts w:hint="eastAsia" w:ascii="宋体" w:hAnsi="宋体" w:eastAsia="宋体" w:cs="宋体"/>
          <w:sz w:val="24"/>
          <w:szCs w:val="24"/>
        </w:rPr>
        <w:t>（2）“月球”的亮面始终朝着“太阳”。</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      （3）主要观察月相亮面大小、朝向等变化。</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PPT出示模拟月相变化实验的要求。</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3.师在某一位置贴上“太阳”，跟学生明确“太阳”的位置。</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4.每一个学生取一个“小月球”根据要求进行模拟月球公转的运动，并观察在不同位置出现的不同月相变化。</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
          <w:bCs/>
          <w:sz w:val="24"/>
          <w:szCs w:val="24"/>
        </w:rPr>
      </w:pPr>
      <w:r>
        <w:rPr>
          <w:rFonts w:hint="eastAsia" w:ascii="宋体" w:hAnsi="宋体" w:eastAsia="宋体" w:cs="宋体"/>
          <w:sz w:val="24"/>
          <w:szCs w:val="24"/>
        </w:rPr>
        <w:t>注意强调：“月球”的亮面一定要对着“太阳”。</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5.学生活动后交流：主要表述观察到的月相变化</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6.全班进行模拟实验：一生举着“月球”围着全班同学转，全班学生做地球上的观察者（注意“月球”亮面始终对着“太阳”），观察月相变化。</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7.小结：月相变化是由月球的公转引起的。</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四、拓展：观察下半月月相（预设2分钟）</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[材料准备：PPT、下半月月相记录纸]</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1.师：通过学习，我们了解了月相变化的规律，接下来我们还要去观察下半月的月相。</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2.讨论：在什么时候观察下半月的月相比较适合？</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讨论总结：早上7点多来上学的路上可以进行观察。</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
          <w:sz w:val="24"/>
          <w:szCs w:val="24"/>
        </w:rPr>
      </w:pPr>
      <w:r>
        <w:rPr>
          <w:rFonts w:hint="eastAsia" w:ascii="宋体" w:hAnsi="宋体" w:eastAsia="宋体" w:cs="宋体"/>
          <w:sz w:val="24"/>
          <w:szCs w:val="24"/>
        </w:rPr>
        <w:t>3.出示下半月月相观察记录纸，布置任务进行观察。</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widowControl/>
        <w:kinsoku/>
        <w:wordWrap/>
        <w:overflowPunct/>
        <w:topLinePunct w:val="0"/>
        <w:autoSpaceDE/>
        <w:autoSpaceDN/>
        <w:bidi w:val="0"/>
        <w:spacing w:after="0" w:line="360" w:lineRule="auto"/>
        <w:ind w:firstLine="3614" w:firstLineChars="1500"/>
        <w:jc w:val="both"/>
        <w:rPr>
          <w:rFonts w:hint="eastAsia" w:ascii="宋体" w:hAnsi="宋体" w:eastAsia="宋体" w:cs="宋体"/>
          <w:b/>
          <w:sz w:val="24"/>
          <w:szCs w:val="24"/>
        </w:rPr>
      </w:pPr>
      <w:r>
        <w:rPr>
          <w:rFonts w:hint="eastAsia" w:ascii="宋体" w:hAnsi="宋体" w:eastAsia="宋体" w:cs="宋体"/>
          <w:b/>
          <w:sz w:val="24"/>
          <w:szCs w:val="24"/>
        </w:rPr>
        <w:t>月 相 变 化</w:t>
      </w:r>
    </w:p>
    <w:p>
      <w:pPr>
        <w:keepNext w:val="0"/>
        <w:keepLines w:val="0"/>
        <w:pageBreakBefore w:val="0"/>
        <w:widowControl/>
        <w:kinsoku/>
        <w:wordWrap/>
        <w:overflowPunct/>
        <w:topLinePunct w:val="0"/>
        <w:autoSpaceDE/>
        <w:autoSpaceDN/>
        <w:bidi w:val="0"/>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月相观察记录表</w:t>
      </w:r>
    </w:p>
    <w:p>
      <w:pPr>
        <w:keepNext w:val="0"/>
        <w:keepLines w:val="0"/>
        <w:pageBreakBefore w:val="0"/>
        <w:widowControl/>
        <w:kinsoku/>
        <w:wordWrap/>
        <w:overflowPunct/>
        <w:topLinePunct w:val="0"/>
        <w:autoSpaceDE/>
        <w:autoSpaceDN/>
        <w:bidi w:val="0"/>
        <w:spacing w:after="0" w:line="360" w:lineRule="auto"/>
        <w:ind w:left="1274" w:hanging="1390" w:hangingChars="577"/>
        <w:rPr>
          <w:rFonts w:hint="eastAsia" w:ascii="宋体" w:hAnsi="宋体" w:eastAsia="宋体" w:cs="宋体"/>
          <w:sz w:val="24"/>
          <w:szCs w:val="24"/>
        </w:rPr>
      </w:pPr>
      <w:r>
        <w:rPr>
          <w:rFonts w:hint="eastAsia" w:ascii="宋体" w:hAnsi="宋体" w:eastAsia="宋体" w:cs="宋体"/>
          <w:b/>
          <w:sz w:val="24"/>
          <w:szCs w:val="24"/>
        </w:rPr>
        <w:t xml:space="preserve">友情提醒：         </w:t>
      </w:r>
      <w:r>
        <w:rPr>
          <w:rFonts w:hint="eastAsia" w:ascii="宋体" w:hAnsi="宋体" w:eastAsia="宋体" w:cs="宋体"/>
          <w:sz w:val="24"/>
          <w:szCs w:val="24"/>
        </w:rPr>
        <w:t xml:space="preserve">上半月的月相观察记录表                  姓 名：          </w:t>
      </w:r>
    </w:p>
    <w:p>
      <w:pPr>
        <w:keepNext w:val="0"/>
        <w:keepLines w:val="0"/>
        <w:pageBreakBefore w:val="0"/>
        <w:widowControl/>
        <w:kinsoku/>
        <w:wordWrap/>
        <w:overflowPunct/>
        <w:topLinePunct w:val="0"/>
        <w:autoSpaceDE/>
        <w:autoSpaceDN/>
        <w:bidi w:val="0"/>
        <w:spacing w:after="0" w:line="360" w:lineRule="auto"/>
        <w:ind w:left="1344" w:leftChars="200" w:hanging="904" w:hangingChars="377"/>
        <w:rPr>
          <w:rFonts w:hint="eastAsia" w:ascii="宋体" w:hAnsi="宋体" w:eastAsia="宋体" w:cs="宋体"/>
          <w:sz w:val="24"/>
          <w:szCs w:val="24"/>
        </w:rPr>
      </w:pPr>
      <w:r>
        <w:rPr>
          <w:rFonts w:hint="eastAsia" w:ascii="宋体" w:hAnsi="宋体" w:eastAsia="宋体" w:cs="宋体"/>
          <w:sz w:val="24"/>
          <w:szCs w:val="24"/>
        </w:rPr>
        <w:t xml:space="preserve">1.观察日期和时间：每天傍晚18:00左右； </w:t>
      </w:r>
    </w:p>
    <w:p>
      <w:pPr>
        <w:keepNext w:val="0"/>
        <w:keepLines w:val="0"/>
        <w:pageBreakBefore w:val="0"/>
        <w:widowControl/>
        <w:kinsoku/>
        <w:wordWrap/>
        <w:overflowPunct/>
        <w:topLinePunct w:val="0"/>
        <w:autoSpaceDE/>
        <w:autoSpaceDN/>
        <w:bidi w:val="0"/>
        <w:spacing w:after="0" w:line="360" w:lineRule="auto"/>
        <w:ind w:left="1344" w:leftChars="200" w:hanging="904" w:hangingChars="377"/>
        <w:rPr>
          <w:rFonts w:hint="eastAsia" w:ascii="宋体" w:hAnsi="宋体" w:eastAsia="宋体" w:cs="宋体"/>
          <w:sz w:val="24"/>
          <w:szCs w:val="24"/>
        </w:rPr>
      </w:pPr>
      <w:r>
        <w:rPr>
          <w:rFonts w:hint="eastAsia" w:ascii="宋体" w:hAnsi="宋体" w:eastAsia="宋体" w:cs="宋体"/>
          <w:sz w:val="24"/>
          <w:szCs w:val="24"/>
        </w:rPr>
        <w:t>2.观察方法：在空旷的地方，面向南方，把记录单按照东西方向竖起来，找到月亮，选择形状相近的图片，贴在虚线上相应的位置（同时标明日期）；</w:t>
      </w:r>
    </w:p>
    <w:p>
      <w:pPr>
        <w:keepNext w:val="0"/>
        <w:keepLines w:val="0"/>
        <w:pageBreakBefore w:val="0"/>
        <w:widowControl/>
        <w:kinsoku/>
        <w:wordWrap/>
        <w:overflowPunct/>
        <w:topLinePunct w:val="0"/>
        <w:autoSpaceDE/>
        <w:autoSpaceDN/>
        <w:bidi w:val="0"/>
        <w:spacing w:after="0" w:line="360" w:lineRule="auto"/>
        <w:ind w:left="1344" w:leftChars="200" w:hanging="904" w:hangingChars="377"/>
        <w:rPr>
          <w:rFonts w:hint="eastAsia" w:ascii="宋体" w:hAnsi="宋体" w:eastAsia="宋体" w:cs="宋体"/>
          <w:sz w:val="24"/>
          <w:szCs w:val="24"/>
        </w:rPr>
      </w:pPr>
      <w:r>
        <w:rPr>
          <w:rFonts w:hint="eastAsia" w:ascii="宋体" w:hAnsi="宋体" w:eastAsia="宋体" w:cs="宋体"/>
          <w:sz w:val="24"/>
          <w:szCs w:val="24"/>
        </w:rPr>
        <w:t>3.最好每天在相同的地方观察，并且留意每天此时（18:00左右）太阳的位置在哪里。</w:t>
      </w:r>
    </w:p>
    <w:p>
      <w:pPr>
        <w:keepNext w:val="0"/>
        <w:keepLines w:val="0"/>
        <w:pageBreakBefore w:val="0"/>
        <w:widowControl/>
        <w:kinsoku/>
        <w:wordWrap/>
        <w:overflowPunct/>
        <w:topLinePunct w:val="0"/>
        <w:autoSpaceDE/>
        <w:autoSpaceDN/>
        <w:bidi w:val="0"/>
        <w:spacing w:line="360" w:lineRule="auto"/>
        <w:rPr>
          <w:rFonts w:hint="eastAsia" w:ascii="宋体" w:hAnsi="宋体" w:eastAsia="宋体" w:cs="宋体"/>
          <w:b/>
          <w:sz w:val="24"/>
          <w:szCs w:val="24"/>
        </w:rPr>
      </w:pPr>
      <w:r>
        <w:rPr>
          <w:rFonts w:hint="eastAsia" w:ascii="宋体" w:hAnsi="宋体" w:eastAsia="宋体" w:cs="宋体"/>
          <w:b/>
          <w:sz w:val="24"/>
          <w:szCs w:val="24"/>
        </w:rPr>
        <w:drawing>
          <wp:anchor distT="0" distB="0" distL="114300" distR="114300" simplePos="0" relativeHeight="251736064" behindDoc="0" locked="0" layoutInCell="1" allowOverlap="1">
            <wp:simplePos x="0" y="0"/>
            <wp:positionH relativeFrom="column">
              <wp:posOffset>2186940</wp:posOffset>
            </wp:positionH>
            <wp:positionV relativeFrom="paragraph">
              <wp:posOffset>1094105</wp:posOffset>
            </wp:positionV>
            <wp:extent cx="564515" cy="742950"/>
            <wp:effectExtent l="0" t="0" r="6985" b="0"/>
            <wp:wrapNone/>
            <wp:docPr id="51" name="图片 51" descr="IMG_4365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IMG_4365x"/>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64961" cy="743537"/>
                    </a:xfrm>
                    <a:prstGeom prst="rect">
                      <a:avLst/>
                    </a:prstGeom>
                    <a:noFill/>
                    <a:ln>
                      <a:noFill/>
                    </a:ln>
                  </pic:spPr>
                </pic:pic>
              </a:graphicData>
            </a:graphic>
          </wp:anchor>
        </w:drawing>
      </w:r>
      <w:r>
        <w:rPr>
          <w:rFonts w:hint="eastAsia" w:ascii="宋体" w:hAnsi="宋体" w:eastAsia="宋体" w:cs="宋体"/>
          <w:sz w:val="24"/>
          <w:szCs w:val="24"/>
        </w:rPr>
        <mc:AlternateContent>
          <mc:Choice Requires="wps">
            <w:drawing>
              <wp:anchor distT="0" distB="0" distL="114300" distR="114300" simplePos="0" relativeHeight="251737088" behindDoc="0" locked="0" layoutInCell="1" allowOverlap="1">
                <wp:simplePos x="0" y="0"/>
                <wp:positionH relativeFrom="column">
                  <wp:posOffset>-9525</wp:posOffset>
                </wp:positionH>
                <wp:positionV relativeFrom="paragraph">
                  <wp:posOffset>1838960</wp:posOffset>
                </wp:positionV>
                <wp:extent cx="5114925" cy="17145"/>
                <wp:effectExtent l="0" t="0" r="0" b="0"/>
                <wp:wrapNone/>
                <wp:docPr id="57" name="直接连接符 57"/>
                <wp:cNvGraphicFramePr/>
                <a:graphic xmlns:a="http://schemas.openxmlformats.org/drawingml/2006/main">
                  <a:graphicData uri="http://schemas.microsoft.com/office/word/2010/wordprocessingShape">
                    <wps:wsp>
                      <wps:cNvCnPr>
                        <a:cxnSpLocks noChangeShapeType="1"/>
                      </wps:cNvCnPr>
                      <wps:spPr bwMode="auto">
                        <a:xfrm flipV="1">
                          <a:off x="0" y="0"/>
                          <a:ext cx="5114925" cy="17145"/>
                        </a:xfrm>
                        <a:prstGeom prst="line">
                          <a:avLst/>
                        </a:prstGeom>
                        <a:noFill/>
                        <a:ln w="28575">
                          <a:solidFill>
                            <a:srgbClr val="000000"/>
                          </a:solidFill>
                          <a:round/>
                        </a:ln>
                        <a:effectLst/>
                      </wps:spPr>
                      <wps:bodyPr/>
                    </wps:wsp>
                  </a:graphicData>
                </a:graphic>
              </wp:anchor>
            </w:drawing>
          </mc:Choice>
          <mc:Fallback>
            <w:pict>
              <v:line id="_x0000_s1026" o:spid="_x0000_s1026" o:spt="20" style="position:absolute;left:0pt;flip:y;margin-left:-0.75pt;margin-top:144.8pt;height:1.35pt;width:402.75pt;z-index:251737088;mso-width-relative:page;mso-height-relative:page;" filled="f" stroked="t" coordsize="21600,21600" o:gfxdata="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IEIotgAAAAKAQAADwAAAAAA&#10;AAABACAAAAAiAAAAZHJzL2Rvd25yZXYueG1sUEsBAhQAFAAAAAgAh07iQJDf9yPaAQAAewMAAA4A&#10;AAAAAAAAAQAgAAAAJwEAAGRycy9lMm9Eb2MueG1sUEsFBgAAAAAGAAYAWQEAAHMFAAAAAA==&#10;">
                <v:fill on="f" focussize="0,0"/>
                <v:stroke weight="2.25pt" color="#000000" joinstyle="round"/>
                <v:imagedata o:title=""/>
                <o:lock v:ext="edit" aspectratio="f"/>
              </v:line>
            </w:pict>
          </mc:Fallback>
        </mc:AlternateContent>
      </w:r>
      <w:r>
        <w:rPr>
          <w:rFonts w:hint="eastAsia" w:ascii="宋体" w:hAnsi="宋体" w:eastAsia="宋体" w:cs="宋体"/>
          <w:b/>
          <w:sz w:val="24"/>
          <w:szCs w:val="24"/>
          <w:u w:val="single"/>
        </w:rPr>
        <w:drawing>
          <wp:inline distT="0" distB="0" distL="0" distR="0">
            <wp:extent cx="5028565" cy="1838325"/>
            <wp:effectExtent l="0" t="0" r="635"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040296" cy="1842590"/>
                    </a:xfrm>
                    <a:prstGeom prst="rect">
                      <a:avLst/>
                    </a:prstGeom>
                    <a:noFill/>
                  </pic:spPr>
                </pic:pic>
              </a:graphicData>
            </a:graphic>
          </wp:inline>
        </w:drawing>
      </w:r>
    </w:p>
    <w:p>
      <w:pPr>
        <w:keepNext w:val="0"/>
        <w:keepLines w:val="0"/>
        <w:pageBreakBefore w:val="0"/>
        <w:widowControl/>
        <w:kinsoku/>
        <w:wordWrap/>
        <w:overflowPunct/>
        <w:topLinePunct w:val="0"/>
        <w:autoSpaceDE/>
        <w:autoSpaceDN/>
        <w:bidi w:val="0"/>
        <w:spacing w:line="360" w:lineRule="auto"/>
        <w:rPr>
          <w:rFonts w:hint="eastAsia" w:ascii="宋体" w:hAnsi="宋体" w:eastAsia="宋体" w:cs="宋体"/>
          <w:b/>
          <w:sz w:val="24"/>
          <w:szCs w:val="24"/>
        </w:rPr>
      </w:pPr>
      <w:r>
        <w:rPr>
          <w:rFonts w:hint="eastAsia" w:ascii="宋体" w:hAnsi="宋体" w:eastAsia="宋体" w:cs="宋体"/>
          <w:b/>
          <w:sz w:val="24"/>
          <w:szCs w:val="24"/>
        </w:rPr>
        <w:t>东                                                             西</w:t>
      </w:r>
    </w:p>
    <w:p>
      <w:pPr>
        <w:keepNext w:val="0"/>
        <w:keepLines w:val="0"/>
        <w:pageBreakBefore w:val="0"/>
        <w:widowControl/>
        <w:kinsoku/>
        <w:wordWrap/>
        <w:overflowPunct/>
        <w:topLinePunct w:val="0"/>
        <w:autoSpaceDE/>
        <w:autoSpaceDN/>
        <w:bidi w:val="0"/>
        <w:spacing w:line="360" w:lineRule="auto"/>
        <w:rPr>
          <w:rFonts w:hint="eastAsia" w:ascii="宋体" w:hAnsi="宋体" w:eastAsia="宋体" w:cs="宋体"/>
          <w:b/>
          <w:sz w:val="24"/>
          <w:szCs w:val="24"/>
        </w:rPr>
      </w:pPr>
      <w:r>
        <w:rPr>
          <w:rFonts w:hint="eastAsia" w:ascii="宋体" w:hAnsi="宋体" w:eastAsia="宋体" w:cs="宋体"/>
          <w:b/>
          <w:sz w:val="24"/>
          <w:szCs w:val="24"/>
        </w:rPr>
        <mc:AlternateContent>
          <mc:Choice Requires="wps">
            <w:drawing>
              <wp:anchor distT="0" distB="0" distL="114300" distR="114300" simplePos="0" relativeHeight="251739136" behindDoc="0" locked="0" layoutInCell="1" allowOverlap="1">
                <wp:simplePos x="0" y="0"/>
                <wp:positionH relativeFrom="column">
                  <wp:posOffset>1805940</wp:posOffset>
                </wp:positionH>
                <wp:positionV relativeFrom="paragraph">
                  <wp:posOffset>43180</wp:posOffset>
                </wp:positionV>
                <wp:extent cx="723900" cy="128905"/>
                <wp:effectExtent l="5080" t="6985" r="13970" b="16510"/>
                <wp:wrapNone/>
                <wp:docPr id="58" name="右箭头 58"/>
                <wp:cNvGraphicFramePr/>
                <a:graphic xmlns:a="http://schemas.openxmlformats.org/drawingml/2006/main">
                  <a:graphicData uri="http://schemas.microsoft.com/office/word/2010/wordprocessingShape">
                    <wps:wsp>
                      <wps:cNvSpPr/>
                      <wps:spPr>
                        <a:xfrm>
                          <a:off x="0" y="0"/>
                          <a:ext cx="723900" cy="128905"/>
                        </a:xfrm>
                        <a:prstGeom prst="rightArrow">
                          <a:avLst>
                            <a:gd name="adj1" fmla="val 50000"/>
                            <a:gd name="adj2" fmla="val 140394"/>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13" type="#_x0000_t13" style="position:absolute;left:0pt;margin-left:142.2pt;margin-top:3.4pt;height:10.15pt;width:57pt;z-index:251739136;mso-width-relative:page;mso-height-relative:page;" fillcolor="#FFFFFF" filled="t" stroked="t" coordsize="21600,21600" o:gfxdata="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7As7ytgAAAAIAQAADwAAAAAAAAABACAA&#10;AAAiAAAAZHJzL2Rvd25yZXYueG1sUEsBAhQAFAAAAAgAh07iQM/6i5cNAgAALAQAAA4AAAAAAAAA&#10;AQAgAAAAJwEAAGRycy9lMm9Eb2MueG1sUEsFBgAAAAAGAAYAWQEAAKYFAAAAAA==&#10;" adj="16201,5400">
                <v:fill on="t" focussize="0,0"/>
                <v:stroke color="#000000" joinstyle="miter"/>
                <v:imagedata o:title=""/>
                <o:lock v:ext="edit" aspectratio="f"/>
              </v:shape>
            </w:pict>
          </mc:Fallback>
        </mc:AlternateContent>
      </w:r>
      <w:r>
        <w:rPr>
          <w:rFonts w:hint="eastAsia" w:ascii="宋体" w:hAnsi="宋体" w:eastAsia="宋体" w:cs="宋体"/>
          <w:b/>
          <w:sz w:val="24"/>
          <w:szCs w:val="24"/>
        </w:rPr>
        <w:t xml:space="preserve">               </w:t>
      </w:r>
      <w:r>
        <w:rPr>
          <w:rFonts w:hint="eastAsia" w:ascii="宋体" w:hAnsi="宋体" w:eastAsia="宋体" w:cs="宋体"/>
          <w:bCs/>
          <w:sz w:val="24"/>
          <w:szCs w:val="24"/>
        </w:rPr>
        <w:t>月相变化           月球的公转引起的</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spacing w:after="0" w:line="360" w:lineRule="auto"/>
        <w:ind w:firstLine="480"/>
        <w:rPr>
          <w:rFonts w:hint="eastAsia" w:ascii="宋体" w:hAnsi="宋体" w:eastAsia="宋体" w:cs="宋体"/>
          <w:b/>
          <w:bCs/>
          <w:sz w:val="24"/>
          <w:szCs w:val="24"/>
        </w:rPr>
      </w:pPr>
      <w:r>
        <w:rPr>
          <w:rFonts w:hint="eastAsia" w:ascii="宋体" w:hAnsi="宋体" w:eastAsia="宋体" w:cs="宋体"/>
          <w:b/>
          <w:bCs/>
          <w:sz w:val="24"/>
          <w:szCs w:val="24"/>
        </w:rPr>
        <w:t>一、判断</w:t>
      </w:r>
    </w:p>
    <w:p>
      <w:pPr>
        <w:keepNext w:val="0"/>
        <w:keepLines w:val="0"/>
        <w:pageBreakBefore w:val="0"/>
        <w:widowControl/>
        <w:kinsoku/>
        <w:wordWrap/>
        <w:overflowPunct/>
        <w:topLinePunct w:val="0"/>
        <w:autoSpaceDE/>
        <w:autoSpaceDN/>
        <w:bidi w:val="0"/>
        <w:spacing w:after="0" w:line="360" w:lineRule="auto"/>
        <w:ind w:firstLine="424" w:firstLineChars="177"/>
        <w:rPr>
          <w:rFonts w:hint="eastAsia" w:ascii="宋体" w:hAnsi="宋体" w:eastAsia="宋体" w:cs="宋体"/>
          <w:sz w:val="24"/>
          <w:szCs w:val="24"/>
        </w:rPr>
      </w:pPr>
      <w:r>
        <w:rPr>
          <w:rFonts w:hint="eastAsia" w:ascii="宋体" w:hAnsi="宋体" w:eastAsia="宋体" w:cs="宋体"/>
          <w:sz w:val="24"/>
          <w:szCs w:val="24"/>
        </w:rPr>
        <w:t>1．月相变化农历一个月循环一次。（    ）</w:t>
      </w:r>
    </w:p>
    <w:p>
      <w:pPr>
        <w:keepNext w:val="0"/>
        <w:keepLines w:val="0"/>
        <w:pageBreakBefore w:val="0"/>
        <w:widowControl/>
        <w:kinsoku/>
        <w:wordWrap/>
        <w:overflowPunct/>
        <w:topLinePunct w:val="0"/>
        <w:autoSpaceDE/>
        <w:autoSpaceDN/>
        <w:bidi w:val="0"/>
        <w:spacing w:after="0" w:line="360" w:lineRule="auto"/>
        <w:ind w:firstLine="424" w:firstLineChars="177"/>
        <w:rPr>
          <w:rFonts w:hint="eastAsia" w:ascii="宋体" w:hAnsi="宋体" w:eastAsia="宋体" w:cs="宋体"/>
          <w:b/>
          <w:bCs/>
          <w:sz w:val="24"/>
          <w:szCs w:val="24"/>
        </w:rPr>
      </w:pPr>
      <w:r>
        <w:rPr>
          <w:rFonts w:hint="eastAsia" w:ascii="宋体" w:hAnsi="宋体" w:eastAsia="宋体" w:cs="宋体"/>
          <w:sz w:val="24"/>
          <w:szCs w:val="24"/>
        </w:rPr>
        <w:t>2. 端午节那天晚上的月相是满月。（    ）</w:t>
      </w:r>
    </w:p>
    <w:p>
      <w:pPr>
        <w:keepNext w:val="0"/>
        <w:keepLines w:val="0"/>
        <w:pageBreakBefore w:val="0"/>
        <w:widowControl/>
        <w:kinsoku/>
        <w:wordWrap/>
        <w:overflowPunct/>
        <w:topLinePunct w:val="0"/>
        <w:autoSpaceDE/>
        <w:autoSpaceDN/>
        <w:bidi w:val="0"/>
        <w:spacing w:after="0" w:line="360" w:lineRule="auto"/>
        <w:ind w:firstLine="426" w:firstLineChars="177"/>
        <w:rPr>
          <w:rFonts w:hint="eastAsia" w:ascii="宋体" w:hAnsi="宋体" w:eastAsia="宋体" w:cs="宋体"/>
          <w:b/>
          <w:bCs/>
          <w:sz w:val="24"/>
          <w:szCs w:val="24"/>
        </w:rPr>
      </w:pPr>
      <w:r>
        <w:rPr>
          <w:rFonts w:hint="eastAsia" w:ascii="宋体" w:hAnsi="宋体" w:eastAsia="宋体" w:cs="宋体"/>
          <w:b/>
          <w:bCs/>
          <w:sz w:val="24"/>
          <w:szCs w:val="24"/>
        </w:rPr>
        <w:t>二、选择</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color w:val="000000"/>
          <w:sz w:val="24"/>
          <w:szCs w:val="24"/>
        </w:rPr>
      </w:pPr>
      <w:r>
        <w:rPr>
          <w:rFonts w:hint="eastAsia" w:ascii="宋体" w:hAnsi="宋体" w:eastAsia="宋体" w:cs="宋体"/>
          <w:sz w:val="24"/>
          <w:szCs w:val="24"/>
        </w:rPr>
        <w:t>1.</w:t>
      </w:r>
      <w:r>
        <w:rPr>
          <w:rFonts w:hint="eastAsia" w:ascii="宋体" w:hAnsi="宋体" w:eastAsia="宋体" w:cs="宋体"/>
          <w:color w:val="000000"/>
          <w:sz w:val="24"/>
          <w:szCs w:val="24"/>
        </w:rPr>
        <w:t xml:space="preserve"> 在晴朗的夜晚，上半夜看不到月亮的是农历</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360" w:firstLineChars="150"/>
        <w:textAlignment w:val="auto"/>
        <w:rPr>
          <w:rFonts w:hint="eastAsia" w:ascii="宋体" w:hAnsi="宋体" w:eastAsia="宋体" w:cs="宋体"/>
          <w:sz w:val="24"/>
          <w:szCs w:val="24"/>
        </w:rPr>
      </w:pPr>
      <w:r>
        <w:rPr>
          <w:rFonts w:hint="eastAsia" w:ascii="宋体" w:hAnsi="宋体" w:eastAsia="宋体" w:cs="宋体"/>
          <w:color w:val="000000"/>
          <w:sz w:val="24"/>
          <w:szCs w:val="24"/>
        </w:rPr>
        <w:t>A、初三             B、十五               C、二十七</w:t>
      </w:r>
      <w:r>
        <w:rPr>
          <w:rFonts w:hint="eastAsia" w:ascii="宋体" w:hAnsi="宋体" w:eastAsia="宋体" w:cs="宋体"/>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4"/>
          <w:szCs w:val="24"/>
          <w:lang w:val="zh-CN"/>
        </w:rPr>
      </w:pPr>
      <w:r>
        <w:rPr>
          <w:rFonts w:hint="eastAsia" w:ascii="宋体" w:hAnsi="宋体" w:eastAsia="宋体" w:cs="宋体"/>
          <w:sz w:val="24"/>
          <w:szCs w:val="24"/>
        </w:rPr>
        <w:t>2.</w:t>
      </w:r>
      <w:r>
        <w:rPr>
          <w:rFonts w:hint="eastAsia" w:ascii="宋体" w:hAnsi="宋体" w:eastAsia="宋体" w:cs="宋体"/>
          <w:sz w:val="24"/>
          <w:szCs w:val="24"/>
          <w:lang w:val="zh-CN"/>
        </w:rPr>
        <w:t xml:space="preserve"> 农历五月初四那天的月相可能是（     ）</w:t>
      </w:r>
    </w:p>
    <w:p>
      <w:pPr>
        <w:keepNext w:val="0"/>
        <w:keepLines w:val="0"/>
        <w:pageBreakBefore w:val="0"/>
        <w:widowControl/>
        <w:kinsoku/>
        <w:wordWrap/>
        <w:overflowPunct/>
        <w:topLinePunct w:val="0"/>
        <w:autoSpaceDE/>
        <w:autoSpaceDN/>
        <w:bidi w:val="0"/>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730944" behindDoc="0" locked="0" layoutInCell="1" allowOverlap="1">
            <wp:simplePos x="0" y="0"/>
            <wp:positionH relativeFrom="column">
              <wp:posOffset>3067685</wp:posOffset>
            </wp:positionH>
            <wp:positionV relativeFrom="paragraph">
              <wp:posOffset>86360</wp:posOffset>
            </wp:positionV>
            <wp:extent cx="619760" cy="805180"/>
            <wp:effectExtent l="0" t="0" r="8890" b="13970"/>
            <wp:wrapNone/>
            <wp:docPr id="53" name="图片 5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2"/>
                    <pic:cNvPicPr>
                      <a:picLocks noChangeAspect="1" noChangeArrowheads="1"/>
                    </pic:cNvPicPr>
                  </pic:nvPicPr>
                  <pic:blipFill>
                    <a:blip r:embed="rId26">
                      <a:lum bright="36000"/>
                      <a:extLst>
                        <a:ext uri="{28A0092B-C50C-407E-A947-70E740481C1C}">
                          <a14:useLocalDpi xmlns:a14="http://schemas.microsoft.com/office/drawing/2010/main" val="0"/>
                        </a:ext>
                      </a:extLst>
                    </a:blip>
                    <a:srcRect l="12154"/>
                    <a:stretch>
                      <a:fillRect/>
                    </a:stretch>
                  </pic:blipFill>
                  <pic:spPr>
                    <a:xfrm>
                      <a:off x="0" y="0"/>
                      <a:ext cx="619760" cy="805180"/>
                    </a:xfrm>
                    <a:prstGeom prst="rect">
                      <a:avLst/>
                    </a:prstGeom>
                    <a:noFill/>
                    <a:ln>
                      <a:noFill/>
                    </a:ln>
                  </pic:spPr>
                </pic:pic>
              </a:graphicData>
            </a:graphic>
          </wp:anchor>
        </w:drawing>
      </w:r>
      <w:r>
        <w:rPr>
          <w:rFonts w:hint="eastAsia" w:ascii="宋体" w:hAnsi="宋体" w:eastAsia="宋体" w:cs="宋体"/>
          <w:sz w:val="24"/>
          <w:szCs w:val="24"/>
        </w:rPr>
        <w:drawing>
          <wp:anchor distT="0" distB="0" distL="114300" distR="114300" simplePos="0" relativeHeight="251738112" behindDoc="0" locked="0" layoutInCell="1" allowOverlap="1">
            <wp:simplePos x="0" y="0"/>
            <wp:positionH relativeFrom="column">
              <wp:posOffset>1876425</wp:posOffset>
            </wp:positionH>
            <wp:positionV relativeFrom="paragraph">
              <wp:posOffset>126365</wp:posOffset>
            </wp:positionV>
            <wp:extent cx="609600" cy="745490"/>
            <wp:effectExtent l="0" t="0" r="0" b="16510"/>
            <wp:wrapNone/>
            <wp:docPr id="54" name="图片 5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3"/>
                    <pic:cNvPicPr>
                      <a:picLocks noChangeAspect="1" noChangeArrowheads="1"/>
                    </pic:cNvPicPr>
                  </pic:nvPicPr>
                  <pic:blipFill>
                    <a:blip r:embed="rId27">
                      <a:lum bright="36000"/>
                      <a:extLst>
                        <a:ext uri="{28A0092B-C50C-407E-A947-70E740481C1C}">
                          <a14:useLocalDpi xmlns:a14="http://schemas.microsoft.com/office/drawing/2010/main" val="0"/>
                        </a:ext>
                      </a:extLst>
                    </a:blip>
                    <a:srcRect l="40385" t="28839" r="33653" b="28645"/>
                    <a:stretch>
                      <a:fillRect/>
                    </a:stretch>
                  </pic:blipFill>
                  <pic:spPr>
                    <a:xfrm>
                      <a:off x="0" y="0"/>
                      <a:ext cx="609600" cy="745490"/>
                    </a:xfrm>
                    <a:prstGeom prst="rect">
                      <a:avLst/>
                    </a:prstGeom>
                    <a:noFill/>
                    <a:ln>
                      <a:noFill/>
                    </a:ln>
                  </pic:spPr>
                </pic:pic>
              </a:graphicData>
            </a:graphic>
          </wp:anchor>
        </w:drawing>
      </w:r>
      <w:r>
        <w:rPr>
          <w:rFonts w:hint="eastAsia" w:ascii="宋体" w:hAnsi="宋体" w:eastAsia="宋体" w:cs="宋体"/>
          <w:sz w:val="24"/>
          <w:szCs w:val="24"/>
        </w:rPr>
        <w:drawing>
          <wp:anchor distT="0" distB="0" distL="114300" distR="114300" simplePos="0" relativeHeight="251740160" behindDoc="0" locked="0" layoutInCell="1" allowOverlap="1">
            <wp:simplePos x="0" y="0"/>
            <wp:positionH relativeFrom="column">
              <wp:posOffset>457200</wp:posOffset>
            </wp:positionH>
            <wp:positionV relativeFrom="paragraph">
              <wp:posOffset>116840</wp:posOffset>
            </wp:positionV>
            <wp:extent cx="571500" cy="792480"/>
            <wp:effectExtent l="0" t="0" r="0" b="7620"/>
            <wp:wrapNone/>
            <wp:docPr id="55" name="图片 5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1"/>
                    <pic:cNvPicPr>
                      <a:picLocks noChangeAspect="1" noChangeArrowheads="1"/>
                    </pic:cNvPicPr>
                  </pic:nvPicPr>
                  <pic:blipFill>
                    <a:blip r:embed="rId28">
                      <a:lum bright="36000"/>
                      <a:extLst>
                        <a:ext uri="{28A0092B-C50C-407E-A947-70E740481C1C}">
                          <a14:useLocalDpi xmlns:a14="http://schemas.microsoft.com/office/drawing/2010/main" val="0"/>
                        </a:ext>
                      </a:extLst>
                    </a:blip>
                    <a:srcRect/>
                    <a:stretch>
                      <a:fillRect/>
                    </a:stretch>
                  </pic:blipFill>
                  <pic:spPr>
                    <a:xfrm>
                      <a:off x="0" y="0"/>
                      <a:ext cx="571500" cy="792480"/>
                    </a:xfrm>
                    <a:prstGeom prst="rect">
                      <a:avLst/>
                    </a:prstGeom>
                    <a:noFill/>
                    <a:ln>
                      <a:noFill/>
                    </a:ln>
                  </pic:spPr>
                </pic:pic>
              </a:graphicData>
            </a:graphic>
          </wp:anchor>
        </w:drawing>
      </w:r>
      <w:r>
        <w:rPr>
          <w:rFonts w:hint="eastAsia" w:ascii="宋体" w:hAnsi="宋体" w:eastAsia="宋体" w:cs="宋体"/>
          <w:sz w:val="24"/>
          <w:szCs w:val="24"/>
        </w:rPr>
        <w:t xml:space="preserve">A、                B、            C、                   </w:t>
      </w:r>
    </w:p>
    <w:p>
      <w:pPr>
        <w:keepNext w:val="0"/>
        <w:keepLines w:val="0"/>
        <w:pageBreakBefore w:val="0"/>
        <w:widowControl/>
        <w:kinsoku/>
        <w:wordWrap/>
        <w:overflowPunct/>
        <w:topLinePunct w:val="0"/>
        <w:autoSpaceDE/>
        <w:autoSpaceDN/>
        <w:bidi w:val="0"/>
        <w:spacing w:line="360" w:lineRule="auto"/>
        <w:rPr>
          <w:rFonts w:hint="eastAsia" w:ascii="宋体" w:hAnsi="宋体" w:eastAsia="宋体" w:cs="宋体"/>
          <w:sz w:val="24"/>
          <w:szCs w:val="24"/>
        </w:rPr>
      </w:pPr>
      <w:r>
        <w:rPr>
          <w:rFonts w:hint="eastAsia" w:ascii="宋体" w:hAnsi="宋体" w:eastAsia="宋体" w:cs="宋体"/>
          <w:sz w:val="24"/>
          <w:szCs w:val="24"/>
        </w:rPr>
        <w:tab/>
      </w:r>
    </w:p>
    <w:p>
      <w:pPr>
        <w:keepNext w:val="0"/>
        <w:keepLines w:val="0"/>
        <w:pageBreakBefore w:val="0"/>
        <w:widowControl/>
        <w:kinsoku/>
        <w:wordWrap/>
        <w:overflowPunct/>
        <w:topLinePunct w:val="0"/>
        <w:autoSpaceDE/>
        <w:autoSpaceDN/>
        <w:bidi w:val="0"/>
        <w:spacing w:after="0" w:line="360" w:lineRule="auto"/>
        <w:ind w:firstLine="424" w:firstLineChars="177"/>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lang w:val="en-US" w:eastAsia="zh-CN"/>
        </w:rPr>
        <w:t xml:space="preserve">3.3 </w:t>
      </w:r>
      <w:r>
        <w:rPr>
          <w:rFonts w:hint="eastAsia" w:ascii="宋体" w:hAnsi="宋体" w:eastAsia="宋体" w:cs="宋体"/>
          <w:b/>
          <w:sz w:val="30"/>
          <w:szCs w:val="30"/>
        </w:rPr>
        <w:t>我们来造“环形山”</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我们来造环形山”是小学科学教科版六年级下册“宇宙”单元的第三课。单元前三课都是了解有关月球的内容：第一课“地球的卫星—月球”整体对月球进行了解：第二课“月相的变化”根据自然现象远距离地了解月相的变化，初步学习利用模型来解释自然想象；第三课“我们来造环形山”，走近月球，近距离了解月球，动手操作，建立模型，验证猜想。</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sz w:val="24"/>
          <w:szCs w:val="24"/>
        </w:rPr>
        <w:t>教材内容共分为四个部分：第一部分是月球的地形特征—环形山：第二部分是“造”环形山；第三个部分是“推测环形山的成因”；第四个部分是“阅读资料—环形山的成因”。</w:t>
      </w:r>
      <w:r>
        <w:rPr>
          <w:rFonts w:hint="eastAsia" w:ascii="宋体" w:hAnsi="宋体" w:eastAsia="宋体" w:cs="宋体"/>
          <w:color w:val="000000" w:themeColor="text1"/>
          <w:sz w:val="24"/>
          <w:szCs w:val="24"/>
          <w14:textFill>
            <w14:solidFill>
              <w14:schemeClr w14:val="tx1"/>
            </w14:solidFill>
          </w14:textFill>
        </w:rPr>
        <w:t xml:space="preserve"> </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本课根据学生的年龄特征，用造“环形山”的活动来帮助他们认识环形山，重点不是让学生找到环形山形成的真正原因，而是如何利用身边的材料制造一个相似的“环形山”，在“造山”过程中有所思，有所悟，能够做出有依据的推测，对环形山的成因展开探究。</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六年级学生已具备探究活动的一些基本能力。学生对神秘宇宙的学习具有浓厚的兴趣，他们对月球有一些感性的认识，或许他们曾听说过有关月球的神话故事,但他们从未真正去关注探究过月球的内部构造或外部特征,从未去探究过月球的圆缺规律。对他们来说，月球既亲近又遥远，既熟悉又陌生，因此对月球有着强烈的探究欲望。本课要抓住学生的这一心理特点，认识环形山的特点，合理推测环形山的形成原因，再让他们通过模拟造“环形山”来认识月球的表面特征。</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1．知道环形山是月球地形的主要特征，能够根据观察到的现象大胆地推测环形山的成因。</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2．了解有关月球环形山成因的假说。</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3． 知道环形山的形成与许多因素有关，陨石撞击是主要原因。</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科学探究目标</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 能够根据环形山的特点，选择材料，造“环形山”。</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w:t>
      </w:r>
      <w:r>
        <w:rPr>
          <w:rFonts w:hint="eastAsia" w:ascii="宋体" w:hAnsi="宋体" w:eastAsia="宋体" w:cs="宋体"/>
          <w:bCs/>
          <w:color w:val="000000" w:themeColor="text1"/>
          <w:sz w:val="24"/>
          <w:szCs w:val="24"/>
          <w14:textFill>
            <w14:solidFill>
              <w14:schemeClr w14:val="tx1"/>
            </w14:solidFill>
          </w14:textFill>
        </w:rPr>
        <w:t>能够根据自己建立的模型寻找</w:t>
      </w:r>
      <w:r>
        <w:rPr>
          <w:rFonts w:hint="eastAsia" w:ascii="宋体" w:hAnsi="宋体" w:eastAsia="宋体" w:cs="宋体"/>
          <w:color w:val="000000" w:themeColor="text1"/>
          <w:sz w:val="24"/>
          <w:szCs w:val="24"/>
          <w14:textFill>
            <w14:solidFill>
              <w14:schemeClr w14:val="tx1"/>
            </w14:solidFill>
          </w14:textFill>
        </w:rPr>
        <w:t>证据</w:t>
      </w:r>
      <w:r>
        <w:rPr>
          <w:rFonts w:hint="eastAsia" w:ascii="宋体" w:hAnsi="宋体" w:eastAsia="宋体" w:cs="宋体"/>
          <w:bCs/>
          <w:color w:val="000000" w:themeColor="text1"/>
          <w:sz w:val="24"/>
          <w:szCs w:val="24"/>
          <w14:textFill>
            <w14:solidFill>
              <w14:schemeClr w14:val="tx1"/>
            </w14:solidFill>
          </w14:textFill>
        </w:rPr>
        <w:t>，认识到陨石撞击可能形成环形山但不定论。</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科学态度目标</w:t>
      </w:r>
    </w:p>
    <w:p>
      <w:pPr>
        <w:pStyle w:val="14"/>
        <w:keepNext w:val="0"/>
        <w:keepLines w:val="0"/>
        <w:pageBreakBefore w:val="0"/>
        <w:widowControl/>
        <w:numPr>
          <w:ilvl w:val="0"/>
          <w:numId w:val="12"/>
        </w:numPr>
        <w:kinsoku/>
        <w:wordWrap/>
        <w:overflowPunct/>
        <w:topLinePunct w:val="0"/>
        <w:autoSpaceDE/>
        <w:autoSpaceDN/>
        <w:bidi w:val="0"/>
        <w:spacing w:after="0" w:line="360" w:lineRule="auto"/>
        <w:ind w:firstLineChars="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在造“环形山”活动 ，能够大胆质疑，产生问题，表达想法，能通过建模寻找证据，树立证据意识。</w:t>
      </w:r>
    </w:p>
    <w:p>
      <w:pPr>
        <w:keepNext w:val="0"/>
        <w:keepLines w:val="0"/>
        <w:pageBreakBefore w:val="0"/>
        <w:widowControl/>
        <w:kinsoku/>
        <w:wordWrap/>
        <w:overflowPunct/>
        <w:topLinePunct w:val="0"/>
        <w:autoSpaceDE/>
        <w:autoSpaceDN/>
        <w:bidi w:val="0"/>
        <w:spacing w:after="0" w:line="360" w:lineRule="auto"/>
        <w:ind w:left="220" w:leftChars="100" w:firstLine="240" w:firstLineChars="1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 在造“环形山”过程中体验科学实验的严谨、客观和乐趣，意识到模</w:t>
      </w:r>
    </w:p>
    <w:p>
      <w:pPr>
        <w:keepNext w:val="0"/>
        <w:keepLines w:val="0"/>
        <w:pageBreakBefore w:val="0"/>
        <w:widowControl/>
        <w:kinsoku/>
        <w:wordWrap/>
        <w:overflowPunct/>
        <w:topLinePunct w:val="0"/>
        <w:autoSpaceDE/>
        <w:autoSpaceDN/>
        <w:bidi w:val="0"/>
        <w:spacing w:after="0" w:line="360" w:lineRule="auto"/>
        <w:ind w:left="220" w:leftChars="100" w:firstLine="240" w:firstLineChars="1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拟实验和推测与客观事实是有一定差距的。</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科学、技术、社会与环境目标</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 xml:space="preserve">1．认识到有关月球环形山成因有各种假说，在科学技术不断发展的未来，现有的假说可能会被推翻或证实。 </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
          <w:sz w:val="24"/>
          <w:szCs w:val="24"/>
        </w:rPr>
      </w:pPr>
      <w:r>
        <w:rPr>
          <w:rFonts w:hint="eastAsia" w:ascii="宋体" w:hAnsi="宋体" w:eastAsia="宋体" w:cs="宋体"/>
          <w:color w:val="000000" w:themeColor="text1"/>
          <w:sz w:val="24"/>
          <w:szCs w:val="24"/>
          <w14:textFill>
            <w14:solidFill>
              <w14:schemeClr w14:val="tx1"/>
            </w14:solidFill>
          </w14:textFill>
        </w:rPr>
        <w:t>2．</w:t>
      </w:r>
      <w:r>
        <w:rPr>
          <w:rFonts w:hint="eastAsia" w:ascii="宋体" w:hAnsi="宋体" w:eastAsia="宋体" w:cs="宋体"/>
          <w:bCs/>
          <w:color w:val="000000" w:themeColor="text1"/>
          <w:sz w:val="24"/>
          <w:szCs w:val="24"/>
          <w14:textFill>
            <w14:solidFill>
              <w14:schemeClr w14:val="tx1"/>
            </w14:solidFill>
          </w14:textFill>
        </w:rPr>
        <w:t>认识到人类一直都没停止过对月球的探索，探月技术的进步需要人类的不断努力。</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重点：能够根据环形山的特点， 选择合适的材料，模拟造“环形山”。 </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color w:val="FF0000"/>
          <w:sz w:val="24"/>
          <w:szCs w:val="24"/>
        </w:rPr>
      </w:pPr>
      <w:r>
        <w:rPr>
          <w:rFonts w:hint="eastAsia" w:ascii="宋体" w:hAnsi="宋体" w:eastAsia="宋体" w:cs="宋体"/>
          <w:sz w:val="24"/>
          <w:szCs w:val="24"/>
        </w:rPr>
        <w:t>难点： 能仔细观察造“环形山”过程中出现的现象，寻找证据，</w:t>
      </w:r>
      <w:r>
        <w:rPr>
          <w:rFonts w:hint="eastAsia" w:ascii="宋体" w:hAnsi="宋体" w:eastAsia="宋体" w:cs="宋体"/>
          <w:bCs/>
          <w:sz w:val="24"/>
          <w:szCs w:val="24"/>
        </w:rPr>
        <w:t>认识到陨石撞击可能形成环形山但不定论。</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sz w:val="24"/>
          <w:szCs w:val="24"/>
        </w:rPr>
        <w:t>教师：</w:t>
      </w:r>
      <w:r>
        <w:rPr>
          <w:rFonts w:hint="eastAsia" w:ascii="宋体" w:hAnsi="宋体" w:eastAsia="宋体" w:cs="宋体"/>
          <w:bCs/>
          <w:sz w:val="24"/>
          <w:szCs w:val="24"/>
        </w:rPr>
        <w:t xml:space="preserve"> 教学课件</w:t>
      </w:r>
    </w:p>
    <w:p>
      <w:pPr>
        <w:keepNext w:val="0"/>
        <w:keepLines w:val="0"/>
        <w:pageBreakBefore w:val="0"/>
        <w:widowControl/>
        <w:kinsoku/>
        <w:wordWrap/>
        <w:overflowPunct/>
        <w:topLinePunct w:val="0"/>
        <w:autoSpaceDE/>
        <w:autoSpaceDN/>
        <w:bidi w:val="0"/>
        <w:spacing w:after="0" w:line="360" w:lineRule="auto"/>
        <w:ind w:left="480" w:leftChars="218"/>
        <w:rPr>
          <w:rFonts w:hint="eastAsia" w:ascii="宋体" w:hAnsi="宋体" w:eastAsia="宋体" w:cs="宋体"/>
          <w:sz w:val="24"/>
          <w:szCs w:val="24"/>
        </w:rPr>
      </w:pPr>
      <w:r>
        <w:rPr>
          <w:rFonts w:hint="eastAsia" w:ascii="宋体" w:hAnsi="宋体" w:eastAsia="宋体" w:cs="宋体"/>
          <w:sz w:val="24"/>
          <w:szCs w:val="24"/>
        </w:rPr>
        <w:t>小组： 盘子、面粉（或细沙，效果不好）、大小不同的鹅卵石、记录单。</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一、聚焦：认识环形山（预设5分钟）</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[材料准备：环形山图片]</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（出示月球背面环形山的图片）提问：这是一张宇航员近距离拍摄下来的月球图片，仔细看一看真正的月球表面是什么样子？从中你们观察到了什么？</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预设：科学家把月球表面的这种坑洞叫做环形山，月球上布满了大小不一、深浅不同的环形山。这些环形山小的只有1千米，大的达到几百千米。环形山大多是圆形的，有单个的，有几个挤叠在一起的，也有……）</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板书课题及环形山的特征：分布杂乱、数量众多、有大有小、有深有浅 ……</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二、探索：造“环形山”（预设20分钟）</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bookmarkStart w:id="2" w:name="_Hlk29126480"/>
      <w:r>
        <w:rPr>
          <w:rFonts w:hint="eastAsia" w:ascii="宋体" w:hAnsi="宋体" w:eastAsia="宋体" w:cs="宋体"/>
          <w:sz w:val="24"/>
          <w:szCs w:val="24"/>
        </w:rPr>
        <w:t>[</w:t>
      </w:r>
      <w:bookmarkEnd w:id="2"/>
      <w:r>
        <w:rPr>
          <w:rFonts w:hint="eastAsia" w:ascii="宋体" w:hAnsi="宋体" w:eastAsia="宋体" w:cs="宋体"/>
          <w:sz w:val="24"/>
          <w:szCs w:val="24"/>
        </w:rPr>
        <w:t>材料准备：盘子、面粉（或细沙，效果不好）、大小不同的鹅卵石、记录单]</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（一）猜测环形山的成因。</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1．神秘的环形山是如何形成的呢？这个问题一直困扰着科学家们，下面请大家根据自己的课内外的知识在小组里讨论，猜测环形山是如何形成的。</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2．分组讨论环形山的成因。</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（预设1：陨石撞击；2： 火山爆发……） </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学生的猜测是多样的，教师可根据实际，随时引导。</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重点板书：陨石撞击，火山爆发</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Cs/>
          <w:sz w:val="24"/>
          <w:szCs w:val="24"/>
        </w:rPr>
      </w:pPr>
      <w:r>
        <w:rPr>
          <w:rFonts w:hint="eastAsia" w:ascii="宋体" w:hAnsi="宋体" w:eastAsia="宋体" w:cs="宋体"/>
          <w:b/>
          <w:bCs/>
          <w:sz w:val="24"/>
          <w:szCs w:val="24"/>
        </w:rPr>
        <w:t>（二）造“环形山”，验证猜测。</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1．聚焦陨石撞击，初建观点。</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刚才有同学猜测环形山是陨石撞击形成的，那这种猜测是否正确呢？我们可以怎样来验证？</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（预设：月球那么大，离我们又那么遥远，我们不可能搬一个月球到教室里实验，可以采取模拟法来探究。） </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2．设计造“环形山”</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（1）用什么来模拟月球表面？用什么来模拟陨石呢？</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（预设：用面粉或细沙模拟月球表面，鹅卵石模拟陨石。） </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（2）领取材料，造“环形山”</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
          <w:sz w:val="24"/>
          <w:szCs w:val="24"/>
        </w:rPr>
      </w:pPr>
      <w:r>
        <w:rPr>
          <w:rFonts w:hint="eastAsia" w:ascii="宋体" w:hAnsi="宋体" w:eastAsia="宋体" w:cs="宋体"/>
          <w:bCs/>
          <w:sz w:val="24"/>
          <w:szCs w:val="24"/>
        </w:rPr>
        <w:t>学生做实验，边观察边记录。记录单如下：</w:t>
      </w:r>
    </w:p>
    <w:p>
      <w:pPr>
        <w:keepNext w:val="0"/>
        <w:keepLines w:val="0"/>
        <w:pageBreakBefore w:val="0"/>
        <w:widowControl/>
        <w:kinsoku/>
        <w:wordWrap/>
        <w:overflowPunct/>
        <w:topLinePunct w:val="0"/>
        <w:autoSpaceDE/>
        <w:autoSpaceDN/>
        <w:bidi w:val="0"/>
        <w:spacing w:after="0" w:line="360" w:lineRule="auto"/>
        <w:jc w:val="center"/>
        <w:rPr>
          <w:rFonts w:hint="eastAsia" w:ascii="宋体" w:hAnsi="宋体" w:eastAsia="宋体" w:cs="宋体"/>
          <w:b/>
          <w:sz w:val="24"/>
          <w:szCs w:val="24"/>
        </w:rPr>
      </w:pPr>
      <w:r>
        <w:rPr>
          <w:rFonts w:hint="eastAsia" w:ascii="宋体" w:hAnsi="宋体" w:eastAsia="宋体" w:cs="宋体"/>
          <w:b/>
          <w:sz w:val="24"/>
          <w:szCs w:val="24"/>
        </w:rPr>
        <w:t>造“环形山”记录单</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 xml:space="preserve">                                    班级：</w:t>
      </w:r>
      <w:r>
        <w:rPr>
          <w:rFonts w:hint="eastAsia" w:ascii="宋体" w:hAnsi="宋体" w:eastAsia="宋体" w:cs="宋体"/>
          <w:bCs/>
          <w:sz w:val="24"/>
          <w:szCs w:val="24"/>
          <w:u w:val="single"/>
        </w:rPr>
        <w:t xml:space="preserve">         </w:t>
      </w:r>
      <w:r>
        <w:rPr>
          <w:rFonts w:hint="eastAsia" w:ascii="宋体" w:hAnsi="宋体" w:eastAsia="宋体" w:cs="宋体"/>
          <w:bCs/>
          <w:sz w:val="24"/>
          <w:szCs w:val="24"/>
        </w:rPr>
        <w:t>第</w:t>
      </w:r>
      <w:r>
        <w:rPr>
          <w:rFonts w:hint="eastAsia" w:ascii="宋体" w:hAnsi="宋体" w:eastAsia="宋体" w:cs="宋体"/>
          <w:bCs/>
          <w:sz w:val="24"/>
          <w:szCs w:val="24"/>
          <w:u w:val="single"/>
        </w:rPr>
        <w:t xml:space="preserve">       </w:t>
      </w:r>
      <w:r>
        <w:rPr>
          <w:rFonts w:hint="eastAsia" w:ascii="宋体" w:hAnsi="宋体" w:eastAsia="宋体" w:cs="宋体"/>
          <w:bCs/>
          <w:sz w:val="24"/>
          <w:szCs w:val="24"/>
        </w:rPr>
        <w:t>小组</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一、我们可以将</w:t>
      </w:r>
      <w:r>
        <w:rPr>
          <w:rFonts w:hint="eastAsia" w:ascii="宋体" w:hAnsi="宋体" w:eastAsia="宋体" w:cs="宋体"/>
          <w:b/>
          <w:bCs/>
          <w:sz w:val="24"/>
          <w:szCs w:val="24"/>
        </w:rPr>
        <w:t>大小相同</w:t>
      </w:r>
      <w:r>
        <w:rPr>
          <w:rFonts w:hint="eastAsia" w:ascii="宋体" w:hAnsi="宋体" w:eastAsia="宋体" w:cs="宋体"/>
          <w:bCs/>
          <w:sz w:val="24"/>
          <w:szCs w:val="24"/>
        </w:rPr>
        <w:t>的岩石以不同高度（或力度）砸向表面，</w:t>
      </w:r>
      <w:r>
        <w:rPr>
          <w:rFonts w:hint="eastAsia" w:ascii="宋体" w:hAnsi="宋体" w:eastAsia="宋体" w:cs="宋体"/>
          <w:b/>
          <w:bCs/>
          <w:sz w:val="24"/>
          <w:szCs w:val="24"/>
        </w:rPr>
        <w:t>观察</w:t>
      </w:r>
      <w:r>
        <w:rPr>
          <w:rFonts w:hint="eastAsia" w:ascii="宋体" w:hAnsi="宋体" w:eastAsia="宋体" w:cs="宋体"/>
          <w:bCs/>
          <w:sz w:val="24"/>
          <w:szCs w:val="24"/>
        </w:rPr>
        <w:t>留下来的坑的特点和表面变化。</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二、也可以将</w:t>
      </w:r>
      <w:r>
        <w:rPr>
          <w:rFonts w:hint="eastAsia" w:ascii="宋体" w:hAnsi="宋体" w:eastAsia="宋体" w:cs="宋体"/>
          <w:b/>
          <w:bCs/>
          <w:sz w:val="24"/>
          <w:szCs w:val="24"/>
        </w:rPr>
        <w:t>大小不同的</w:t>
      </w:r>
      <w:r>
        <w:rPr>
          <w:rFonts w:hint="eastAsia" w:ascii="宋体" w:hAnsi="宋体" w:eastAsia="宋体" w:cs="宋体"/>
          <w:bCs/>
          <w:sz w:val="24"/>
          <w:szCs w:val="24"/>
        </w:rPr>
        <w:t>岩石依次以相同的高度砸向表面，</w:t>
      </w:r>
      <w:r>
        <w:rPr>
          <w:rFonts w:hint="eastAsia" w:ascii="宋体" w:hAnsi="宋体" w:eastAsia="宋体" w:cs="宋体"/>
          <w:b/>
          <w:bCs/>
          <w:sz w:val="24"/>
          <w:szCs w:val="24"/>
        </w:rPr>
        <w:t>观察</w:t>
      </w:r>
      <w:r>
        <w:rPr>
          <w:rFonts w:hint="eastAsia" w:ascii="宋体" w:hAnsi="宋体" w:eastAsia="宋体" w:cs="宋体"/>
          <w:bCs/>
          <w:sz w:val="24"/>
          <w:szCs w:val="24"/>
        </w:rPr>
        <w:t>留下来的坑的特点和表面变化。</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三、我们还可以</w:t>
      </w:r>
      <w:r>
        <w:rPr>
          <w:rFonts w:hint="eastAsia" w:ascii="宋体" w:hAnsi="宋体" w:eastAsia="宋体" w:cs="宋体"/>
          <w:bCs/>
          <w:sz w:val="24"/>
          <w:szCs w:val="24"/>
          <w:u w:val="single"/>
        </w:rPr>
        <w:t xml:space="preserve">                                      </w:t>
      </w:r>
      <w:r>
        <w:rPr>
          <w:rFonts w:hint="eastAsia" w:ascii="宋体" w:hAnsi="宋体" w:eastAsia="宋体" w:cs="宋体"/>
          <w:bCs/>
          <w:sz w:val="24"/>
          <w:szCs w:val="24"/>
        </w:rPr>
        <w:t>。</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四、对比真实的月球环形山特点，我组找到了以下的证据。</w:t>
      </w:r>
    </w:p>
    <w:tbl>
      <w:tblPr>
        <w:tblStyle w:val="9"/>
        <w:tblW w:w="8364"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61" w:hRule="atLeast"/>
        </w:trPr>
        <w:tc>
          <w:tcPr>
            <w:tcW w:w="8364" w:type="dxa"/>
          </w:tcPr>
          <w:p>
            <w:pPr>
              <w:keepNext w:val="0"/>
              <w:keepLines w:val="0"/>
              <w:pageBreakBefore w:val="0"/>
              <w:widowControl/>
              <w:kinsoku/>
              <w:wordWrap/>
              <w:overflowPunct/>
              <w:topLinePunct w:val="0"/>
              <w:autoSpaceDE/>
              <w:autoSpaceDN/>
              <w:bidi w:val="0"/>
              <w:spacing w:after="0" w:line="360" w:lineRule="auto"/>
              <w:ind w:firstLine="480" w:firstLineChars="200"/>
              <w:jc w:val="both"/>
              <w:rPr>
                <w:rFonts w:hint="eastAsia" w:ascii="宋体" w:hAnsi="宋体" w:eastAsia="宋体" w:cs="宋体"/>
                <w:bCs/>
                <w:sz w:val="24"/>
                <w:szCs w:val="24"/>
              </w:rPr>
            </w:pPr>
          </w:p>
          <w:p>
            <w:pPr>
              <w:keepNext w:val="0"/>
              <w:keepLines w:val="0"/>
              <w:pageBreakBefore w:val="0"/>
              <w:widowControl/>
              <w:kinsoku/>
              <w:wordWrap/>
              <w:overflowPunct/>
              <w:topLinePunct w:val="0"/>
              <w:autoSpaceDE/>
              <w:autoSpaceDN/>
              <w:bidi w:val="0"/>
              <w:spacing w:after="0" w:line="360" w:lineRule="auto"/>
              <w:ind w:firstLine="480" w:firstLineChars="200"/>
              <w:jc w:val="both"/>
              <w:rPr>
                <w:rFonts w:hint="eastAsia" w:ascii="宋体" w:hAnsi="宋体" w:eastAsia="宋体" w:cs="宋体"/>
                <w:bCs/>
                <w:sz w:val="24"/>
                <w:szCs w:val="24"/>
              </w:rPr>
            </w:pPr>
          </w:p>
          <w:p>
            <w:pPr>
              <w:keepNext w:val="0"/>
              <w:keepLines w:val="0"/>
              <w:pageBreakBefore w:val="0"/>
              <w:widowControl/>
              <w:kinsoku/>
              <w:wordWrap/>
              <w:overflowPunct/>
              <w:topLinePunct w:val="0"/>
              <w:autoSpaceDE/>
              <w:autoSpaceDN/>
              <w:bidi w:val="0"/>
              <w:spacing w:after="0" w:line="360" w:lineRule="auto"/>
              <w:ind w:firstLine="480" w:firstLineChars="200"/>
              <w:jc w:val="both"/>
              <w:rPr>
                <w:rFonts w:hint="eastAsia" w:ascii="宋体" w:hAnsi="宋体" w:eastAsia="宋体" w:cs="宋体"/>
                <w:bCs/>
                <w:sz w:val="24"/>
                <w:szCs w:val="24"/>
              </w:rPr>
            </w:pPr>
          </w:p>
          <w:p>
            <w:pPr>
              <w:keepNext w:val="0"/>
              <w:keepLines w:val="0"/>
              <w:pageBreakBefore w:val="0"/>
              <w:widowControl/>
              <w:kinsoku/>
              <w:wordWrap/>
              <w:overflowPunct/>
              <w:topLinePunct w:val="0"/>
              <w:autoSpaceDE/>
              <w:autoSpaceDN/>
              <w:bidi w:val="0"/>
              <w:spacing w:after="0" w:line="360" w:lineRule="auto"/>
              <w:ind w:firstLine="480" w:firstLineChars="200"/>
              <w:jc w:val="both"/>
              <w:rPr>
                <w:rFonts w:hint="eastAsia" w:ascii="宋体" w:hAnsi="宋体" w:eastAsia="宋体" w:cs="宋体"/>
                <w:bCs/>
                <w:sz w:val="24"/>
                <w:szCs w:val="24"/>
              </w:rPr>
            </w:pPr>
          </w:p>
          <w:p>
            <w:pPr>
              <w:keepNext w:val="0"/>
              <w:keepLines w:val="0"/>
              <w:pageBreakBefore w:val="0"/>
              <w:widowControl/>
              <w:kinsoku/>
              <w:wordWrap/>
              <w:overflowPunct/>
              <w:topLinePunct w:val="0"/>
              <w:autoSpaceDE/>
              <w:autoSpaceDN/>
              <w:bidi w:val="0"/>
              <w:spacing w:after="0" w:line="360" w:lineRule="auto"/>
              <w:ind w:firstLine="480" w:firstLineChars="200"/>
              <w:jc w:val="both"/>
              <w:rPr>
                <w:rFonts w:hint="eastAsia" w:ascii="宋体" w:hAnsi="宋体" w:eastAsia="宋体" w:cs="宋体"/>
                <w:bCs/>
                <w:sz w:val="24"/>
                <w:szCs w:val="24"/>
              </w:rPr>
            </w:pPr>
          </w:p>
          <w:p>
            <w:pPr>
              <w:keepNext w:val="0"/>
              <w:keepLines w:val="0"/>
              <w:pageBreakBefore w:val="0"/>
              <w:widowControl/>
              <w:kinsoku/>
              <w:wordWrap/>
              <w:overflowPunct/>
              <w:topLinePunct w:val="0"/>
              <w:autoSpaceDE/>
              <w:autoSpaceDN/>
              <w:bidi w:val="0"/>
              <w:spacing w:after="0" w:line="360" w:lineRule="auto"/>
              <w:ind w:firstLine="480" w:firstLineChars="200"/>
              <w:jc w:val="both"/>
              <w:rPr>
                <w:rFonts w:hint="eastAsia" w:ascii="宋体" w:hAnsi="宋体" w:eastAsia="宋体" w:cs="宋体"/>
                <w:bCs/>
                <w:sz w:val="24"/>
                <w:szCs w:val="24"/>
              </w:rPr>
            </w:pPr>
          </w:p>
          <w:p>
            <w:pPr>
              <w:keepNext w:val="0"/>
              <w:keepLines w:val="0"/>
              <w:pageBreakBefore w:val="0"/>
              <w:widowControl/>
              <w:kinsoku/>
              <w:wordWrap/>
              <w:overflowPunct/>
              <w:topLinePunct w:val="0"/>
              <w:autoSpaceDE/>
              <w:autoSpaceDN/>
              <w:bidi w:val="0"/>
              <w:spacing w:after="0" w:line="360" w:lineRule="auto"/>
              <w:ind w:firstLine="480" w:firstLineChars="200"/>
              <w:jc w:val="both"/>
              <w:rPr>
                <w:rFonts w:hint="eastAsia" w:ascii="宋体" w:hAnsi="宋体" w:eastAsia="宋体" w:cs="宋体"/>
                <w:bCs/>
                <w:sz w:val="24"/>
                <w:szCs w:val="24"/>
              </w:rPr>
            </w:pPr>
          </w:p>
        </w:tc>
      </w:tr>
    </w:tbl>
    <w:p>
      <w:pPr>
        <w:keepNext w:val="0"/>
        <w:keepLines w:val="0"/>
        <w:pageBreakBefore w:val="0"/>
        <w:widowControl/>
        <w:kinsoku/>
        <w:wordWrap/>
        <w:overflowPunct/>
        <w:topLinePunct w:val="0"/>
        <w:autoSpaceDE/>
        <w:autoSpaceDN/>
        <w:bidi w:val="0"/>
        <w:spacing w:after="0" w:line="360" w:lineRule="auto"/>
        <w:rPr>
          <w:rFonts w:hint="eastAsia" w:ascii="宋体" w:hAnsi="宋体" w:eastAsia="宋体" w:cs="宋体"/>
          <w:bCs/>
          <w:sz w:val="24"/>
          <w:szCs w:val="24"/>
        </w:rPr>
      </w:pP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五、除此以外，我组还产生了一些疑问。（选填）</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u w:val="single"/>
        </w:rPr>
      </w:pPr>
      <w:r>
        <w:rPr>
          <w:rFonts w:hint="eastAsia" w:ascii="宋体" w:hAnsi="宋体" w:eastAsia="宋体" w:cs="宋体"/>
          <w:bCs/>
          <w:sz w:val="24"/>
          <w:szCs w:val="24"/>
          <w:u w:val="single"/>
        </w:rPr>
        <w:t xml:space="preserve">                                                    </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u w:val="single"/>
        </w:rPr>
      </w:pPr>
      <w:r>
        <w:rPr>
          <w:rFonts w:hint="eastAsia" w:ascii="宋体" w:hAnsi="宋体" w:eastAsia="宋体" w:cs="宋体"/>
          <w:bCs/>
          <w:sz w:val="24"/>
          <w:szCs w:val="24"/>
          <w:u w:val="single"/>
        </w:rPr>
        <w:t xml:space="preserve">                                                    </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color w:val="FF0000"/>
          <w:sz w:val="24"/>
          <w:szCs w:val="24"/>
        </w:rPr>
      </w:pPr>
      <w:r>
        <w:rPr>
          <w:rFonts w:hint="eastAsia" w:ascii="宋体" w:hAnsi="宋体" w:eastAsia="宋体" w:cs="宋体"/>
          <w:bCs/>
          <w:sz w:val="24"/>
          <w:szCs w:val="24"/>
        </w:rPr>
        <w:t>综上：我组</w:t>
      </w:r>
      <w:r>
        <w:rPr>
          <w:rFonts w:hint="eastAsia" w:ascii="宋体" w:hAnsi="宋体" w:eastAsia="宋体" w:cs="宋体"/>
          <w:bCs/>
          <w:sz w:val="24"/>
          <w:szCs w:val="24"/>
          <w:u w:val="single"/>
        </w:rPr>
        <w:t xml:space="preserve">      （</w:t>
      </w:r>
      <w:r>
        <w:rPr>
          <w:rFonts w:hint="eastAsia" w:ascii="宋体" w:hAnsi="宋体" w:eastAsia="宋体" w:cs="宋体"/>
          <w:bCs/>
          <w:sz w:val="24"/>
          <w:szCs w:val="24"/>
        </w:rPr>
        <w:t>赞同or反对）陨石撞击能造成环形山。</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三、研讨：</w:t>
      </w:r>
      <w:r>
        <w:rPr>
          <w:rFonts w:hint="eastAsia" w:ascii="宋体" w:hAnsi="宋体" w:eastAsia="宋体" w:cs="宋体"/>
          <w:b/>
          <w:bCs/>
          <w:sz w:val="24"/>
          <w:szCs w:val="24"/>
        </w:rPr>
        <w:t>推测环形山的成因</w:t>
      </w:r>
      <w:r>
        <w:rPr>
          <w:rFonts w:hint="eastAsia" w:ascii="宋体" w:hAnsi="宋体" w:eastAsia="宋体" w:cs="宋体"/>
          <w:b/>
          <w:sz w:val="24"/>
          <w:szCs w:val="24"/>
        </w:rPr>
        <w:t>（预设10分钟）</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 xml:space="preserve">1．整理材料，汇报发现，全班交流、质疑。 </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2．分析模拟实验中观察到的现象，再建观点。</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3．火山爆发是否也会形成环形山呢？课后我们也可以采取模拟法继续探究。</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四、拓展：</w:t>
      </w:r>
      <w:r>
        <w:rPr>
          <w:rFonts w:hint="eastAsia" w:ascii="宋体" w:hAnsi="宋体" w:eastAsia="宋体" w:cs="宋体"/>
          <w:b/>
          <w:bCs/>
          <w:sz w:val="24"/>
          <w:szCs w:val="24"/>
        </w:rPr>
        <w:t>阅读有关环形山成因的资料</w:t>
      </w:r>
      <w:r>
        <w:rPr>
          <w:rFonts w:hint="eastAsia" w:ascii="宋体" w:hAnsi="宋体" w:eastAsia="宋体" w:cs="宋体"/>
          <w:b/>
          <w:sz w:val="24"/>
          <w:szCs w:val="24"/>
        </w:rPr>
        <w:t>（预设5分钟）</w:t>
      </w:r>
      <w:bookmarkStart w:id="3" w:name="_Hlk15588784"/>
    </w:p>
    <w:bookmarkEnd w:id="3"/>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 xml:space="preserve">1．刚才同学们用模拟实验探究了陨石撞击说，那科学家还提出了哪些假说？他们用了哪些证据来支持假说？ </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2．学生阅读课本52页环形山的成因资料，或者教师播放有关环形山成因的录像资料。</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3．思考：你觉得哪种假说最具说服力？ 它一定正确吗？</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（预设：陨石撞击说或火山爆发说。不一定正确，环形山的形成跟诸多因素有关，随着探月技术的不断进步，我们对月球的了解越来越多，这些假说也许会被推翻，我们会找到环形山形成的真正原因。）</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widowControl/>
        <w:kinsoku/>
        <w:wordWrap/>
        <w:overflowPunct/>
        <w:topLinePunct w:val="0"/>
        <w:autoSpaceDE/>
        <w:autoSpaceDN/>
        <w:bidi w:val="0"/>
        <w:spacing w:after="0" w:line="360" w:lineRule="auto"/>
        <w:ind w:firstLine="2168" w:firstLineChars="900"/>
        <w:jc w:val="both"/>
        <w:rPr>
          <w:rFonts w:hint="eastAsia" w:ascii="宋体" w:hAnsi="宋体" w:eastAsia="宋体" w:cs="宋体"/>
          <w:b/>
          <w:bCs/>
          <w:sz w:val="24"/>
          <w:szCs w:val="24"/>
        </w:rPr>
      </w:pPr>
      <w:r>
        <w:rPr>
          <w:rFonts w:hint="eastAsia" w:ascii="宋体" w:hAnsi="宋体" w:eastAsia="宋体" w:cs="宋体"/>
          <w:b/>
          <w:sz w:val="24"/>
          <w:szCs w:val="24"/>
        </w:rPr>
        <w:t>3.</w:t>
      </w:r>
      <w:r>
        <w:rPr>
          <w:rFonts w:hint="eastAsia" w:ascii="宋体" w:hAnsi="宋体" w:eastAsia="宋体" w:cs="宋体"/>
          <w:b/>
          <w:bCs/>
          <w:sz w:val="24"/>
          <w:szCs w:val="24"/>
        </w:rPr>
        <w:t xml:space="preserve"> 我们来造“环形山”</w:t>
      </w:r>
    </w:p>
    <w:p>
      <w:pPr>
        <w:keepNext w:val="0"/>
        <w:keepLines w:val="0"/>
        <w:pageBreakBefore w:val="0"/>
        <w:widowControl/>
        <w:kinsoku/>
        <w:wordWrap/>
        <w:overflowPunct/>
        <w:topLinePunct w:val="0"/>
        <w:autoSpaceDE/>
        <w:autoSpaceDN/>
        <w:bidi w:val="0"/>
        <w:spacing w:after="0" w:line="360" w:lineRule="auto"/>
        <w:jc w:val="both"/>
        <w:rPr>
          <w:rFonts w:hint="eastAsia" w:ascii="宋体" w:hAnsi="宋体" w:eastAsia="宋体" w:cs="宋体"/>
          <w:b/>
          <w:bCs/>
          <w:sz w:val="24"/>
          <w:szCs w:val="24"/>
        </w:rPr>
      </w:pPr>
      <w:r>
        <w:rPr>
          <w:rFonts w:hint="eastAsia" w:ascii="宋体" w:hAnsi="宋体" w:eastAsia="宋体" w:cs="宋体"/>
          <w:b/>
          <w:bCs/>
          <w:sz w:val="24"/>
          <w:szCs w:val="24"/>
        </w:rPr>
        <w:t>一、特点：分布杂乱、数量众多、有大有小、有深有浅……</w:t>
      </w:r>
    </w:p>
    <w:p>
      <w:pPr>
        <w:keepNext w:val="0"/>
        <w:keepLines w:val="0"/>
        <w:pageBreakBefore w:val="0"/>
        <w:widowControl/>
        <w:kinsoku/>
        <w:wordWrap/>
        <w:overflowPunct/>
        <w:topLinePunct w:val="0"/>
        <w:autoSpaceDE/>
        <w:autoSpaceDN/>
        <w:bidi w:val="0"/>
        <w:spacing w:after="0" w:line="360" w:lineRule="auto"/>
        <w:jc w:val="both"/>
        <w:rPr>
          <w:rFonts w:hint="eastAsia" w:ascii="宋体" w:hAnsi="宋体" w:eastAsia="宋体" w:cs="宋体"/>
          <w:b/>
          <w:sz w:val="24"/>
          <w:szCs w:val="24"/>
        </w:rPr>
      </w:pPr>
      <w:r>
        <w:rPr>
          <w:rFonts w:hint="eastAsia" w:ascii="宋体" w:hAnsi="宋体" w:eastAsia="宋体" w:cs="宋体"/>
          <w:b/>
          <w:bCs/>
          <w:sz w:val="24"/>
          <w:szCs w:val="24"/>
        </w:rPr>
        <w:t>二、成因：火山爆发说、陨石撞击说……</w:t>
      </w:r>
    </w:p>
    <w:p>
      <w:pPr>
        <w:keepNext w:val="0"/>
        <w:keepLines w:val="0"/>
        <w:pageBreakBefore w:val="0"/>
        <w:widowControl/>
        <w:kinsoku/>
        <w:wordWrap/>
        <w:overflowPunct/>
        <w:topLinePunct w:val="0"/>
        <w:autoSpaceDE/>
        <w:autoSpaceDN/>
        <w:bidi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color w:val="000000"/>
          <w:sz w:val="24"/>
          <w:szCs w:val="24"/>
        </w:rPr>
      </w:pPr>
      <w:r>
        <w:rPr>
          <w:rFonts w:hint="eastAsia" w:ascii="宋体" w:hAnsi="宋体" w:eastAsia="宋体" w:cs="宋体"/>
          <w:sz w:val="24"/>
          <w:szCs w:val="24"/>
        </w:rPr>
        <w:t>1.</w:t>
      </w:r>
      <w:r>
        <w:rPr>
          <w:rFonts w:hint="eastAsia" w:ascii="宋体" w:hAnsi="宋体" w:eastAsia="宋体" w:cs="宋体"/>
          <w:color w:val="000000"/>
          <w:sz w:val="24"/>
          <w:szCs w:val="24"/>
        </w:rPr>
        <w:t xml:space="preserve"> 月球地形的最大特征就是分布着许多（     ）。            </w:t>
      </w:r>
    </w:p>
    <w:p>
      <w:pPr>
        <w:keepNext w:val="0"/>
        <w:keepLines w:val="0"/>
        <w:pageBreakBefore w:val="0"/>
        <w:widowControl/>
        <w:kinsoku/>
        <w:wordWrap/>
        <w:overflowPunct/>
        <w:topLinePunct w:val="0"/>
        <w:autoSpaceDE/>
        <w:autoSpaceDN/>
        <w:bidi w:val="0"/>
        <w:spacing w:after="0" w:line="360" w:lineRule="auto"/>
        <w:ind w:firstLine="720" w:firstLineChars="300"/>
        <w:rPr>
          <w:rFonts w:hint="eastAsia" w:ascii="宋体" w:hAnsi="宋体" w:eastAsia="宋体" w:cs="宋体"/>
          <w:color w:val="000000"/>
          <w:sz w:val="24"/>
          <w:szCs w:val="24"/>
        </w:rPr>
      </w:pPr>
      <w:r>
        <w:rPr>
          <w:rFonts w:hint="eastAsia" w:ascii="宋体" w:hAnsi="宋体" w:eastAsia="宋体" w:cs="宋体"/>
          <w:color w:val="000000"/>
          <w:sz w:val="24"/>
          <w:szCs w:val="24"/>
        </w:rPr>
        <w:t>A. 火山</w:t>
      </w:r>
      <w:r>
        <w:rPr>
          <w:rFonts w:hint="eastAsia" w:ascii="宋体" w:hAnsi="宋体" w:eastAsia="宋体" w:cs="宋体"/>
          <w:color w:val="000000"/>
          <w:sz w:val="24"/>
          <w:szCs w:val="24"/>
          <w:lang w:val="en-US" w:eastAsia="zh-CN"/>
        </w:rPr>
        <w:t xml:space="preserve">    </w:t>
      </w:r>
      <w:r>
        <w:rPr>
          <w:rFonts w:hint="eastAsia" w:ascii="宋体" w:hAnsi="宋体" w:eastAsia="宋体" w:cs="宋体"/>
          <w:color w:val="000000"/>
          <w:sz w:val="24"/>
          <w:szCs w:val="24"/>
        </w:rPr>
        <w:t> B. 环形山    C. 海洋   D. 空气</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2．下面关于月球环形山的叙述，错误的是（  ）。            </w:t>
      </w:r>
    </w:p>
    <w:p>
      <w:pPr>
        <w:keepNext w:val="0"/>
        <w:keepLines w:val="0"/>
        <w:pageBreakBefore w:val="0"/>
        <w:widowControl/>
        <w:kinsoku/>
        <w:wordWrap/>
        <w:overflowPunct/>
        <w:topLinePunct w:val="0"/>
        <w:autoSpaceDE/>
        <w:autoSpaceDN/>
        <w:bidi w:val="0"/>
        <w:spacing w:after="0" w:line="360" w:lineRule="auto"/>
        <w:ind w:left="660" w:leftChars="300"/>
        <w:rPr>
          <w:rFonts w:hint="eastAsia" w:ascii="宋体" w:hAnsi="宋体" w:eastAsia="宋体" w:cs="宋体"/>
          <w:sz w:val="24"/>
          <w:szCs w:val="24"/>
        </w:rPr>
      </w:pPr>
      <w:bookmarkStart w:id="4" w:name="_Hlk29128043"/>
      <w:r>
        <w:rPr>
          <w:rFonts w:hint="eastAsia" w:ascii="宋体" w:hAnsi="宋体" w:eastAsia="宋体" w:cs="宋体"/>
          <w:sz w:val="24"/>
          <w:szCs w:val="24"/>
        </w:rPr>
        <w:t>A.</w:t>
      </w:r>
      <w:bookmarkEnd w:id="4"/>
      <w:r>
        <w:rPr>
          <w:rFonts w:hint="eastAsia" w:ascii="宋体" w:hAnsi="宋体" w:eastAsia="宋体" w:cs="宋体"/>
          <w:sz w:val="24"/>
          <w:szCs w:val="24"/>
        </w:rPr>
        <w:t> 环形山大多是圆形的，大小不一</w:t>
      </w:r>
      <w:r>
        <w:rPr>
          <w:rFonts w:hint="eastAsia" w:ascii="宋体" w:hAnsi="宋体" w:eastAsia="宋体" w:cs="宋体"/>
          <w:sz w:val="24"/>
          <w:szCs w:val="24"/>
        </w:rPr>
        <w:br w:type="textWrapping"/>
      </w:r>
      <w:r>
        <w:rPr>
          <w:rFonts w:hint="eastAsia" w:ascii="宋体" w:hAnsi="宋体" w:eastAsia="宋体" w:cs="宋体"/>
          <w:sz w:val="24"/>
          <w:szCs w:val="24"/>
        </w:rPr>
        <w:t>B. 环形山有单个，也有几个挤叠在一起分布没规律      </w:t>
      </w:r>
      <w:r>
        <w:rPr>
          <w:rFonts w:hint="eastAsia" w:ascii="宋体" w:hAnsi="宋体" w:eastAsia="宋体" w:cs="宋体"/>
          <w:sz w:val="24"/>
          <w:szCs w:val="24"/>
        </w:rPr>
        <w:br w:type="textWrapping"/>
      </w:r>
      <w:r>
        <w:rPr>
          <w:rFonts w:hint="eastAsia" w:ascii="宋体" w:hAnsi="宋体" w:eastAsia="宋体" w:cs="宋体"/>
          <w:sz w:val="24"/>
          <w:szCs w:val="24"/>
        </w:rPr>
        <w:t>C. 环形山数量众多，但它们的深浅都是一样的。</w:t>
      </w:r>
    </w:p>
    <w:p>
      <w:pPr>
        <w:keepNext w:val="0"/>
        <w:keepLines w:val="0"/>
        <w:pageBreakBefore w:val="0"/>
        <w:widowControl/>
        <w:kinsoku/>
        <w:wordWrap/>
        <w:overflowPunct/>
        <w:topLinePunct w:val="0"/>
        <w:autoSpaceDE/>
        <w:autoSpaceDN/>
        <w:bidi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3．（   ）认为，环形山是长期流星陨石撞击形成的。            </w:t>
      </w:r>
    </w:p>
    <w:p>
      <w:pPr>
        <w:keepNext w:val="0"/>
        <w:keepLines w:val="0"/>
        <w:pageBreakBefore w:val="0"/>
        <w:widowControl/>
        <w:kinsoku/>
        <w:wordWrap/>
        <w:overflowPunct/>
        <w:topLinePunct w:val="0"/>
        <w:autoSpaceDE/>
        <w:autoSpaceDN/>
        <w:bidi w:val="0"/>
        <w:adjustRightInd/>
        <w:snapToGrid/>
        <w:spacing w:after="0" w:line="360" w:lineRule="auto"/>
        <w:ind w:left="150" w:firstLine="480" w:firstLineChars="200"/>
        <w:textAlignment w:val="center"/>
        <w:rPr>
          <w:rFonts w:hint="eastAsia" w:ascii="宋体" w:hAnsi="宋体" w:eastAsia="宋体" w:cs="宋体"/>
          <w:color w:val="000000"/>
          <w:sz w:val="24"/>
          <w:szCs w:val="24"/>
        </w:rPr>
      </w:pPr>
      <w:r>
        <w:rPr>
          <w:rFonts w:hint="eastAsia" w:ascii="宋体" w:hAnsi="宋体" w:eastAsia="宋体" w:cs="宋体"/>
          <w:color w:val="000000"/>
          <w:sz w:val="24"/>
          <w:szCs w:val="24"/>
        </w:rPr>
        <w:t>A. “撞击说”  B. “火山说”  C. “地震说”  D. “神话说”</w:t>
      </w:r>
    </w:p>
    <w:p>
      <w:pPr>
        <w:keepNext w:val="0"/>
        <w:keepLines w:val="0"/>
        <w:pageBreakBefore w:val="0"/>
        <w:widowControl/>
        <w:kinsoku/>
        <w:wordWrap/>
        <w:overflowPunct/>
        <w:topLinePunct w:val="0"/>
        <w:autoSpaceDE/>
        <w:autoSpaceDN/>
        <w:bidi w:val="0"/>
        <w:adjustRightInd/>
        <w:snapToGrid/>
        <w:spacing w:after="0" w:line="360" w:lineRule="auto"/>
        <w:ind w:left="150" w:firstLine="480" w:firstLineChars="200"/>
        <w:textAlignment w:val="center"/>
        <w:rPr>
          <w:rFonts w:hint="eastAsia" w:ascii="宋体" w:hAnsi="宋体" w:eastAsia="宋体" w:cs="宋体"/>
          <w:color w:val="000000"/>
          <w:sz w:val="24"/>
          <w:szCs w:val="24"/>
        </w:rPr>
      </w:pPr>
    </w:p>
    <w:p>
      <w:pPr>
        <w:keepNext w:val="0"/>
        <w:keepLines w:val="0"/>
        <w:pageBreakBefore w:val="0"/>
        <w:widowControl/>
        <w:kinsoku/>
        <w:wordWrap/>
        <w:overflowPunct/>
        <w:topLinePunct w:val="0"/>
        <w:autoSpaceDE/>
        <w:autoSpaceDN/>
        <w:bidi w:val="0"/>
        <w:adjustRightInd/>
        <w:snapToGrid/>
        <w:spacing w:after="0" w:line="360" w:lineRule="auto"/>
        <w:ind w:left="150" w:firstLine="480" w:firstLineChars="200"/>
        <w:textAlignment w:val="center"/>
        <w:rPr>
          <w:rFonts w:hint="eastAsia" w:ascii="宋体" w:hAnsi="宋体" w:eastAsia="宋体" w:cs="宋体"/>
          <w:color w:val="000000"/>
          <w:sz w:val="24"/>
          <w:szCs w:val="24"/>
        </w:rPr>
      </w:pPr>
    </w:p>
    <w:p>
      <w:pPr>
        <w:spacing w:after="0" w:line="360" w:lineRule="auto"/>
        <w:jc w:val="center"/>
        <w:rPr>
          <w:rFonts w:hint="eastAsia" w:ascii="宋体" w:hAnsi="宋体" w:eastAsia="宋体" w:cs="宋体"/>
          <w:bCs/>
          <w:sz w:val="24"/>
          <w:szCs w:val="24"/>
        </w:rPr>
      </w:pPr>
      <w:r>
        <w:rPr>
          <w:rFonts w:hint="eastAsia" w:ascii="宋体" w:hAnsi="宋体" w:eastAsia="宋体" w:cs="宋体"/>
          <w:b/>
          <w:sz w:val="30"/>
          <w:szCs w:val="30"/>
          <w:lang w:val="en-US" w:eastAsia="zh-CN"/>
        </w:rPr>
        <w:t xml:space="preserve">3.4  </w:t>
      </w:r>
      <w:r>
        <w:rPr>
          <w:rFonts w:hint="eastAsia" w:ascii="宋体" w:hAnsi="宋体" w:eastAsia="宋体" w:cs="宋体"/>
          <w:b/>
          <w:sz w:val="30"/>
          <w:szCs w:val="30"/>
        </w:rPr>
        <w:t>日食和月食</w:t>
      </w:r>
      <w:r>
        <w:rPr>
          <w:rFonts w:hint="eastAsia" w:ascii="宋体" w:hAnsi="宋体" w:eastAsia="宋体" w:cs="宋体"/>
          <w:bCs/>
          <w:sz w:val="24"/>
          <w:szCs w:val="24"/>
        </w:rPr>
        <w:t xml:space="preserve"> </w:t>
      </w:r>
    </w:p>
    <w:p>
      <w:pPr>
        <w:spacing w:after="0" w:line="360" w:lineRule="auto"/>
        <w:ind w:firstLine="482" w:firstLineChars="200"/>
        <w:rPr>
          <w:rFonts w:hint="eastAsia" w:ascii="宋体" w:hAnsi="宋体" w:eastAsia="宋体" w:cs="宋体"/>
          <w:b/>
          <w:color w:val="FF0000"/>
          <w:sz w:val="24"/>
          <w:szCs w:val="24"/>
        </w:rPr>
      </w:pPr>
      <w:r>
        <w:rPr>
          <w:rFonts w:hint="eastAsia" w:ascii="宋体" w:hAnsi="宋体" w:eastAsia="宋体" w:cs="宋体"/>
          <w:b/>
          <w:color w:val="FF0000"/>
          <w:sz w:val="24"/>
          <w:szCs w:val="24"/>
        </w:rPr>
        <w:t>（建议将本节课放到第3节上，即《月相的变化》之后，有条件的学校可以两节课连上）</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【教材简析】</w:t>
      </w:r>
    </w:p>
    <w:p>
      <w:pPr>
        <w:pStyle w:val="2"/>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日食和月食是对学生（人类）有着极大吸引力的两种天文现象。这两种现象的成因是由于地球、太阳、月球三者之间的相对运动而形成的。这两种现象的研究认识能有效地推进学生对于月球公转轨道的认识，有助于学生形成较为体系化的地月系统，并有利于培养学生的逻辑推理能力和空间想像能力。因此，日食和月食的研究在本质上是月球公转运动的继续研究。</w:t>
      </w:r>
    </w:p>
    <w:p>
      <w:pPr>
        <w:pStyle w:val="2"/>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日食和月食，也是学生在前一课的研究基础上应该会产生的问题。因此，本课教学就从月相的变化的学习共识和模拟实验入手，引导学生思考并提出关于日食(和月食)现象及值得研究的问题，并继续通过模拟实验来研究、解释、回答自己提出的一系列问题。并在学生研究的基础上，初步构建月球运动的轨道模型。让学生经历一个产生想法、提出问题，再想办法去研究看到的现象、去解决自己提出的问题，最后形成自己解释和认识的这样一个过程，重演一个人类发现、研究、解释日食(和月食)这两种现象的认识过程。</w:t>
      </w:r>
    </w:p>
    <w:p>
      <w:pPr>
        <w:spacing w:after="0" w:line="360" w:lineRule="auto"/>
        <w:rPr>
          <w:rFonts w:hint="eastAsia" w:ascii="宋体" w:hAnsi="宋体" w:eastAsia="宋体" w:cs="宋体"/>
          <w:b/>
          <w:bCs/>
          <w:sz w:val="24"/>
          <w:szCs w:val="24"/>
        </w:rPr>
      </w:pPr>
      <w:r>
        <w:rPr>
          <w:rFonts w:hint="eastAsia" w:ascii="宋体" w:hAnsi="宋体" w:eastAsia="宋体" w:cs="宋体"/>
          <w:b/>
          <w:bCs/>
          <w:sz w:val="24"/>
          <w:szCs w:val="24"/>
        </w:rPr>
        <w:t>【学情分析】</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从教材单元整体分析，《日食和月食》一课是在学生认识了月相成因的基础上的后续，是宇宙单元中的第4课。有助于建立起有关宇宙系统的模型。学生已经知道了地球和月球自转及公转的方向——自西向东逆时针运动，月相知识等。以及地球、月球、太阳三者简单的相互运动关系。日食、月食虽已是学生听说过或个别观察过的天文现象，但对其具体深奥的内容，形成的原因等还不了解。</w:t>
      </w:r>
    </w:p>
    <w:p>
      <w:pPr>
        <w:spacing w:after="0" w:line="360" w:lineRule="auto"/>
        <w:rPr>
          <w:rFonts w:hint="eastAsia" w:ascii="宋体" w:hAnsi="宋体" w:eastAsia="宋体" w:cs="宋体"/>
          <w:b/>
          <w:bCs/>
          <w:sz w:val="24"/>
          <w:szCs w:val="24"/>
        </w:rPr>
      </w:pPr>
      <w:r>
        <w:rPr>
          <w:rFonts w:hint="eastAsia" w:ascii="宋体" w:hAnsi="宋体" w:eastAsia="宋体" w:cs="宋体"/>
          <w:b/>
          <w:bCs/>
          <w:sz w:val="24"/>
          <w:szCs w:val="24"/>
        </w:rPr>
        <w:t>【教学目标】</w:t>
      </w:r>
    </w:p>
    <w:p>
      <w:pPr>
        <w:spacing w:after="0"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科学概念目标</w:t>
      </w:r>
    </w:p>
    <w:p>
      <w:pPr>
        <w:numPr>
          <w:ilvl w:val="0"/>
          <w:numId w:val="13"/>
        </w:num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日食和月食是日、地、月三个天体运动形成的天文现象。</w:t>
      </w:r>
    </w:p>
    <w:p>
      <w:pPr>
        <w:numPr>
          <w:ilvl w:val="0"/>
          <w:numId w:val="13"/>
        </w:num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月球运行到太阳和地球中间，地球处于月影中时，因月球挡住了太阳照射到地球上的光形成了日食；而月食则是月球运行到地球的影子中，地球挡住了太阳射向月球的光。</w:t>
      </w:r>
    </w:p>
    <w:p>
      <w:pPr>
        <w:spacing w:after="0" w:line="360" w:lineRule="auto"/>
        <w:ind w:firstLine="482" w:firstLineChars="200"/>
        <w:rPr>
          <w:rFonts w:hint="eastAsia" w:ascii="宋体" w:hAnsi="宋体" w:eastAsia="宋体" w:cs="宋体"/>
          <w:b/>
          <w:bCs/>
          <w:sz w:val="24"/>
          <w:szCs w:val="24"/>
        </w:rPr>
      </w:pPr>
    </w:p>
    <w:p>
      <w:pPr>
        <w:spacing w:after="0"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科学探究目标</w:t>
      </w:r>
    </w:p>
    <w:p>
      <w:pPr>
        <w:pStyle w:val="2"/>
        <w:spacing w:after="0"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1.基于已获得的关于月球公转的认识和月球公转的模拟实验，继续通过模拟实验，大部分学生能够自己发现，月球公转能够发生日食和月食现象。</w:t>
      </w:r>
    </w:p>
    <w:p>
      <w:pPr>
        <w:pStyle w:val="2"/>
        <w:spacing w:after="0"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继续通过日食和月食模拟实验，学生能够自己提出关于日食和月食的，自己能够在课堂上进行研究和解释的问题。通过自主模拟实验来回答、解释自己提出的这一系列问题。并利用月球公转的模拟实验去探究、认识日食和月食的成因。</w:t>
      </w:r>
    </w:p>
    <w:p>
      <w:pPr>
        <w:pStyle w:val="2"/>
        <w:spacing w:after="0"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3.能根据日食和月食并不经常发生的事实，以及会出现不同种类日食和月食的事实，推断月球公转轨道的特点，</w:t>
      </w:r>
      <w:r>
        <w:rPr>
          <w:rFonts w:hint="eastAsia" w:ascii="宋体" w:hAnsi="宋体" w:eastAsia="宋体" w:cs="宋体"/>
          <w:sz w:val="24"/>
          <w:szCs w:val="24"/>
        </w:rPr>
        <w:t>初步构建月球运动的轨道模型，</w:t>
      </w:r>
      <w:r>
        <w:rPr>
          <w:rFonts w:hint="eastAsia" w:ascii="宋体" w:hAnsi="宋体" w:eastAsia="宋体" w:cs="宋体"/>
          <w:color w:val="000000"/>
          <w:sz w:val="24"/>
          <w:szCs w:val="24"/>
        </w:rPr>
        <w:t>解释日食和月食并不经常发生的原因。</w:t>
      </w:r>
    </w:p>
    <w:p>
      <w:pPr>
        <w:pStyle w:val="2"/>
        <w:spacing w:after="0"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科学态度目标</w:t>
      </w:r>
    </w:p>
    <w:p>
      <w:pPr>
        <w:pStyle w:val="2"/>
        <w:numPr>
          <w:ilvl w:val="0"/>
          <w:numId w:val="14"/>
        </w:numPr>
        <w:spacing w:after="0"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能够有依据地、大胆表达对日食和月食现象</w:t>
      </w:r>
      <w:r>
        <w:rPr>
          <w:rFonts w:hint="eastAsia" w:ascii="宋体" w:hAnsi="宋体" w:eastAsia="宋体" w:cs="宋体"/>
          <w:sz w:val="24"/>
          <w:szCs w:val="24"/>
        </w:rPr>
        <w:t>的更多想法、发现，</w:t>
      </w:r>
      <w:r>
        <w:rPr>
          <w:rFonts w:hint="eastAsia" w:ascii="宋体" w:hAnsi="宋体" w:eastAsia="宋体" w:cs="宋体"/>
          <w:color w:val="000000"/>
          <w:sz w:val="24"/>
          <w:szCs w:val="24"/>
        </w:rPr>
        <w:t>并能把自己研究的结果用模拟实验、模型、示意图和语言等方法表达出来。</w:t>
      </w:r>
    </w:p>
    <w:p>
      <w:pPr>
        <w:pStyle w:val="2"/>
        <w:numPr>
          <w:ilvl w:val="0"/>
          <w:numId w:val="14"/>
        </w:numPr>
        <w:spacing w:after="0" w:line="360" w:lineRule="auto"/>
        <w:ind w:firstLine="480" w:firstLineChars="200"/>
        <w:rPr>
          <w:rFonts w:hint="eastAsia" w:ascii="宋体" w:hAnsi="宋体" w:eastAsia="宋体" w:cs="宋体"/>
          <w:b/>
          <w:sz w:val="24"/>
          <w:szCs w:val="24"/>
        </w:rPr>
      </w:pPr>
      <w:r>
        <w:rPr>
          <w:rFonts w:hint="eastAsia" w:ascii="宋体" w:hAnsi="宋体" w:eastAsia="宋体" w:cs="宋体"/>
          <w:sz w:val="24"/>
          <w:szCs w:val="24"/>
        </w:rPr>
        <w:t>能够产生对于诸如日食和月食等天文现象的兴趣。</w:t>
      </w:r>
    </w:p>
    <w:p>
      <w:pPr>
        <w:pStyle w:val="2"/>
        <w:spacing w:after="0" w:line="360" w:lineRule="auto"/>
        <w:ind w:firstLine="482" w:firstLineChars="200"/>
        <w:rPr>
          <w:rFonts w:hint="eastAsia" w:ascii="宋体" w:hAnsi="宋体" w:eastAsia="宋体" w:cs="宋体"/>
          <w:b/>
          <w:bCs/>
          <w:color w:val="000000"/>
          <w:sz w:val="24"/>
          <w:szCs w:val="24"/>
        </w:rPr>
      </w:pPr>
      <w:r>
        <w:rPr>
          <w:rFonts w:hint="eastAsia" w:ascii="宋体" w:hAnsi="宋体" w:eastAsia="宋体" w:cs="宋体"/>
          <w:b/>
          <w:bCs/>
          <w:color w:val="000000"/>
          <w:sz w:val="24"/>
          <w:szCs w:val="24"/>
        </w:rPr>
        <w:t>科学、技术、社会与环境目标</w:t>
      </w:r>
    </w:p>
    <w:p>
      <w:pPr>
        <w:pStyle w:val="2"/>
        <w:spacing w:after="0" w:line="360" w:lineRule="auto"/>
        <w:ind w:firstLine="480" w:firstLineChars="200"/>
        <w:rPr>
          <w:rFonts w:hint="eastAsia" w:ascii="宋体" w:hAnsi="宋体" w:eastAsia="宋体" w:cs="宋体"/>
          <w:b/>
          <w:bCs/>
          <w:color w:val="000000"/>
          <w:sz w:val="24"/>
          <w:szCs w:val="24"/>
        </w:rPr>
      </w:pPr>
      <w:r>
        <w:rPr>
          <w:rFonts w:hint="eastAsia" w:ascii="宋体" w:hAnsi="宋体" w:eastAsia="宋体" w:cs="宋体"/>
          <w:color w:val="000000"/>
          <w:sz w:val="24"/>
          <w:szCs w:val="24"/>
        </w:rPr>
        <w:t>了解人类生活中日食和月食的成因及其变化规律对生产、生活的影响。</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【教学重难点】</w:t>
      </w:r>
    </w:p>
    <w:p>
      <w:pPr>
        <w:spacing w:after="0"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教学重点：</w:t>
      </w:r>
      <w:r>
        <w:rPr>
          <w:rFonts w:hint="eastAsia" w:ascii="宋体" w:hAnsi="宋体" w:eastAsia="宋体" w:cs="宋体"/>
          <w:color w:val="000000"/>
          <w:sz w:val="24"/>
          <w:szCs w:val="24"/>
        </w:rPr>
        <w:t>继续通过日食和月食模拟实验，学生能够自己提出关于日食和月食的，自己能够在课堂上进行研究和解释的问题。通过自主模拟实验来回答、解释自己提出的这一系列问题。并利用月球公转的模拟实验去探究、认识日食和月食的成因。</w:t>
      </w:r>
    </w:p>
    <w:p>
      <w:pPr>
        <w:spacing w:after="0"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教学难点：</w:t>
      </w:r>
      <w:r>
        <w:rPr>
          <w:rFonts w:hint="eastAsia" w:ascii="宋体" w:hAnsi="宋体" w:eastAsia="宋体" w:cs="宋体"/>
          <w:color w:val="000000"/>
          <w:sz w:val="24"/>
          <w:szCs w:val="24"/>
        </w:rPr>
        <w:t>能根据日食和月食并不经常发生的事实，以及会出现不同种类日食和月食的事实，推断月球公转轨道的特点，初步构建月球运动的轨道模型，解释日食和月食并不经常发生的原因。</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【教学准备】</w:t>
      </w:r>
    </w:p>
    <w:p>
      <w:pPr>
        <w:pStyle w:val="2"/>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1.学生分组实验材料：每人1个小黑白球、每人1张观察记录表、全班1个球形大灯、（每组1把尺子）。</w:t>
      </w:r>
    </w:p>
    <w:p>
      <w:pPr>
        <w:pStyle w:val="2"/>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2.全班演示实验材料：日月地板贴模型、地球仪。</w:t>
      </w:r>
    </w:p>
    <w:p>
      <w:pPr>
        <w:pStyle w:val="2"/>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3.月球轨道简易模型。</w:t>
      </w:r>
    </w:p>
    <w:p>
      <w:pPr>
        <w:pStyle w:val="2"/>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4.PPT</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【教学过程】</w:t>
      </w:r>
    </w:p>
    <w:p>
      <w:pPr>
        <w:pStyle w:val="14"/>
        <w:tabs>
          <w:tab w:val="left" w:pos="7590"/>
        </w:tabs>
        <w:spacing w:after="0" w:line="360" w:lineRule="auto"/>
        <w:ind w:left="435" w:firstLine="0" w:firstLineChars="0"/>
        <w:rPr>
          <w:rFonts w:hint="eastAsia" w:ascii="宋体" w:hAnsi="宋体" w:eastAsia="宋体" w:cs="宋体"/>
          <w:sz w:val="24"/>
          <w:szCs w:val="24"/>
        </w:rPr>
      </w:pPr>
      <w:r>
        <w:rPr>
          <w:rFonts w:hint="eastAsia" w:ascii="宋体" w:hAnsi="宋体" w:eastAsia="宋体" w:cs="宋体"/>
          <w:b/>
          <w:bCs/>
          <w:sz w:val="24"/>
          <w:szCs w:val="24"/>
        </w:rPr>
        <w:t>一、模拟月球公转，引出日食和月食（时间5’）</w:t>
      </w:r>
    </w:p>
    <w:p>
      <w:pPr>
        <w:tabs>
          <w:tab w:val="left" w:pos="7590"/>
        </w:tabs>
        <w:spacing w:after="0" w:line="360" w:lineRule="auto"/>
        <w:ind w:left="435"/>
        <w:rPr>
          <w:rFonts w:hint="eastAsia" w:ascii="宋体" w:hAnsi="宋体" w:eastAsia="宋体" w:cs="宋体"/>
          <w:sz w:val="24"/>
          <w:szCs w:val="24"/>
        </w:rPr>
      </w:pPr>
      <w:r>
        <w:rPr>
          <w:rFonts w:hint="eastAsia" w:ascii="宋体" w:hAnsi="宋体" w:eastAsia="宋体" w:cs="宋体"/>
          <w:sz w:val="24"/>
          <w:szCs w:val="24"/>
        </w:rPr>
        <w:t>（本环节主要学习目标：学生在上节课基础中，通过继续模拟实验，自己发现可能发生的日食和月食现象。并且产生有关日食和月食的问题。）</w:t>
      </w:r>
    </w:p>
    <w:p>
      <w:pPr>
        <w:tabs>
          <w:tab w:val="left" w:pos="7590"/>
        </w:tabs>
        <w:spacing w:after="0" w:line="360" w:lineRule="auto"/>
        <w:ind w:firstLine="435"/>
        <w:rPr>
          <w:rFonts w:hint="eastAsia" w:ascii="宋体" w:hAnsi="宋体" w:eastAsia="宋体" w:cs="宋体"/>
          <w:sz w:val="24"/>
          <w:szCs w:val="24"/>
        </w:rPr>
      </w:pPr>
      <w:r>
        <w:rPr>
          <w:rFonts w:hint="eastAsia" w:ascii="宋体" w:hAnsi="宋体" w:eastAsia="宋体" w:cs="宋体"/>
          <w:sz w:val="24"/>
          <w:szCs w:val="24"/>
        </w:rPr>
        <w:t>1．在上一节课的基础上，引导学生观察板书和继续模拟月球公转，发现日食和月食现象。</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color w:val="000000"/>
          <w:sz w:val="24"/>
          <w:szCs w:val="24"/>
        </w:rPr>
        <w:t>上节课大家基于我们的实际观测，通过分析、研究，发现了月相变化的许多特点和规律，并通过模拟实验进一步验证了这些变化主要是由于月球绕地球的公转引起的。请大家继续思考，在月球公转一周过程中，除了会引起月相的变化，还有可能会发生什么现象？</w:t>
      </w:r>
    </w:p>
    <w:p>
      <w:pPr>
        <w:tabs>
          <w:tab w:val="left" w:pos="7590"/>
        </w:tabs>
        <w:spacing w:after="0" w:line="360" w:lineRule="auto"/>
        <w:ind w:firstLine="435"/>
        <w:rPr>
          <w:rFonts w:hint="eastAsia" w:ascii="宋体" w:hAnsi="宋体" w:eastAsia="宋体" w:cs="宋体"/>
          <w:sz w:val="24"/>
          <w:szCs w:val="24"/>
        </w:rPr>
      </w:pPr>
      <w:r>
        <w:rPr>
          <w:rFonts w:hint="eastAsia" w:ascii="宋体" w:hAnsi="宋体" w:eastAsia="宋体" w:cs="宋体"/>
          <w:sz w:val="24"/>
          <w:szCs w:val="24"/>
        </w:rPr>
        <w:t>学生继续模拟月球公转，教师强调月球公转的方向，月球亮面的朝向和转动的快慢。期望大部分学生能够发现：当月球挡住太阳的时候就会发生日食，当月球走进地球的影子里的时候，就会发现月食。</w:t>
      </w:r>
    </w:p>
    <w:p>
      <w:pPr>
        <w:tabs>
          <w:tab w:val="left" w:pos="7590"/>
        </w:tabs>
        <w:spacing w:after="0" w:line="360" w:lineRule="auto"/>
        <w:ind w:firstLine="435"/>
        <w:rPr>
          <w:rFonts w:hint="eastAsia" w:ascii="宋体" w:hAnsi="宋体" w:eastAsia="宋体" w:cs="宋体"/>
          <w:sz w:val="24"/>
          <w:szCs w:val="24"/>
        </w:rPr>
      </w:pPr>
      <w:r>
        <w:rPr>
          <w:rFonts w:hint="eastAsia" w:ascii="宋体" w:hAnsi="宋体" w:eastAsia="宋体" w:cs="宋体"/>
          <w:sz w:val="24"/>
          <w:szCs w:val="24"/>
        </w:rPr>
        <w:t>2．简单了解日食和月食</w:t>
      </w:r>
    </w:p>
    <w:p>
      <w:pPr>
        <w:tabs>
          <w:tab w:val="left" w:pos="7590"/>
        </w:tabs>
        <w:spacing w:after="0" w:line="360" w:lineRule="auto"/>
        <w:ind w:firstLine="435"/>
        <w:rPr>
          <w:rFonts w:hint="eastAsia" w:ascii="宋体" w:hAnsi="宋体" w:eastAsia="宋体" w:cs="宋体"/>
          <w:sz w:val="24"/>
          <w:szCs w:val="24"/>
        </w:rPr>
      </w:pPr>
      <w:r>
        <w:rPr>
          <w:rFonts w:hint="eastAsia" w:ascii="宋体" w:hAnsi="宋体" w:eastAsia="宋体" w:cs="宋体"/>
          <w:sz w:val="24"/>
          <w:szCs w:val="24"/>
        </w:rPr>
        <w:t>视频和图片展示日食和月食。</w:t>
      </w:r>
    </w:p>
    <w:p>
      <w:pPr>
        <w:spacing w:after="0" w:line="360" w:lineRule="auto"/>
        <w:ind w:firstLine="435"/>
        <w:rPr>
          <w:rFonts w:hint="eastAsia" w:ascii="宋体" w:hAnsi="宋体" w:eastAsia="宋体" w:cs="宋体"/>
          <w:sz w:val="24"/>
          <w:szCs w:val="24"/>
        </w:rPr>
      </w:pPr>
      <w:r>
        <w:rPr>
          <w:rFonts w:hint="eastAsia" w:ascii="宋体" w:hAnsi="宋体" w:eastAsia="宋体" w:cs="宋体"/>
          <w:sz w:val="24"/>
          <w:szCs w:val="24"/>
        </w:rPr>
        <w:t>3．聚焦研究问题</w:t>
      </w:r>
    </w:p>
    <w:p>
      <w:pPr>
        <w:spacing w:after="0" w:line="360" w:lineRule="auto"/>
        <w:ind w:firstLine="435"/>
        <w:rPr>
          <w:rFonts w:hint="eastAsia" w:ascii="宋体" w:hAnsi="宋体" w:eastAsia="宋体" w:cs="宋体"/>
          <w:color w:val="0070C0"/>
          <w:sz w:val="24"/>
          <w:szCs w:val="24"/>
        </w:rPr>
      </w:pPr>
      <w:r>
        <w:rPr>
          <w:rFonts w:hint="eastAsia" w:ascii="宋体" w:hAnsi="宋体" w:eastAsia="宋体" w:cs="宋体"/>
          <w:sz w:val="24"/>
          <w:szCs w:val="24"/>
        </w:rPr>
        <w:t>了解了这些，你现在有没有产生什么新的问题？</w:t>
      </w:r>
      <w:r>
        <w:rPr>
          <w:rFonts w:hint="eastAsia" w:ascii="宋体" w:hAnsi="宋体" w:eastAsia="宋体" w:cs="宋体"/>
          <w:color w:val="000000"/>
          <w:sz w:val="24"/>
          <w:szCs w:val="24"/>
        </w:rPr>
        <w:t>（尽量让所有学生都把问题都提出来，</w:t>
      </w:r>
      <w:r>
        <w:rPr>
          <w:rFonts w:hint="eastAsia" w:ascii="宋体" w:hAnsi="宋体" w:eastAsia="宋体" w:cs="宋体"/>
          <w:color w:val="000000" w:themeColor="text1"/>
          <w:sz w:val="24"/>
          <w:szCs w:val="24"/>
          <w14:textFill>
            <w14:solidFill>
              <w14:schemeClr w14:val="tx1"/>
            </w14:solidFill>
          </w14:textFill>
        </w:rPr>
        <w:t>并引导学生转化为可以研究的问题）</w:t>
      </w:r>
    </w:p>
    <w:p>
      <w:pPr>
        <w:spacing w:after="0" w:line="360" w:lineRule="auto"/>
        <w:ind w:firstLine="435"/>
        <w:rPr>
          <w:rFonts w:hint="eastAsia" w:ascii="宋体" w:hAnsi="宋体" w:eastAsia="宋体" w:cs="宋体"/>
          <w:sz w:val="24"/>
          <w:szCs w:val="24"/>
        </w:rPr>
      </w:pPr>
      <w:r>
        <w:rPr>
          <w:rFonts w:hint="eastAsia" w:ascii="宋体" w:hAnsi="宋体" w:eastAsia="宋体" w:cs="宋体"/>
          <w:sz w:val="24"/>
          <w:szCs w:val="24"/>
        </w:rPr>
        <w:t>预计学生可能会指向：不是每个月都会发生日食的原因是什么？什么情况下会发生日食？什么情况下发生的是日全食、日偏食、日环食？等等。</w:t>
      </w:r>
    </w:p>
    <w:p>
      <w:pPr>
        <w:pStyle w:val="14"/>
        <w:tabs>
          <w:tab w:val="left" w:pos="7590"/>
        </w:tabs>
        <w:spacing w:after="0" w:line="360" w:lineRule="auto"/>
        <w:ind w:left="435" w:firstLine="0" w:firstLineChars="0"/>
        <w:rPr>
          <w:rFonts w:hint="eastAsia" w:ascii="宋体" w:hAnsi="宋体" w:eastAsia="宋体" w:cs="宋体"/>
          <w:b/>
          <w:bCs/>
          <w:sz w:val="24"/>
          <w:szCs w:val="24"/>
        </w:rPr>
      </w:pPr>
      <w:r>
        <w:rPr>
          <w:rFonts w:hint="eastAsia" w:ascii="宋体" w:hAnsi="宋体" w:eastAsia="宋体" w:cs="宋体"/>
          <w:b/>
          <w:bCs/>
          <w:sz w:val="24"/>
          <w:szCs w:val="24"/>
        </w:rPr>
        <w:t>二、探究活动（时间18’）</w:t>
      </w:r>
    </w:p>
    <w:p>
      <w:pPr>
        <w:spacing w:after="0" w:line="360" w:lineRule="auto"/>
        <w:ind w:firstLine="435"/>
        <w:rPr>
          <w:rFonts w:hint="eastAsia" w:ascii="宋体" w:hAnsi="宋体" w:eastAsia="宋体" w:cs="宋体"/>
          <w:sz w:val="24"/>
          <w:szCs w:val="24"/>
        </w:rPr>
      </w:pPr>
      <w:r>
        <w:rPr>
          <w:rFonts w:hint="eastAsia" w:ascii="宋体" w:hAnsi="宋体" w:eastAsia="宋体" w:cs="宋体"/>
          <w:sz w:val="24"/>
          <w:szCs w:val="24"/>
        </w:rPr>
        <w:t>（本环节主要学习目标：学生在模拟日食和月食现象的基础上，能够自己提出适合六年级小学生自己研究、解释和回答的问题，对学生在课堂上只会“为什么XXXXX？”这样的伪科学问题加以影响。这是目前小学科学教学比较忽视的课堂教学问题，是本节课的重点，也是当前的学生不擅长的，所以教师准备提示卡。在学生自行研究的基础上，初步构建月球运动的轨道模型，解释、研究学生自己提出的问题。）</w:t>
      </w:r>
    </w:p>
    <w:p>
      <w:pPr>
        <w:pStyle w:val="2"/>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1．出示PPT，明确学习活动任务及要求。</w:t>
      </w:r>
    </w:p>
    <w:p>
      <w:pPr>
        <w:pStyle w:val="2"/>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79072" behindDoc="0" locked="0" layoutInCell="1" allowOverlap="1">
                <wp:simplePos x="0" y="0"/>
                <wp:positionH relativeFrom="column">
                  <wp:posOffset>-36830</wp:posOffset>
                </wp:positionH>
                <wp:positionV relativeFrom="paragraph">
                  <wp:posOffset>2028825</wp:posOffset>
                </wp:positionV>
                <wp:extent cx="5246370" cy="1675765"/>
                <wp:effectExtent l="4445" t="4445" r="6985" b="15240"/>
                <wp:wrapSquare wrapText="bothSides"/>
                <wp:docPr id="64" name="文本框 64"/>
                <wp:cNvGraphicFramePr/>
                <a:graphic xmlns:a="http://schemas.openxmlformats.org/drawingml/2006/main">
                  <a:graphicData uri="http://schemas.microsoft.com/office/word/2010/wordprocessingShape">
                    <wps:wsp>
                      <wps:cNvSpPr txBox="1"/>
                      <wps:spPr>
                        <a:xfrm>
                          <a:off x="0" y="0"/>
                          <a:ext cx="4657090" cy="1323975"/>
                        </a:xfrm>
                        <a:prstGeom prst="rect">
                          <a:avLst/>
                        </a:prstGeom>
                        <a:solidFill>
                          <a:srgbClr val="FFFFFF"/>
                        </a:solidFill>
                        <a:ln w="6350">
                          <a:solidFill>
                            <a:prstClr val="black"/>
                          </a:solidFill>
                        </a:ln>
                        <a:effectLst/>
                      </wps:spPr>
                      <wps:txbx>
                        <w:txbxContent>
                          <w:p>
                            <w:pPr>
                              <w:jc w:val="center"/>
                              <w:rPr>
                                <w:rFonts w:ascii="Lantinghei SC Demibold" w:eastAsia="Lantinghei SC Demibold"/>
                                <w:b/>
                                <w:sz w:val="24"/>
                              </w:rPr>
                            </w:pPr>
                            <w:r>
                              <w:rPr>
                                <w:rFonts w:hint="eastAsia" w:ascii="Lantinghei SC Demibold" w:eastAsia="Lantinghei SC Demibold"/>
                                <w:b/>
                                <w:sz w:val="24"/>
                              </w:rPr>
                              <w:t>研究活动</w:t>
                            </w:r>
                          </w:p>
                          <w:p>
                            <w:pPr>
                              <w:ind w:left="420"/>
                              <w:rPr>
                                <w:rFonts w:ascii="宋体" w:hAnsi="宋体" w:eastAsia="宋体" w:cs="宋体"/>
                                <w:sz w:val="24"/>
                                <w:szCs w:val="24"/>
                              </w:rPr>
                            </w:pPr>
                            <w:r>
                              <w:rPr>
                                <w:rFonts w:hint="eastAsia" w:ascii="宋体" w:hAnsi="宋体" w:eastAsia="宋体" w:cs="宋体"/>
                                <w:sz w:val="24"/>
                                <w:szCs w:val="24"/>
                              </w:rPr>
                              <w:t>1.继续做小球模拟月球公转的实验。</w:t>
                            </w:r>
                          </w:p>
                          <w:p>
                            <w:pPr>
                              <w:ind w:left="420"/>
                              <w:rPr>
                                <w:rFonts w:ascii="宋体" w:hAnsi="宋体" w:eastAsia="宋体" w:cs="宋体"/>
                                <w:sz w:val="24"/>
                                <w:szCs w:val="24"/>
                              </w:rPr>
                            </w:pPr>
                            <w:r>
                              <w:rPr>
                                <w:rFonts w:hint="eastAsia" w:ascii="宋体" w:hAnsi="宋体" w:eastAsia="宋体" w:cs="宋体"/>
                                <w:sz w:val="24"/>
                                <w:szCs w:val="24"/>
                              </w:rPr>
                              <w:t>2.先自己提出有关日食（或月食）的各种问题。</w:t>
                            </w:r>
                          </w:p>
                          <w:p>
                            <w:pPr>
                              <w:ind w:left="420"/>
                              <w:rPr>
                                <w:rFonts w:ascii="宋体" w:hAnsi="宋体" w:eastAsia="宋体" w:cs="宋体"/>
                                <w:sz w:val="24"/>
                                <w:szCs w:val="24"/>
                              </w:rPr>
                            </w:pPr>
                            <w:r>
                              <w:rPr>
                                <w:rFonts w:hint="eastAsia" w:ascii="宋体" w:hAnsi="宋体" w:eastAsia="宋体" w:cs="宋体"/>
                                <w:sz w:val="24"/>
                                <w:szCs w:val="24"/>
                              </w:rPr>
                              <w:t xml:space="preserve">3.再用模拟实验和图示等方式解释、回答关于日食（或月食）的各种问题。 </w:t>
                            </w:r>
                          </w:p>
                          <w:p>
                            <w:pPr>
                              <w:ind w:left="420"/>
                              <w:rPr>
                                <w:szCs w:val="21"/>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pt;margin-top:159.75pt;height:131.95pt;width:413.1pt;mso-wrap-distance-bottom:0pt;mso-wrap-distance-left:9pt;mso-wrap-distance-right:9pt;mso-wrap-distance-top:0pt;z-index:251779072;mso-width-relative:page;mso-height-relative:page;" fillcolor="#FFFFFF" filled="t" stroked="t" coordsize="21600,21600" o:gfxdata="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C5+VzvYAAAACgEAAA8AAAAAAAAAAQAgAAAA&#10;IgAAAGRycy9kb3ducmV2LnhtbFBLAQIUABQAAAAIAIdO4kCzynGGRAIAAHoEAAAOAAAAAAAAAAEA&#10;IAAAACcBAABkcnMvZTJvRG9jLnhtbFBLBQYAAAAABgAGAFkBAADdBQAAAAA=&#10;">
                <v:fill on="t" focussize="0,0"/>
                <v:stroke weight="0.5pt" color="#000000" joinstyle="round"/>
                <v:imagedata o:title=""/>
                <o:lock v:ext="edit" aspectratio="f"/>
                <v:textbox>
                  <w:txbxContent>
                    <w:p>
                      <w:pPr>
                        <w:jc w:val="center"/>
                        <w:rPr>
                          <w:rFonts w:ascii="Lantinghei SC Demibold" w:eastAsia="Lantinghei SC Demibold"/>
                          <w:b/>
                          <w:sz w:val="24"/>
                        </w:rPr>
                      </w:pPr>
                      <w:r>
                        <w:rPr>
                          <w:rFonts w:hint="eastAsia" w:ascii="Lantinghei SC Demibold" w:eastAsia="Lantinghei SC Demibold"/>
                          <w:b/>
                          <w:sz w:val="24"/>
                        </w:rPr>
                        <w:t>研究活动</w:t>
                      </w:r>
                    </w:p>
                    <w:p>
                      <w:pPr>
                        <w:ind w:left="420"/>
                        <w:rPr>
                          <w:rFonts w:ascii="宋体" w:hAnsi="宋体" w:eastAsia="宋体" w:cs="宋体"/>
                          <w:sz w:val="24"/>
                          <w:szCs w:val="24"/>
                        </w:rPr>
                      </w:pPr>
                      <w:r>
                        <w:rPr>
                          <w:rFonts w:hint="eastAsia" w:ascii="宋体" w:hAnsi="宋体" w:eastAsia="宋体" w:cs="宋体"/>
                          <w:sz w:val="24"/>
                          <w:szCs w:val="24"/>
                        </w:rPr>
                        <w:t>1.继续做小球模拟月球公转的实验。</w:t>
                      </w:r>
                    </w:p>
                    <w:p>
                      <w:pPr>
                        <w:ind w:left="420"/>
                        <w:rPr>
                          <w:rFonts w:ascii="宋体" w:hAnsi="宋体" w:eastAsia="宋体" w:cs="宋体"/>
                          <w:sz w:val="24"/>
                          <w:szCs w:val="24"/>
                        </w:rPr>
                      </w:pPr>
                      <w:r>
                        <w:rPr>
                          <w:rFonts w:hint="eastAsia" w:ascii="宋体" w:hAnsi="宋体" w:eastAsia="宋体" w:cs="宋体"/>
                          <w:sz w:val="24"/>
                          <w:szCs w:val="24"/>
                        </w:rPr>
                        <w:t>2.先自己提出有关日食（或月食）的各种问题。</w:t>
                      </w:r>
                    </w:p>
                    <w:p>
                      <w:pPr>
                        <w:ind w:left="420"/>
                        <w:rPr>
                          <w:rFonts w:ascii="宋体" w:hAnsi="宋体" w:eastAsia="宋体" w:cs="宋体"/>
                          <w:sz w:val="24"/>
                          <w:szCs w:val="24"/>
                        </w:rPr>
                      </w:pPr>
                      <w:r>
                        <w:rPr>
                          <w:rFonts w:hint="eastAsia" w:ascii="宋体" w:hAnsi="宋体" w:eastAsia="宋体" w:cs="宋体"/>
                          <w:sz w:val="24"/>
                          <w:szCs w:val="24"/>
                        </w:rPr>
                        <w:t xml:space="preserve">3.再用模拟实验和图示等方式解释、回答关于日食（或月食）的各种问题。 </w:t>
                      </w:r>
                    </w:p>
                    <w:p>
                      <w:pPr>
                        <w:ind w:left="420"/>
                        <w:rPr>
                          <w:szCs w:val="21"/>
                        </w:rPr>
                      </w:pPr>
                    </w:p>
                  </w:txbxContent>
                </v:textbox>
                <w10:wrap type="square"/>
              </v:shape>
            </w:pict>
          </mc:Fallback>
        </mc:AlternateContent>
      </w:r>
      <w:r>
        <w:rPr>
          <w:rFonts w:hint="eastAsia" w:ascii="宋体" w:hAnsi="宋体" w:eastAsia="宋体" w:cs="宋体"/>
          <w:sz w:val="24"/>
          <w:szCs w:val="24"/>
        </w:rPr>
        <w:t>这就是今天我们重点要研究的任务（出示PPT研究活动）,怎样观察、研究更多的现象和问题？（两点提示，一是要很认真地做模拟实验和观察；二是可以继续提出更多的问题进行研究。）如果有小组研究着研究着实在想不出新的值得研究的问题了，教师提供问题提示卡，学生可以派人上来取。提示卡这边是简单的问题，那边是比较难得问题。但如果你们组不断的有问题想到可以研究的，就继续研究自己的问题。</w:t>
      </w:r>
    </w:p>
    <w:p>
      <w:pPr>
        <w:pStyle w:val="2"/>
        <w:spacing w:after="0" w:line="360" w:lineRule="auto"/>
        <w:ind w:firstLine="480" w:firstLineChars="200"/>
        <w:rPr>
          <w:rFonts w:hint="eastAsia" w:ascii="宋体" w:hAnsi="宋体" w:eastAsia="宋体" w:cs="宋体"/>
          <w:sz w:val="24"/>
          <w:szCs w:val="24"/>
        </w:rPr>
      </w:pPr>
    </w:p>
    <w:p>
      <w:pPr>
        <w:pStyle w:val="2"/>
        <w:spacing w:after="0"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sz w:val="24"/>
          <w:szCs w:val="24"/>
        </w:rPr>
        <w:t>2.分组领取实验材料、记录单，开始观察与研究。</w:t>
      </w:r>
      <w:r>
        <w:rPr>
          <w:rFonts w:hint="eastAsia" w:ascii="宋体" w:hAnsi="宋体" w:eastAsia="宋体" w:cs="宋体"/>
          <w:color w:val="000000" w:themeColor="text1"/>
          <w:sz w:val="24"/>
          <w:szCs w:val="24"/>
          <w14:textFill>
            <w14:solidFill>
              <w14:schemeClr w14:val="tx1"/>
            </w14:solidFill>
          </w14:textFill>
        </w:rPr>
        <w:t>（鼓励学生用尺子测量月球的远近、高低的变化距离。同时视学生实验进度随机提供简易月球轨道模型，让他们对自己的发现作进一步的解释。）</w:t>
      </w:r>
    </w:p>
    <w:p>
      <w:pPr>
        <w:pStyle w:val="2"/>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活动期望：学生能不断地自己提出问题，或通过与教师的个别交流，或借助领取的提示卡，进行较长时间的持续研究，并通过研究获得有关日食或月食的更多信息和发现，能利用两种模拟实验和示意图向他人解释自己的发现与解决的问题。</w:t>
      </w:r>
    </w:p>
    <w:p>
      <w:pPr>
        <w:tabs>
          <w:tab w:val="left" w:pos="7590"/>
        </w:tabs>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关于问题提示卡：教师强调问题提示卡是研究小组在不能自己提出研究问题的情况下可以领取，提示卡一共有五张，从一到五分别对应所提示问题从容易到复杂。提示卡五对六年级的学生来说是比较难的问题，意在暗示学生，像这样的问题我们也是可以通过计算寻找答案的。</w:t>
      </w:r>
    </w:p>
    <w:p>
      <w:pPr>
        <w:tabs>
          <w:tab w:val="left" w:pos="7590"/>
        </w:tabs>
        <w:spacing w:line="360" w:lineRule="auto"/>
        <w:ind w:firstLine="435"/>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81120" behindDoc="0" locked="0" layoutInCell="1" allowOverlap="1">
                <wp:simplePos x="0" y="0"/>
                <wp:positionH relativeFrom="column">
                  <wp:posOffset>31115</wp:posOffset>
                </wp:positionH>
                <wp:positionV relativeFrom="paragraph">
                  <wp:posOffset>76200</wp:posOffset>
                </wp:positionV>
                <wp:extent cx="5238750" cy="1229360"/>
                <wp:effectExtent l="4445" t="4445" r="14605" b="23495"/>
                <wp:wrapNone/>
                <wp:docPr id="61" name="文本框 61"/>
                <wp:cNvGraphicFramePr/>
                <a:graphic xmlns:a="http://schemas.openxmlformats.org/drawingml/2006/main">
                  <a:graphicData uri="http://schemas.microsoft.com/office/word/2010/wordprocessingShape">
                    <wps:wsp>
                      <wps:cNvSpPr txBox="1"/>
                      <wps:spPr>
                        <a:xfrm>
                          <a:off x="0" y="0"/>
                          <a:ext cx="4781550" cy="1143000"/>
                        </a:xfrm>
                        <a:prstGeom prst="rect">
                          <a:avLst/>
                        </a:prstGeom>
                        <a:solidFill>
                          <a:srgbClr val="FFFFFF"/>
                        </a:solidFill>
                        <a:ln w="6350">
                          <a:solidFill>
                            <a:prstClr val="black"/>
                          </a:solidFill>
                        </a:ln>
                        <a:effectLst/>
                      </wps:spPr>
                      <wps:txbx>
                        <w:txbxContent>
                          <w:p>
                            <w:pPr>
                              <w:jc w:val="center"/>
                              <w:rPr>
                                <w:szCs w:val="21"/>
                              </w:rPr>
                            </w:pPr>
                            <w:r>
                              <w:rPr>
                                <w:rFonts w:hint="eastAsia" w:ascii="黑体" w:hAnsi="黑体" w:eastAsia="黑体"/>
                                <w:b/>
                                <w:sz w:val="24"/>
                              </w:rPr>
                              <w:t>问题提示卡（二）</w:t>
                            </w:r>
                          </w:p>
                          <w:p>
                            <w:pPr>
                              <w:ind w:left="420"/>
                              <w:rPr>
                                <w:rFonts w:ascii="宋体" w:hAnsi="宋体" w:eastAsia="宋体" w:cs="宋体"/>
                                <w:sz w:val="24"/>
                              </w:rPr>
                            </w:pPr>
                            <w:r>
                              <w:rPr>
                                <w:rFonts w:hint="eastAsia" w:ascii="宋体" w:hAnsi="宋体" w:eastAsia="宋体" w:cs="宋体"/>
                                <w:sz w:val="24"/>
                              </w:rPr>
                              <w:t>1.发生日食时，太阳的哪边先被挡住？</w:t>
                            </w:r>
                          </w:p>
                          <w:p>
                            <w:pPr>
                              <w:ind w:left="420"/>
                              <w:rPr>
                                <w:rFonts w:ascii="宋体" w:hAnsi="宋体" w:eastAsia="宋体" w:cs="宋体"/>
                                <w:sz w:val="24"/>
                              </w:rPr>
                            </w:pPr>
                            <w:r>
                              <w:rPr>
                                <w:rFonts w:hint="eastAsia" w:ascii="宋体" w:hAnsi="宋体" w:eastAsia="宋体" w:cs="宋体"/>
                                <w:sz w:val="24"/>
                              </w:rPr>
                              <w:t>2.发生月食时，月球的哪边先变暗？</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5pt;margin-top:6pt;height:96.8pt;width:412.5pt;z-index:251781120;mso-width-relative:page;mso-height-relative:page;" fillcolor="#FFFFFF" filled="t" stroked="t" coordsize="21600,21600" o:gfxdata="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O+JfXVAAAACAEAAA8AAAAAAAAAAQAgAAAAIgAA&#10;AGRycy9kb3ducmV2LnhtbFBLAQIUABQAAAAIAIdO4kBtcL4XRAIAAHoEAAAOAAAAAAAAAAEAIAAA&#10;ACQBAABkcnMvZTJvRG9jLnhtbFBLBQYAAAAABgAGAFkBAADaBQAAAAA=&#10;">
                <v:fill on="t" focussize="0,0"/>
                <v:stroke weight="0.5pt" color="#000000" joinstyle="round"/>
                <v:imagedata o:title=""/>
                <o:lock v:ext="edit" aspectratio="f"/>
                <v:textbox>
                  <w:txbxContent>
                    <w:p>
                      <w:pPr>
                        <w:jc w:val="center"/>
                        <w:rPr>
                          <w:szCs w:val="21"/>
                        </w:rPr>
                      </w:pPr>
                      <w:r>
                        <w:rPr>
                          <w:rFonts w:hint="eastAsia" w:ascii="黑体" w:hAnsi="黑体" w:eastAsia="黑体"/>
                          <w:b/>
                          <w:sz w:val="24"/>
                        </w:rPr>
                        <w:t>问题提示卡（二）</w:t>
                      </w:r>
                    </w:p>
                    <w:p>
                      <w:pPr>
                        <w:ind w:left="420"/>
                        <w:rPr>
                          <w:rFonts w:ascii="宋体" w:hAnsi="宋体" w:eastAsia="宋体" w:cs="宋体"/>
                          <w:sz w:val="24"/>
                        </w:rPr>
                      </w:pPr>
                      <w:r>
                        <w:rPr>
                          <w:rFonts w:hint="eastAsia" w:ascii="宋体" w:hAnsi="宋体" w:eastAsia="宋体" w:cs="宋体"/>
                          <w:sz w:val="24"/>
                        </w:rPr>
                        <w:t>1.发生日食时，太阳的哪边先被挡住？</w:t>
                      </w:r>
                    </w:p>
                    <w:p>
                      <w:pPr>
                        <w:ind w:left="420"/>
                        <w:rPr>
                          <w:rFonts w:ascii="宋体" w:hAnsi="宋体" w:eastAsia="宋体" w:cs="宋体"/>
                          <w:sz w:val="24"/>
                        </w:rPr>
                      </w:pPr>
                      <w:r>
                        <w:rPr>
                          <w:rFonts w:hint="eastAsia" w:ascii="宋体" w:hAnsi="宋体" w:eastAsia="宋体" w:cs="宋体"/>
                          <w:sz w:val="24"/>
                        </w:rPr>
                        <w:t>2.发生月食时，月球的哪边先变暗？</w:t>
                      </w:r>
                    </w:p>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77024" behindDoc="1" locked="0" layoutInCell="1" allowOverlap="1">
                <wp:simplePos x="0" y="0"/>
                <wp:positionH relativeFrom="column">
                  <wp:posOffset>29845</wp:posOffset>
                </wp:positionH>
                <wp:positionV relativeFrom="paragraph">
                  <wp:posOffset>53975</wp:posOffset>
                </wp:positionV>
                <wp:extent cx="5208905" cy="1828165"/>
                <wp:effectExtent l="4445" t="4445" r="6350" b="15240"/>
                <wp:wrapTight wrapText="bothSides">
                  <wp:wrapPolygon>
                    <wp:start x="-18" y="-53"/>
                    <wp:lineTo x="-18" y="21330"/>
                    <wp:lineTo x="21547" y="21330"/>
                    <wp:lineTo x="21547" y="-53"/>
                    <wp:lineTo x="-18" y="-53"/>
                  </wp:wrapPolygon>
                </wp:wrapTight>
                <wp:docPr id="63" name="文本框 63"/>
                <wp:cNvGraphicFramePr/>
                <a:graphic xmlns:a="http://schemas.openxmlformats.org/drawingml/2006/main">
                  <a:graphicData uri="http://schemas.microsoft.com/office/word/2010/wordprocessingShape">
                    <wps:wsp>
                      <wps:cNvSpPr txBox="1"/>
                      <wps:spPr>
                        <a:xfrm>
                          <a:off x="0" y="0"/>
                          <a:ext cx="4743450" cy="1143000"/>
                        </a:xfrm>
                        <a:prstGeom prst="rect">
                          <a:avLst/>
                        </a:prstGeom>
                        <a:solidFill>
                          <a:sysClr val="window" lastClr="FFFFFF"/>
                        </a:solidFill>
                        <a:ln w="6350">
                          <a:solidFill>
                            <a:prstClr val="black"/>
                          </a:solidFill>
                        </a:ln>
                        <a:effectLst/>
                      </wps:spPr>
                      <wps:txbx>
                        <w:txbxContent>
                          <w:p>
                            <w:pPr>
                              <w:jc w:val="center"/>
                              <w:rPr>
                                <w:b/>
                                <w:bCs/>
                              </w:rPr>
                            </w:pPr>
                            <w:r>
                              <w:rPr>
                                <w:rFonts w:hint="eastAsia" w:ascii="黑体" w:hAnsi="黑体" w:eastAsia="黑体"/>
                                <w:b/>
                                <w:sz w:val="24"/>
                              </w:rPr>
                              <w:t>问题提示卡（一）</w:t>
                            </w:r>
                          </w:p>
                          <w:p>
                            <w:pPr>
                              <w:ind w:firstLine="480" w:firstLineChars="200"/>
                              <w:rPr>
                                <w:rFonts w:ascii="宋体" w:hAnsi="宋体" w:eastAsia="宋体" w:cs="宋体"/>
                                <w:sz w:val="24"/>
                                <w:szCs w:val="24"/>
                              </w:rPr>
                            </w:pPr>
                            <w:r>
                              <w:rPr>
                                <w:rFonts w:hint="eastAsia" w:ascii="宋体" w:hAnsi="宋体" w:eastAsia="宋体" w:cs="宋体"/>
                                <w:sz w:val="24"/>
                                <w:szCs w:val="24"/>
                              </w:rPr>
                              <w:t>1.继续做小球模拟月球公转的实验。</w:t>
                            </w:r>
                          </w:p>
                          <w:p>
                            <w:pPr>
                              <w:ind w:firstLine="480" w:firstLineChars="200"/>
                              <w:rPr>
                                <w:rFonts w:ascii="宋体" w:hAnsi="宋体" w:eastAsia="宋体" w:cs="宋体"/>
                                <w:sz w:val="24"/>
                                <w:szCs w:val="24"/>
                              </w:rPr>
                            </w:pPr>
                            <w:r>
                              <w:rPr>
                                <w:rFonts w:hint="eastAsia" w:ascii="宋体" w:hAnsi="宋体" w:eastAsia="宋体" w:cs="宋体"/>
                                <w:sz w:val="24"/>
                                <w:szCs w:val="24"/>
                              </w:rPr>
                              <w:t>2.研究月球绕地球的公转过程中，日食和月食：</w:t>
                            </w:r>
                          </w:p>
                          <w:p>
                            <w:pPr>
                              <w:ind w:firstLine="480" w:firstLineChars="200"/>
                              <w:rPr>
                                <w:rFonts w:ascii="宋体" w:hAnsi="宋体" w:eastAsia="宋体" w:cs="宋体"/>
                                <w:sz w:val="24"/>
                                <w:szCs w:val="24"/>
                              </w:rPr>
                            </w:pPr>
                            <w:r>
                              <w:rPr>
                                <w:rFonts w:hint="eastAsia" w:ascii="宋体" w:hAnsi="宋体" w:eastAsia="宋体" w:cs="宋体"/>
                                <w:sz w:val="24"/>
                                <w:szCs w:val="24"/>
                              </w:rPr>
                              <w:t>分别公转到什么位置？</w:t>
                            </w:r>
                          </w:p>
                          <w:p>
                            <w:pPr>
                              <w:ind w:firstLine="480" w:firstLineChars="200"/>
                              <w:rPr>
                                <w:rFonts w:ascii="宋体" w:hAnsi="宋体" w:eastAsia="宋体" w:cs="宋体"/>
                                <w:sz w:val="24"/>
                                <w:szCs w:val="24"/>
                              </w:rPr>
                            </w:pPr>
                            <w:r>
                              <w:rPr>
                                <w:rFonts w:hint="eastAsia" w:ascii="宋体" w:hAnsi="宋体" w:eastAsia="宋体" w:cs="宋体"/>
                                <w:sz w:val="24"/>
                                <w:szCs w:val="24"/>
                              </w:rPr>
                              <w:t>分别发生在农历什么日子？</w:t>
                            </w:r>
                          </w:p>
                          <w:p>
                            <w:pPr>
                              <w:ind w:left="420"/>
                              <w:rPr>
                                <w:sz w:val="24"/>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4.25pt;height:143.95pt;width:410.15pt;mso-wrap-distance-left:9pt;mso-wrap-distance-right:9pt;z-index:-251539456;mso-width-relative:page;mso-height-relative:page;" fillcolor="#FFFFFF" filled="t" stroked="t" coordsize="21600,21600" wrapcoords="-18 -53 -18 21330 21547 21330 21547 -53 -18 -53" o:gfxdata="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BxgXCPVAAAABwEAAA8AAAAAAAAA&#10;AQAgAAAAIgAAAGRycy9kb3ducmV2LnhtbFBLAQIUABQAAAAIAIdO4kC9JkV6TQIAAIoEAAAOAAAA&#10;AAAAAAEAIAAAACQBAABkcnMvZTJvRG9jLnhtbFBLBQYAAAAABgAGAFkBAADjBQAAAAA=&#10;">
                <v:fill on="t" focussize="0,0"/>
                <v:stroke weight="0.5pt" color="#000000" joinstyle="round"/>
                <v:imagedata o:title=""/>
                <o:lock v:ext="edit" aspectratio="f"/>
                <v:textbox>
                  <w:txbxContent>
                    <w:p>
                      <w:pPr>
                        <w:jc w:val="center"/>
                        <w:rPr>
                          <w:b/>
                          <w:bCs/>
                        </w:rPr>
                      </w:pPr>
                      <w:r>
                        <w:rPr>
                          <w:rFonts w:hint="eastAsia" w:ascii="黑体" w:hAnsi="黑体" w:eastAsia="黑体"/>
                          <w:b/>
                          <w:sz w:val="24"/>
                        </w:rPr>
                        <w:t>问题提示卡（一）</w:t>
                      </w:r>
                    </w:p>
                    <w:p>
                      <w:pPr>
                        <w:ind w:firstLine="480" w:firstLineChars="200"/>
                        <w:rPr>
                          <w:rFonts w:ascii="宋体" w:hAnsi="宋体" w:eastAsia="宋体" w:cs="宋体"/>
                          <w:sz w:val="24"/>
                          <w:szCs w:val="24"/>
                        </w:rPr>
                      </w:pPr>
                      <w:r>
                        <w:rPr>
                          <w:rFonts w:hint="eastAsia" w:ascii="宋体" w:hAnsi="宋体" w:eastAsia="宋体" w:cs="宋体"/>
                          <w:sz w:val="24"/>
                          <w:szCs w:val="24"/>
                        </w:rPr>
                        <w:t>1.继续做小球模拟月球公转的实验。</w:t>
                      </w:r>
                    </w:p>
                    <w:p>
                      <w:pPr>
                        <w:ind w:firstLine="480" w:firstLineChars="200"/>
                        <w:rPr>
                          <w:rFonts w:ascii="宋体" w:hAnsi="宋体" w:eastAsia="宋体" w:cs="宋体"/>
                          <w:sz w:val="24"/>
                          <w:szCs w:val="24"/>
                        </w:rPr>
                      </w:pPr>
                      <w:r>
                        <w:rPr>
                          <w:rFonts w:hint="eastAsia" w:ascii="宋体" w:hAnsi="宋体" w:eastAsia="宋体" w:cs="宋体"/>
                          <w:sz w:val="24"/>
                          <w:szCs w:val="24"/>
                        </w:rPr>
                        <w:t>2.研究月球绕地球的公转过程中，日食和月食：</w:t>
                      </w:r>
                    </w:p>
                    <w:p>
                      <w:pPr>
                        <w:ind w:firstLine="480" w:firstLineChars="200"/>
                        <w:rPr>
                          <w:rFonts w:ascii="宋体" w:hAnsi="宋体" w:eastAsia="宋体" w:cs="宋体"/>
                          <w:sz w:val="24"/>
                          <w:szCs w:val="24"/>
                        </w:rPr>
                      </w:pPr>
                      <w:r>
                        <w:rPr>
                          <w:rFonts w:hint="eastAsia" w:ascii="宋体" w:hAnsi="宋体" w:eastAsia="宋体" w:cs="宋体"/>
                          <w:sz w:val="24"/>
                          <w:szCs w:val="24"/>
                        </w:rPr>
                        <w:t>分别公转到什么位置？</w:t>
                      </w:r>
                    </w:p>
                    <w:p>
                      <w:pPr>
                        <w:ind w:firstLine="480" w:firstLineChars="200"/>
                        <w:rPr>
                          <w:rFonts w:ascii="宋体" w:hAnsi="宋体" w:eastAsia="宋体" w:cs="宋体"/>
                          <w:sz w:val="24"/>
                          <w:szCs w:val="24"/>
                        </w:rPr>
                      </w:pPr>
                      <w:r>
                        <w:rPr>
                          <w:rFonts w:hint="eastAsia" w:ascii="宋体" w:hAnsi="宋体" w:eastAsia="宋体" w:cs="宋体"/>
                          <w:sz w:val="24"/>
                          <w:szCs w:val="24"/>
                        </w:rPr>
                        <w:t>分别发生在农历什么日子？</w:t>
                      </w:r>
                    </w:p>
                    <w:p>
                      <w:pPr>
                        <w:ind w:left="420"/>
                        <w:rPr>
                          <w:sz w:val="24"/>
                        </w:rPr>
                      </w:pPr>
                    </w:p>
                  </w:txbxContent>
                </v:textbox>
                <w10:wrap type="tight"/>
              </v:shape>
            </w:pict>
          </mc:Fallback>
        </mc:AlternateContent>
      </w:r>
    </w:p>
    <w:p>
      <w:pPr>
        <w:pStyle w:val="2"/>
        <w:spacing w:line="360" w:lineRule="auto"/>
        <w:ind w:firstLine="480" w:firstLineChars="200"/>
        <w:rPr>
          <w:rFonts w:hint="eastAsia" w:ascii="宋体" w:hAnsi="宋体" w:eastAsia="宋体" w:cs="宋体"/>
          <w:sz w:val="24"/>
          <w:szCs w:val="24"/>
        </w:rPr>
      </w:pPr>
    </w:p>
    <w:p>
      <w:pPr>
        <w:pStyle w:val="2"/>
        <w:spacing w:line="360" w:lineRule="auto"/>
        <w:ind w:firstLine="480" w:firstLineChars="200"/>
        <w:rPr>
          <w:rFonts w:hint="eastAsia" w:ascii="宋体" w:hAnsi="宋体" w:eastAsia="宋体" w:cs="宋体"/>
          <w:sz w:val="24"/>
          <w:szCs w:val="24"/>
        </w:rPr>
      </w:pPr>
    </w:p>
    <w:p>
      <w:pPr>
        <w:pStyle w:val="2"/>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82144" behindDoc="1" locked="0" layoutInCell="1" allowOverlap="1">
                <wp:simplePos x="0" y="0"/>
                <wp:positionH relativeFrom="column">
                  <wp:posOffset>9525</wp:posOffset>
                </wp:positionH>
                <wp:positionV relativeFrom="paragraph">
                  <wp:posOffset>222885</wp:posOffset>
                </wp:positionV>
                <wp:extent cx="5304155" cy="1834515"/>
                <wp:effectExtent l="4445" t="4445" r="6350" b="8890"/>
                <wp:wrapTight wrapText="bothSides">
                  <wp:wrapPolygon>
                    <wp:start x="-18" y="-52"/>
                    <wp:lineTo x="-18" y="21480"/>
                    <wp:lineTo x="21548" y="21480"/>
                    <wp:lineTo x="21548" y="-52"/>
                    <wp:lineTo x="-18" y="-52"/>
                  </wp:wrapPolygon>
                </wp:wrapTight>
                <wp:docPr id="66" name="文本框 66"/>
                <wp:cNvGraphicFramePr/>
                <a:graphic xmlns:a="http://schemas.openxmlformats.org/drawingml/2006/main">
                  <a:graphicData uri="http://schemas.microsoft.com/office/word/2010/wordprocessingShape">
                    <wps:wsp>
                      <wps:cNvSpPr txBox="1"/>
                      <wps:spPr>
                        <a:xfrm>
                          <a:off x="0" y="0"/>
                          <a:ext cx="4771390" cy="1225550"/>
                        </a:xfrm>
                        <a:prstGeom prst="rect">
                          <a:avLst/>
                        </a:prstGeom>
                        <a:solidFill>
                          <a:srgbClr val="FFFFFF"/>
                        </a:solidFill>
                        <a:ln w="6350">
                          <a:solidFill>
                            <a:prstClr val="black"/>
                          </a:solidFill>
                        </a:ln>
                        <a:effectLst/>
                      </wps:spPr>
                      <wps:txbx>
                        <w:txbxContent>
                          <w:p>
                            <w:pPr>
                              <w:jc w:val="center"/>
                              <w:rPr>
                                <w:rFonts w:ascii="黑体" w:hAnsi="黑体" w:eastAsia="黑体"/>
                                <w:b/>
                                <w:sz w:val="24"/>
                              </w:rPr>
                            </w:pPr>
                            <w:r>
                              <w:rPr>
                                <w:rFonts w:hint="eastAsia" w:ascii="黑体" w:hAnsi="黑体" w:eastAsia="黑体"/>
                                <w:b/>
                                <w:sz w:val="24"/>
                              </w:rPr>
                              <w:t>问题提示卡（三）</w:t>
                            </w:r>
                          </w:p>
                          <w:p>
                            <w:pPr>
                              <w:ind w:left="420"/>
                              <w:rPr>
                                <w:rFonts w:ascii="宋体" w:hAnsi="宋体" w:eastAsia="宋体" w:cs="宋体"/>
                                <w:sz w:val="24"/>
                                <w:szCs w:val="24"/>
                              </w:rPr>
                            </w:pPr>
                            <w:r>
                              <w:rPr>
                                <w:rFonts w:hint="eastAsia" w:ascii="宋体" w:hAnsi="宋体" w:eastAsia="宋体" w:cs="宋体"/>
                                <w:sz w:val="24"/>
                                <w:szCs w:val="24"/>
                              </w:rPr>
                              <w:t>1.模拟实验中，发生日全食和日环食时，“月球”的位置发生了什么变化？你能用尺子测量出来吗？</w:t>
                            </w:r>
                          </w:p>
                          <w:p>
                            <w:pPr>
                              <w:ind w:left="420"/>
                              <w:rPr>
                                <w:rFonts w:ascii="宋体" w:hAnsi="宋体" w:eastAsia="宋体" w:cs="宋体"/>
                                <w:sz w:val="24"/>
                                <w:szCs w:val="24"/>
                              </w:rPr>
                            </w:pPr>
                            <w:r>
                              <w:rPr>
                                <w:rFonts w:hint="eastAsia" w:ascii="宋体" w:hAnsi="宋体" w:eastAsia="宋体" w:cs="宋体"/>
                                <w:sz w:val="24"/>
                                <w:szCs w:val="24"/>
                              </w:rPr>
                              <w:t>2.发生日全食和日偏食呢，月球的位置又有什么变化？</w:t>
                            </w:r>
                          </w:p>
                          <w:p>
                            <w:pPr>
                              <w:ind w:left="420"/>
                              <w:rPr>
                                <w:rFonts w:ascii="宋体" w:hAnsi="宋体" w:eastAsia="宋体" w:cs="宋体"/>
                                <w:sz w:val="24"/>
                                <w:szCs w:val="24"/>
                              </w:rPr>
                            </w:pPr>
                            <w:r>
                              <w:rPr>
                                <w:rFonts w:hint="eastAsia" w:ascii="宋体" w:hAnsi="宋体" w:eastAsia="宋体" w:cs="宋体"/>
                                <w:sz w:val="24"/>
                                <w:szCs w:val="24"/>
                              </w:rPr>
                              <w:t>3.月球怎么公转，才可能会发生三种不同类型的日食？</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75pt;margin-top:17.55pt;height:144.45pt;width:417.65pt;mso-wrap-distance-left:9pt;mso-wrap-distance-right:9pt;z-index:-251534336;mso-width-relative:page;mso-height-relative:page;" fillcolor="#FFFFFF" filled="t" stroked="t" coordsize="21600,21600" wrapcoords="-18 -52 -18 21480 21548 21480 21548 -52 -18 -52" o:gfxdata="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HrNFDDUAAAACAEAAA8AAAAAAAAAAQAgAAAAIgAA&#10;AGRycy9kb3ducmV2LnhtbFBLAQIUABQAAAAIAIdO4kCrFr+ZRQIAAHoEAAAOAAAAAAAAAAEAIAAA&#10;ACMBAABkcnMvZTJvRG9jLnhtbFBLBQYAAAAABgAGAFkBAADaBQAAAAA=&#10;">
                <v:fill on="t" focussize="0,0"/>
                <v:stroke weight="0.5pt" color="#000000" joinstyle="round"/>
                <v:imagedata o:title=""/>
                <o:lock v:ext="edit" aspectratio="f"/>
                <v:textbox>
                  <w:txbxContent>
                    <w:p>
                      <w:pPr>
                        <w:jc w:val="center"/>
                        <w:rPr>
                          <w:rFonts w:ascii="黑体" w:hAnsi="黑体" w:eastAsia="黑体"/>
                          <w:b/>
                          <w:sz w:val="24"/>
                        </w:rPr>
                      </w:pPr>
                      <w:r>
                        <w:rPr>
                          <w:rFonts w:hint="eastAsia" w:ascii="黑体" w:hAnsi="黑体" w:eastAsia="黑体"/>
                          <w:b/>
                          <w:sz w:val="24"/>
                        </w:rPr>
                        <w:t>问题提示卡（三）</w:t>
                      </w:r>
                    </w:p>
                    <w:p>
                      <w:pPr>
                        <w:ind w:left="420"/>
                        <w:rPr>
                          <w:rFonts w:ascii="宋体" w:hAnsi="宋体" w:eastAsia="宋体" w:cs="宋体"/>
                          <w:sz w:val="24"/>
                          <w:szCs w:val="24"/>
                        </w:rPr>
                      </w:pPr>
                      <w:r>
                        <w:rPr>
                          <w:rFonts w:hint="eastAsia" w:ascii="宋体" w:hAnsi="宋体" w:eastAsia="宋体" w:cs="宋体"/>
                          <w:sz w:val="24"/>
                          <w:szCs w:val="24"/>
                        </w:rPr>
                        <w:t>1.模拟实验中，发生日全食和日环食时，“月球”的位置发生了什么变化？你能用尺子测量出来吗？</w:t>
                      </w:r>
                    </w:p>
                    <w:p>
                      <w:pPr>
                        <w:ind w:left="420"/>
                        <w:rPr>
                          <w:rFonts w:ascii="宋体" w:hAnsi="宋体" w:eastAsia="宋体" w:cs="宋体"/>
                          <w:sz w:val="24"/>
                          <w:szCs w:val="24"/>
                        </w:rPr>
                      </w:pPr>
                      <w:r>
                        <w:rPr>
                          <w:rFonts w:hint="eastAsia" w:ascii="宋体" w:hAnsi="宋体" w:eastAsia="宋体" w:cs="宋体"/>
                          <w:sz w:val="24"/>
                          <w:szCs w:val="24"/>
                        </w:rPr>
                        <w:t>2.发生日全食和日偏食呢，月球的位置又有什么变化？</w:t>
                      </w:r>
                    </w:p>
                    <w:p>
                      <w:pPr>
                        <w:ind w:left="420"/>
                        <w:rPr>
                          <w:rFonts w:ascii="宋体" w:hAnsi="宋体" w:eastAsia="宋体" w:cs="宋体"/>
                          <w:sz w:val="24"/>
                          <w:szCs w:val="24"/>
                        </w:rPr>
                      </w:pPr>
                      <w:r>
                        <w:rPr>
                          <w:rFonts w:hint="eastAsia" w:ascii="宋体" w:hAnsi="宋体" w:eastAsia="宋体" w:cs="宋体"/>
                          <w:sz w:val="24"/>
                          <w:szCs w:val="24"/>
                        </w:rPr>
                        <w:t>3.月球怎么公转，才可能会发生三种不同类型的日食？</w:t>
                      </w:r>
                    </w:p>
                  </w:txbxContent>
                </v:textbox>
                <w10:wrap type="tight"/>
              </v:shape>
            </w:pict>
          </mc:Fallback>
        </mc:AlternateContent>
      </w:r>
    </w:p>
    <w:p>
      <w:pPr>
        <w:pStyle w:val="2"/>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83168" behindDoc="0" locked="0" layoutInCell="1" allowOverlap="1">
                <wp:simplePos x="0" y="0"/>
                <wp:positionH relativeFrom="column">
                  <wp:posOffset>57150</wp:posOffset>
                </wp:positionH>
                <wp:positionV relativeFrom="paragraph">
                  <wp:posOffset>151765</wp:posOffset>
                </wp:positionV>
                <wp:extent cx="5371465" cy="1672590"/>
                <wp:effectExtent l="5080" t="4445" r="14605" b="18415"/>
                <wp:wrapNone/>
                <wp:docPr id="65" name="文本框 65"/>
                <wp:cNvGraphicFramePr/>
                <a:graphic xmlns:a="http://schemas.openxmlformats.org/drawingml/2006/main">
                  <a:graphicData uri="http://schemas.microsoft.com/office/word/2010/wordprocessingShape">
                    <wps:wsp>
                      <wps:cNvSpPr txBox="1"/>
                      <wps:spPr>
                        <a:xfrm>
                          <a:off x="0" y="0"/>
                          <a:ext cx="4714240" cy="1225550"/>
                        </a:xfrm>
                        <a:prstGeom prst="rect">
                          <a:avLst/>
                        </a:prstGeom>
                        <a:solidFill>
                          <a:srgbClr val="FFFFFF"/>
                        </a:solidFill>
                        <a:ln w="6350">
                          <a:solidFill>
                            <a:prstClr val="black"/>
                          </a:solidFill>
                        </a:ln>
                        <a:effectLst/>
                      </wps:spPr>
                      <wps:txbx>
                        <w:txbxContent>
                          <w:p>
                            <w:pPr>
                              <w:jc w:val="center"/>
                              <w:rPr>
                                <w:rFonts w:ascii="黑体" w:hAnsi="黑体" w:eastAsia="黑体"/>
                                <w:b/>
                                <w:sz w:val="24"/>
                              </w:rPr>
                            </w:pPr>
                            <w:r>
                              <w:rPr>
                                <w:rFonts w:hint="eastAsia" w:ascii="黑体" w:hAnsi="黑体" w:eastAsia="黑体"/>
                                <w:b/>
                                <w:sz w:val="24"/>
                              </w:rPr>
                              <w:t>问题提示卡（五）</w:t>
                            </w:r>
                          </w:p>
                          <w:p>
                            <w:pPr>
                              <w:spacing w:line="360" w:lineRule="auto"/>
                              <w:ind w:left="420"/>
                              <w:rPr>
                                <w:rFonts w:ascii="宋体" w:hAnsi="宋体" w:eastAsia="宋体" w:cs="宋体"/>
                                <w:sz w:val="24"/>
                              </w:rPr>
                            </w:pPr>
                            <w:r>
                              <w:rPr>
                                <w:rFonts w:hint="eastAsia" w:ascii="宋体" w:hAnsi="宋体" w:eastAsia="宋体" w:cs="宋体"/>
                                <w:sz w:val="24"/>
                              </w:rPr>
                              <w:t>1.发生日食时，从开始到结束，大约要持续多少时间？（提示：月球大约一个月（30天）绕地球公转一周（360°）；太阳和月球在天上的视角大约都是0.5°。）</w:t>
                            </w:r>
                          </w:p>
                          <w:p>
                            <w:pPr>
                              <w:spacing w:line="360" w:lineRule="auto"/>
                              <w:ind w:left="420"/>
                            </w:pPr>
                            <w:r>
                              <w:rPr>
                                <w:rFonts w:hint="eastAsia" w:ascii="宋体" w:hAnsi="宋体" w:eastAsia="宋体" w:cs="宋体"/>
                                <w:sz w:val="24"/>
                              </w:rPr>
                              <w:t>2.发生日偏食持续的时间比日全食多还是少？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5pt;margin-top:11.95pt;height:131.7pt;width:422.95pt;z-index:251783168;mso-width-relative:page;mso-height-relative:page;" fillcolor="#FFFFFF" filled="t" stroked="t" coordsize="21600,21600" o:gfxdata="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LmgGl1gAAAAgBAAAPAAAAAAAAAAEAIAAAACIA&#10;AABkcnMvZG93bnJldi54bWxQSwECFAAUAAAACACHTuJABUKz9EQCAAB6BAAADgAAAAAAAAABACAA&#10;AAAlAQAAZHJzL2Uyb0RvYy54bWxQSwUGAAAAAAYABgBZAQAA2wUAAAAA&#10;">
                <v:fill on="t" focussize="0,0"/>
                <v:stroke weight="0.5pt" color="#000000" joinstyle="round"/>
                <v:imagedata o:title=""/>
                <o:lock v:ext="edit" aspectratio="f"/>
                <v:textbox>
                  <w:txbxContent>
                    <w:p>
                      <w:pPr>
                        <w:jc w:val="center"/>
                        <w:rPr>
                          <w:rFonts w:ascii="黑体" w:hAnsi="黑体" w:eastAsia="黑体"/>
                          <w:b/>
                          <w:sz w:val="24"/>
                        </w:rPr>
                      </w:pPr>
                      <w:r>
                        <w:rPr>
                          <w:rFonts w:hint="eastAsia" w:ascii="黑体" w:hAnsi="黑体" w:eastAsia="黑体"/>
                          <w:b/>
                          <w:sz w:val="24"/>
                        </w:rPr>
                        <w:t>问题提示卡（五）</w:t>
                      </w:r>
                    </w:p>
                    <w:p>
                      <w:pPr>
                        <w:spacing w:line="360" w:lineRule="auto"/>
                        <w:ind w:left="420"/>
                        <w:rPr>
                          <w:rFonts w:ascii="宋体" w:hAnsi="宋体" w:eastAsia="宋体" w:cs="宋体"/>
                          <w:sz w:val="24"/>
                        </w:rPr>
                      </w:pPr>
                      <w:r>
                        <w:rPr>
                          <w:rFonts w:hint="eastAsia" w:ascii="宋体" w:hAnsi="宋体" w:eastAsia="宋体" w:cs="宋体"/>
                          <w:sz w:val="24"/>
                        </w:rPr>
                        <w:t>1.发生日食时，从开始到结束，大约要持续多少时间？（提示：月球大约一个月（30天）绕地球公转一周（360°）；太阳和月球在天上的视角大约都是0.5°。）</w:t>
                      </w:r>
                    </w:p>
                    <w:p>
                      <w:pPr>
                        <w:spacing w:line="360" w:lineRule="auto"/>
                        <w:ind w:left="420"/>
                      </w:pPr>
                      <w:r>
                        <w:rPr>
                          <w:rFonts w:hint="eastAsia" w:ascii="宋体" w:hAnsi="宋体" w:eastAsia="宋体" w:cs="宋体"/>
                          <w:sz w:val="24"/>
                        </w:rPr>
                        <w:t>2.发生日偏食持续的时间比日全食多还是少？</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74976" behindDoc="1" locked="0" layoutInCell="1" allowOverlap="1">
                <wp:simplePos x="0" y="0"/>
                <wp:positionH relativeFrom="column">
                  <wp:posOffset>95250</wp:posOffset>
                </wp:positionH>
                <wp:positionV relativeFrom="paragraph">
                  <wp:posOffset>148590</wp:posOffset>
                </wp:positionV>
                <wp:extent cx="5343525" cy="1048385"/>
                <wp:effectExtent l="4445" t="4445" r="5080" b="13970"/>
                <wp:wrapTight wrapText="bothSides">
                  <wp:wrapPolygon>
                    <wp:start x="-18" y="-92"/>
                    <wp:lineTo x="-18" y="21495"/>
                    <wp:lineTo x="21544" y="21495"/>
                    <wp:lineTo x="21544" y="-92"/>
                    <wp:lineTo x="-18" y="-92"/>
                  </wp:wrapPolygon>
                </wp:wrapTight>
                <wp:docPr id="60" name="文本框 60"/>
                <wp:cNvGraphicFramePr/>
                <a:graphic xmlns:a="http://schemas.openxmlformats.org/drawingml/2006/main">
                  <a:graphicData uri="http://schemas.microsoft.com/office/word/2010/wordprocessingShape">
                    <wps:wsp>
                      <wps:cNvSpPr txBox="1"/>
                      <wps:spPr>
                        <a:xfrm>
                          <a:off x="0" y="0"/>
                          <a:ext cx="4743450" cy="1143000"/>
                        </a:xfrm>
                        <a:prstGeom prst="rect">
                          <a:avLst/>
                        </a:prstGeom>
                        <a:solidFill>
                          <a:srgbClr val="FFFFFF"/>
                        </a:solidFill>
                        <a:ln w="6350">
                          <a:solidFill>
                            <a:prstClr val="black"/>
                          </a:solidFill>
                        </a:ln>
                        <a:effectLst/>
                      </wps:spPr>
                      <wps:txbx>
                        <w:txbxContent>
                          <w:p>
                            <w:pPr>
                              <w:jc w:val="center"/>
                              <w:rPr>
                                <w:szCs w:val="21"/>
                              </w:rPr>
                            </w:pPr>
                            <w:r>
                              <w:rPr>
                                <w:rFonts w:hint="eastAsia" w:ascii="黑体" w:hAnsi="黑体" w:eastAsia="黑体"/>
                                <w:b/>
                                <w:sz w:val="24"/>
                              </w:rPr>
                              <w:t>问题提示卡（四）</w:t>
                            </w:r>
                          </w:p>
                          <w:p>
                            <w:pPr>
                              <w:ind w:left="420"/>
                              <w:rPr>
                                <w:rFonts w:ascii="宋体" w:hAnsi="宋体" w:eastAsia="宋体" w:cs="宋体"/>
                                <w:sz w:val="24"/>
                              </w:rPr>
                            </w:pPr>
                            <w:r>
                              <w:rPr>
                                <w:rFonts w:hint="eastAsia" w:ascii="宋体" w:hAnsi="宋体" w:eastAsia="宋体" w:cs="宋体"/>
                                <w:sz w:val="24"/>
                              </w:rPr>
                              <w:t>1.月球怎么公转，才不是每个月都会发生一次日食和月食？</w:t>
                            </w:r>
                          </w:p>
                          <w:p>
                            <w:pPr>
                              <w:ind w:left="420"/>
                              <w:rPr>
                                <w:sz w:val="24"/>
                              </w:rPr>
                            </w:pP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5pt;margin-top:11.7pt;height:82.55pt;width:420.75pt;mso-wrap-distance-left:9pt;mso-wrap-distance-right:9pt;z-index:-251541504;mso-width-relative:page;mso-height-relative:page;" fillcolor="#FFFFFF" filled="t" stroked="t" coordsize="21600,21600" wrapcoords="-18 -92 -18 21495 21544 21495 21544 -92 -18 -92" o:gfxdata="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PWdCNdUAAAAJAQAADwAAAAAAAAABACAAAAAiAAAA&#10;ZHJzL2Rvd25yZXYueG1sUEsBAhQAFAAAAAgAh07iQEqiebJDAgAAegQAAA4AAAAAAAAAAQAgAAAA&#10;JAEAAGRycy9lMm9Eb2MueG1sUEsFBgAAAAAGAAYAWQEAANkFAAAAAA==&#10;">
                <v:fill on="t" focussize="0,0"/>
                <v:stroke weight="0.5pt" color="#000000" joinstyle="round"/>
                <v:imagedata o:title=""/>
                <o:lock v:ext="edit" aspectratio="f"/>
                <v:textbox>
                  <w:txbxContent>
                    <w:p>
                      <w:pPr>
                        <w:jc w:val="center"/>
                        <w:rPr>
                          <w:szCs w:val="21"/>
                        </w:rPr>
                      </w:pPr>
                      <w:r>
                        <w:rPr>
                          <w:rFonts w:hint="eastAsia" w:ascii="黑体" w:hAnsi="黑体" w:eastAsia="黑体"/>
                          <w:b/>
                          <w:sz w:val="24"/>
                        </w:rPr>
                        <w:t>问题提示卡（四）</w:t>
                      </w:r>
                    </w:p>
                    <w:p>
                      <w:pPr>
                        <w:ind w:left="420"/>
                        <w:rPr>
                          <w:rFonts w:ascii="宋体" w:hAnsi="宋体" w:eastAsia="宋体" w:cs="宋体"/>
                          <w:sz w:val="24"/>
                        </w:rPr>
                      </w:pPr>
                      <w:r>
                        <w:rPr>
                          <w:rFonts w:hint="eastAsia" w:ascii="宋体" w:hAnsi="宋体" w:eastAsia="宋体" w:cs="宋体"/>
                          <w:sz w:val="24"/>
                        </w:rPr>
                        <w:t>1.月球怎么公转，才不是每个月都会发生一次日食和月食？</w:t>
                      </w:r>
                    </w:p>
                    <w:p>
                      <w:pPr>
                        <w:ind w:left="420"/>
                        <w:rPr>
                          <w:sz w:val="24"/>
                        </w:rPr>
                      </w:pPr>
                    </w:p>
                    <w:p/>
                  </w:txbxContent>
                </v:textbox>
                <w10:wrap type="tight"/>
              </v:shape>
            </w:pict>
          </mc:Fallback>
        </mc:AlternateContent>
      </w:r>
    </w:p>
    <w:p>
      <w:pPr>
        <w:pStyle w:val="2"/>
        <w:spacing w:line="360" w:lineRule="auto"/>
        <w:ind w:firstLine="480" w:firstLineChars="200"/>
        <w:rPr>
          <w:rFonts w:hint="eastAsia" w:ascii="宋体" w:hAnsi="宋体" w:eastAsia="宋体" w:cs="宋体"/>
          <w:sz w:val="24"/>
          <w:szCs w:val="24"/>
        </w:rPr>
      </w:pPr>
    </w:p>
    <w:p>
      <w:pPr>
        <w:pStyle w:val="2"/>
        <w:spacing w:line="360" w:lineRule="auto"/>
        <w:ind w:firstLine="480" w:firstLineChars="200"/>
        <w:rPr>
          <w:rFonts w:hint="eastAsia" w:ascii="宋体" w:hAnsi="宋体" w:eastAsia="宋体" w:cs="宋体"/>
          <w:sz w:val="24"/>
          <w:szCs w:val="24"/>
        </w:rPr>
      </w:pPr>
    </w:p>
    <w:p>
      <w:pPr>
        <w:spacing w:after="0" w:line="360" w:lineRule="auto"/>
        <w:rPr>
          <w:rFonts w:hint="eastAsia" w:ascii="宋体" w:hAnsi="宋体" w:eastAsia="宋体" w:cs="宋体"/>
          <w:sz w:val="24"/>
          <w:szCs w:val="24"/>
        </w:rPr>
      </w:pPr>
      <w:r>
        <w:rPr>
          <w:rFonts w:hint="eastAsia" w:ascii="宋体" w:hAnsi="宋体" w:eastAsia="宋体" w:cs="宋体"/>
          <w:b/>
          <w:bCs/>
          <w:sz w:val="24"/>
          <w:szCs w:val="24"/>
        </w:rPr>
        <w:t>三、交流研讨（时间15’）</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（本环节主要学习目标：引导学生敢于交流自己的观点，勇于质疑他人的观点。不管是自己观点的分享还是对他人的质疑，都要有理有据。）</w:t>
      </w:r>
    </w:p>
    <w:p>
      <w:pPr>
        <w:numPr>
          <w:ilvl w:val="0"/>
          <w:numId w:val="15"/>
        </w:numPr>
        <w:spacing w:after="0" w:line="360" w:lineRule="auto"/>
        <w:rPr>
          <w:rFonts w:hint="eastAsia" w:ascii="宋体" w:hAnsi="宋体" w:eastAsia="宋体" w:cs="宋体"/>
          <w:sz w:val="24"/>
          <w:szCs w:val="24"/>
        </w:rPr>
      </w:pPr>
      <w:r>
        <w:rPr>
          <w:rFonts w:hint="eastAsia" w:ascii="宋体" w:hAnsi="宋体" w:eastAsia="宋体" w:cs="宋体"/>
          <w:sz w:val="24"/>
          <w:szCs w:val="24"/>
        </w:rPr>
        <w:t>小组交流活动：根据PPT提示进行5分钟左右时间的小组交流活动。</w:t>
      </w:r>
    </w:p>
    <w:tbl>
      <w:tblPr>
        <w:tblStyle w:val="8"/>
        <w:tblpPr w:leftFromText="180" w:rightFromText="180" w:vertAnchor="text" w:horzAnchor="page" w:tblpX="1888" w:tblpY="243"/>
        <w:tblOverlap w:val="never"/>
        <w:tblW w:w="82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84" w:hRule="atLeast"/>
        </w:trPr>
        <w:tc>
          <w:tcPr>
            <w:tcW w:w="8260" w:type="dxa"/>
            <w:shd w:val="clear" w:color="auto" w:fill="auto"/>
          </w:tcPr>
          <w:p>
            <w:pPr>
              <w:jc w:val="center"/>
              <w:rPr>
                <w:rFonts w:hint="eastAsia" w:ascii="宋体" w:hAnsi="宋体" w:eastAsia="宋体" w:cs="宋体"/>
                <w:b/>
                <w:sz w:val="24"/>
                <w:szCs w:val="24"/>
              </w:rPr>
            </w:pPr>
            <w:r>
              <w:rPr>
                <w:rFonts w:hint="eastAsia" w:ascii="宋体" w:hAnsi="宋体" w:eastAsia="宋体" w:cs="宋体"/>
                <w:b/>
                <w:sz w:val="24"/>
                <w:szCs w:val="24"/>
              </w:rPr>
              <w:t>组内交流活动</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1.组内交流：说说自己在模拟研究中的发现（可以用模拟演示的方法，或图示的方法来讲解）。每个人都要说。</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2.形成小组的研究共识，准备向全班展示与交流。</w:t>
            </w:r>
          </w:p>
        </w:tc>
      </w:tr>
    </w:tbl>
    <w:p>
      <w:pPr>
        <w:spacing w:after="0" w:line="360" w:lineRule="auto"/>
        <w:rPr>
          <w:rFonts w:hint="eastAsia" w:ascii="宋体" w:hAnsi="宋体" w:eastAsia="宋体" w:cs="宋体"/>
          <w:sz w:val="24"/>
          <w:szCs w:val="24"/>
        </w:rPr>
      </w:pPr>
    </w:p>
    <w:p>
      <w:pPr>
        <w:spacing w:after="0" w:line="360" w:lineRule="auto"/>
        <w:rPr>
          <w:rFonts w:hint="eastAsia" w:ascii="宋体" w:hAnsi="宋体" w:eastAsia="宋体" w:cs="宋体"/>
          <w:sz w:val="24"/>
          <w:szCs w:val="24"/>
        </w:rPr>
      </w:pPr>
      <w:r>
        <w:rPr>
          <w:rFonts w:hint="eastAsia" w:ascii="宋体" w:hAnsi="宋体" w:eastAsia="宋体" w:cs="宋体"/>
          <w:sz w:val="24"/>
          <w:szCs w:val="24"/>
        </w:rPr>
        <w:t>（二）全班交流展示：</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1.交流研讨基于模拟实验的研究和发现</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接下来我们进行一个全班的研究成果交流活动，你们可以是全组一起上来，也可以派代表上台向大家介绍一下，你们研究了哪些问题？获得了哪些发现？还有什么疑问？并自选一种方法来向大家作个解释。一组在介绍时，其他小组同学请注意，如果你对他们的研究、讲解有什么疑问或不同意见的，等他们介绍完了之后自己向他们提出来。当然，如果有补充的，也可以在他们介绍完之后自己上来说。</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（1）分小组上台展示自己的研究和发现，并作相应的讲解。</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小组展示、交流时，努力推动学生通过4个层次来表述研究成果：一、用刚才的模拟实验来解释。二、用模型来解释（地球仪）。三、用图示或板贴来表达。四、用语言（文字）来表达。而教师要坐到教室下面去，把讲台让给学生，同时注意倾听并捕捉有价值的信息，以作必要的介入准备。</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（2）学生之间进行质疑或补充，以及回应与研讨。</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在学生质疑、解释的过程中，教师视情况需要提供一些必要的支持，以帮助学生更好地展示想法，推进所有学生的思维。</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预期通过交流、质疑、研讨，能达成以下方向的一些共识（弹性化）：</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月球转到太阳和地球的中间，且三者成一条直线时会发生日食；一般发生在农历初一；</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日食发生时，总是太阳西边先被挡住；月食发生时，黑影先出现在月球的东面； </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发生日食时，当月球离地球近时发生的是日全食，远时发生的是日环食，偏一点时发生的是日偏食；</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不是每个月都发生日食，是因为月球公转的轨道是变化（倾斜）的；</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一次日食发生的时间都在两小时左右；月食持续时间更加长。</w:t>
      </w:r>
    </w:p>
    <w:p>
      <w:pPr>
        <w:spacing w:after="0" w:line="360" w:lineRule="auto"/>
        <w:jc w:val="center"/>
        <w:rPr>
          <w:rFonts w:hint="eastAsia" w:ascii="宋体" w:hAnsi="宋体" w:eastAsia="宋体" w:cs="宋体"/>
          <w:sz w:val="24"/>
          <w:szCs w:val="24"/>
        </w:rPr>
      </w:pPr>
      <w:r>
        <w:rPr>
          <w:rFonts w:hint="eastAsia" w:ascii="宋体" w:hAnsi="宋体" w:eastAsia="宋体" w:cs="宋体"/>
          <w:sz w:val="24"/>
          <w:szCs w:val="24"/>
        </w:rPr>
        <w:t>……</w:t>
      </w:r>
    </w:p>
    <w:p>
      <w:pPr>
        <w:spacing w:after="0"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四、延伸拓展（时间2’）</w:t>
      </w:r>
    </w:p>
    <w:p>
      <w:pPr>
        <w:spacing w:after="0" w:line="360" w:lineRule="auto"/>
        <w:ind w:firstLine="480" w:firstLineChars="200"/>
        <w:rPr>
          <w:rFonts w:hint="eastAsia" w:ascii="宋体" w:hAnsi="宋体" w:eastAsia="宋体" w:cs="宋体"/>
          <w:b/>
          <w:sz w:val="24"/>
          <w:szCs w:val="24"/>
        </w:rPr>
      </w:pPr>
      <w:r>
        <w:rPr>
          <w:rFonts w:hint="eastAsia" w:ascii="宋体" w:hAnsi="宋体" w:eastAsia="宋体" w:cs="宋体"/>
          <w:sz w:val="24"/>
          <w:szCs w:val="24"/>
        </w:rPr>
        <w:t>今天我们讨论了日食和月食，想不想自己亲身去观察一回日食和月食啊？（提供离我们最近可见的日食和月食日期）考一考你们，你推测这两天分别是农历的哪一天？为什么？是不是真这样？（在学生推测的基础上，出示日历表进行检验）</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【板书设计】</w:t>
      </w:r>
    </w:p>
    <w:p>
      <w:pPr>
        <w:spacing w:after="0" w:line="360" w:lineRule="auto"/>
        <w:ind w:firstLine="482" w:firstLineChars="200"/>
        <w:rPr>
          <w:rFonts w:hint="eastAsia" w:ascii="宋体" w:hAnsi="宋体" w:eastAsia="宋体" w:cs="宋体"/>
          <w:b/>
          <w:sz w:val="24"/>
          <w:szCs w:val="24"/>
        </w:rPr>
      </w:pPr>
    </w:p>
    <w:p>
      <w:pPr>
        <w:spacing w:after="0" w:line="360" w:lineRule="auto"/>
        <w:jc w:val="center"/>
        <w:rPr>
          <w:rFonts w:hint="eastAsia" w:ascii="宋体" w:hAnsi="宋体" w:eastAsia="宋体" w:cs="宋体"/>
          <w:b/>
          <w:sz w:val="24"/>
          <w:szCs w:val="24"/>
        </w:rPr>
      </w:pPr>
      <w:r>
        <w:rPr>
          <w:rFonts w:hint="eastAsia" w:ascii="宋体" w:hAnsi="宋体" w:eastAsia="宋体" w:cs="宋体"/>
          <w:b/>
          <w:sz w:val="24"/>
          <w:szCs w:val="24"/>
        </w:rPr>
        <w:t>4.日食和月食</w:t>
      </w:r>
    </w:p>
    <w:p>
      <w:pPr>
        <w:spacing w:after="0" w:line="360" w:lineRule="auto"/>
        <w:jc w:val="center"/>
        <w:rPr>
          <w:rFonts w:hint="eastAsia" w:ascii="宋体" w:hAnsi="宋体" w:eastAsia="宋体" w:cs="宋体"/>
          <w:bCs/>
          <w:sz w:val="24"/>
          <w:szCs w:val="24"/>
        </w:rPr>
      </w:pPr>
    </w:p>
    <w:p>
      <w:pPr>
        <w:spacing w:after="0" w:line="360" w:lineRule="auto"/>
        <w:jc w:val="center"/>
        <w:rPr>
          <w:rFonts w:hint="eastAsia" w:ascii="宋体" w:hAnsi="宋体" w:eastAsia="宋体" w:cs="宋体"/>
          <w:bCs/>
          <w:sz w:val="24"/>
          <w:szCs w:val="24"/>
        </w:rPr>
      </w:pPr>
      <w:r>
        <w:rPr>
          <w:rFonts w:hint="eastAsia" w:ascii="宋体" w:hAnsi="宋体" w:eastAsia="宋体" w:cs="宋体"/>
          <w:bCs/>
          <w:sz w:val="24"/>
          <w:szCs w:val="24"/>
        </w:rPr>
        <w:t>上一节课的月相变化图</w:t>
      </w:r>
    </w:p>
    <w:p>
      <w:pPr>
        <w:spacing w:after="0" w:line="360" w:lineRule="auto"/>
        <w:rPr>
          <w:rFonts w:hint="eastAsia" w:ascii="宋体" w:hAnsi="宋体" w:eastAsia="宋体" w:cs="宋体"/>
          <w:b/>
          <w:sz w:val="24"/>
          <w:szCs w:val="24"/>
        </w:rPr>
      </w:pPr>
    </w:p>
    <w:p>
      <w:pPr>
        <w:ind w:firstLine="840"/>
        <w:rPr>
          <w:rFonts w:hint="eastAsia" w:ascii="宋体" w:hAnsi="宋体" w:eastAsia="宋体" w:cs="宋体"/>
          <w:b/>
          <w:sz w:val="24"/>
          <w:szCs w:val="24"/>
        </w:rPr>
      </w:pPr>
      <w:r>
        <w:rPr>
          <w:rFonts w:hint="eastAsia" w:ascii="宋体" w:hAnsi="宋体" w:eastAsia="宋体" w:cs="宋体"/>
          <w:b/>
          <w:sz w:val="24"/>
          <w:szCs w:val="24"/>
        </w:rPr>
        <w:t>【作业设计】</w:t>
      </w:r>
    </w:p>
    <w:p>
      <w:pPr>
        <w:rPr>
          <w:rFonts w:hint="eastAsia" w:ascii="宋体" w:hAnsi="宋体" w:eastAsia="宋体" w:cs="宋体"/>
          <w:bCs/>
          <w:sz w:val="24"/>
          <w:szCs w:val="24"/>
        </w:rPr>
      </w:pPr>
      <w:r>
        <w:rPr>
          <w:rFonts w:hint="eastAsia" w:ascii="宋体" w:hAnsi="宋体" w:eastAsia="宋体" w:cs="宋体"/>
          <w:bCs/>
          <w:sz w:val="24"/>
          <w:szCs w:val="24"/>
        </w:rPr>
        <w:t>1.2020年6月21日，我国西藏、四川、贵州、湖南和福建的一部分地区可以看到日环食，其它地区都可以看到日偏食。那天应该是（   ）</w:t>
      </w:r>
    </w:p>
    <w:p>
      <w:pPr>
        <w:ind w:firstLine="960" w:firstLineChars="400"/>
        <w:rPr>
          <w:rFonts w:hint="eastAsia" w:ascii="宋体" w:hAnsi="宋体" w:eastAsia="宋体" w:cs="宋体"/>
          <w:bCs/>
          <w:sz w:val="24"/>
          <w:szCs w:val="24"/>
        </w:rPr>
      </w:pPr>
      <w:r>
        <w:rPr>
          <w:rFonts w:hint="eastAsia" w:ascii="宋体" w:hAnsi="宋体" w:eastAsia="宋体" w:cs="宋体"/>
          <w:bCs/>
          <w:sz w:val="24"/>
          <w:szCs w:val="24"/>
        </w:rPr>
        <w:t>A.农历十五         B.农历初五</w:t>
      </w:r>
    </w:p>
    <w:p>
      <w:pPr>
        <w:ind w:firstLine="960" w:firstLineChars="400"/>
        <w:rPr>
          <w:rFonts w:hint="eastAsia" w:ascii="宋体" w:hAnsi="宋体" w:eastAsia="宋体" w:cs="宋体"/>
          <w:bCs/>
          <w:sz w:val="24"/>
          <w:szCs w:val="24"/>
        </w:rPr>
      </w:pPr>
      <w:r>
        <w:rPr>
          <w:rFonts w:hint="eastAsia" w:ascii="宋体" w:hAnsi="宋体" w:eastAsia="宋体" w:cs="宋体"/>
          <w:bCs/>
          <w:sz w:val="24"/>
          <w:szCs w:val="24"/>
        </w:rPr>
        <w:t>C.农历初一         D.不能确定</w:t>
      </w:r>
    </w:p>
    <w:p>
      <w:pPr>
        <w:rPr>
          <w:rFonts w:hint="eastAsia" w:ascii="宋体" w:hAnsi="宋体" w:eastAsia="宋体" w:cs="宋体"/>
          <w:bCs/>
          <w:sz w:val="24"/>
          <w:szCs w:val="24"/>
        </w:rPr>
      </w:pPr>
      <w:r>
        <w:rPr>
          <w:rFonts w:hint="eastAsia" w:ascii="宋体" w:hAnsi="宋体" w:eastAsia="宋体" w:cs="宋体"/>
          <w:bCs/>
          <w:sz w:val="24"/>
          <w:szCs w:val="24"/>
        </w:rPr>
        <w:t>2.月食可能发生的日期是（   ）</w:t>
      </w:r>
    </w:p>
    <w:p>
      <w:pPr>
        <w:rPr>
          <w:rFonts w:hint="eastAsia" w:ascii="宋体" w:hAnsi="宋体" w:eastAsia="宋体" w:cs="宋体"/>
          <w:bCs/>
          <w:sz w:val="24"/>
          <w:szCs w:val="24"/>
        </w:rPr>
      </w:pPr>
      <w:r>
        <w:rPr>
          <w:rFonts w:hint="eastAsia" w:ascii="宋体" w:hAnsi="宋体" w:eastAsia="宋体" w:cs="宋体"/>
          <w:bCs/>
          <w:sz w:val="24"/>
          <w:szCs w:val="24"/>
        </w:rPr>
        <w:t>A.农历十五或十六                   B.肯定在新月时</w:t>
      </w:r>
    </w:p>
    <w:p>
      <w:pPr>
        <w:rPr>
          <w:rFonts w:hint="eastAsia" w:ascii="宋体" w:hAnsi="宋体" w:eastAsia="宋体" w:cs="宋体"/>
          <w:bCs/>
          <w:sz w:val="24"/>
          <w:szCs w:val="24"/>
        </w:rPr>
      </w:pPr>
      <w:r>
        <w:rPr>
          <w:rFonts w:hint="eastAsia" w:ascii="宋体" w:hAnsi="宋体" w:eastAsia="宋体" w:cs="宋体"/>
          <w:bCs/>
          <w:sz w:val="24"/>
          <w:szCs w:val="24"/>
        </w:rPr>
        <w:t>C.每个农历月初一                   D.可以在任何一天</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lang w:val="en-US" w:eastAsia="zh-CN"/>
        </w:rPr>
        <w:t>3.</w:t>
      </w:r>
      <w:r>
        <w:rPr>
          <w:rFonts w:hint="eastAsia" w:ascii="宋体" w:hAnsi="宋体" w:eastAsia="宋体" w:cs="宋体"/>
          <w:b/>
          <w:sz w:val="30"/>
          <w:szCs w:val="30"/>
        </w:rPr>
        <w:t>5</w:t>
      </w:r>
      <w:r>
        <w:rPr>
          <w:rFonts w:hint="eastAsia" w:ascii="宋体" w:hAnsi="宋体" w:eastAsia="宋体" w:cs="宋体"/>
          <w:b/>
          <w:sz w:val="30"/>
          <w:szCs w:val="30"/>
          <w:lang w:val="en-US" w:eastAsia="zh-CN"/>
        </w:rPr>
        <w:t xml:space="preserve"> </w:t>
      </w:r>
      <w:r>
        <w:rPr>
          <w:rFonts w:hint="eastAsia" w:ascii="宋体" w:hAnsi="宋体" w:eastAsia="宋体" w:cs="宋体"/>
          <w:b/>
          <w:sz w:val="30"/>
          <w:szCs w:val="30"/>
        </w:rPr>
        <w:t>太阳系</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【教材简析】</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太阳系》一课是学生在五年级认识地球运动的特点以及六年级所在单元中研究了日食和月食之后，扩展到对太阳系一个天体系统的观察认识。在本课学习中，教师并没有让学生一次性地利用数据建立相对科学的模型，而是先让他们自行交流太阳系各大行星的资料，而后再引导正确的排序，开展第一次建模，在第一横格上画上太阳系模型。面对建模，师生交流后自然引出八大行星与太阳平均距离这一组数据，并根据最远只能是1米这个有限距离来按比例缩小数据（按正常教学进度，六年级孩子数学课上刚刚学过比例尺这一内容），进行第二次建模。第二次建模的图形，给孩子们的视觉带来了极大的冲突，原来八大行星的远近比例绝非常见的太阳系插图那样！随后进一步引入行星赤道直径的数据，在校园操场（走廊上）进行实物建模（由于空间有限，只进行近地行星建模），进一步感受太阳系的浩瀚。最后顺势播放视频资源——美国几位制片人在内华达州的沙漠制作了世界上第一个等比例太阳系模型。</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小学生的思维处于具体形象思维向抽象逻辑思维过渡的阶段，且这一发展过程中，仍是以具象思维占优。这也就决定了小学生的空间观念不强，空间想象能力有限。所以，鉴于儿童的思维特点，将宇宙内容主要分布到了高段年级，但在学习这部分抽象知识的时候一般都还非常有必要借助于直观操作活动。</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上述基于孩子的认知基础而逐层深入开展的三次建模活动以及最后图像资源的巧妙应用，不仅可以丰富小学生的感知，而且还让他们亲历了探索、发现天体表象的重要手段和途径。同时还可获得空间观念的积累，逐步形成空间想象能力。</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【教学目标】</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科学概念目标</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1.太阳和围绕它运动的行星、矮行星和小天体组成了太阳系。</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2.太阳系是一个较大的天体系统。</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科学探究目标</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1.收集资料，初步认识和了解太阳系。</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2.按一定比例对数据进行处理，并在此基础上用一定的材料建立太阳系的模型。</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科学态度目标</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1.认识到太阳系中天体的运动是有规律的，并可以逐渐被人们认识的。</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2.能如实地按照比例制作太阳系模型。</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认识宇宙的浩瀚与人类的渺小，对宇宙有一个更直观的认识，认识到人类只有一个地球的，对保护地球有更深刻的触动。</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【教学重难点】</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重点：知道太阳和围绕它运动的行星、矮行星和小天体组成了太阳系。</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难点：根据八大行星距太阳的平均距离及各行星赤道直径数据表建立太阳系的模型。</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【教学准备】</w:t>
      </w:r>
    </w:p>
    <w:p>
      <w:pPr>
        <w:spacing w:after="0" w:line="360" w:lineRule="auto"/>
        <w:ind w:firstLine="480" w:firstLineChars="200"/>
        <w:rPr>
          <w:rFonts w:hint="eastAsia" w:ascii="宋体" w:hAnsi="宋体" w:eastAsia="宋体" w:cs="宋体"/>
          <w:b/>
          <w:sz w:val="24"/>
          <w:szCs w:val="24"/>
        </w:rPr>
      </w:pPr>
      <w:r>
        <w:rPr>
          <w:rFonts w:hint="eastAsia" w:ascii="宋体" w:hAnsi="宋体" w:eastAsia="宋体" w:cs="宋体"/>
          <w:sz w:val="24"/>
          <w:szCs w:val="24"/>
        </w:rPr>
        <w:t>教师：太阳系图片、多媒体资料、八大行星数据表、橡皮泥、篮球、直尺等；教师事先考察制作太阳系模型的室外场地。</w:t>
      </w:r>
    </w:p>
    <w:p>
      <w:pPr>
        <w:spacing w:after="0" w:line="360" w:lineRule="auto"/>
        <w:ind w:left="480" w:leftChars="218"/>
        <w:rPr>
          <w:rFonts w:hint="eastAsia" w:ascii="宋体" w:hAnsi="宋体" w:eastAsia="宋体" w:cs="宋体"/>
          <w:sz w:val="24"/>
          <w:szCs w:val="24"/>
        </w:rPr>
      </w:pPr>
      <w:r>
        <w:rPr>
          <w:rFonts w:hint="eastAsia" w:ascii="宋体" w:hAnsi="宋体" w:eastAsia="宋体" w:cs="宋体"/>
          <w:sz w:val="24"/>
          <w:szCs w:val="24"/>
        </w:rPr>
        <w:t>小组：课前收集有关太阳系的资料，小组内先进行交流。</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【教学过程】</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一、聚焦：认识太阳系（预设10分钟）</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[材料准备：太阳系多媒体资料、课前让每个组选择一颗大行星，搜集相关资料]</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1.提出问题：之前我们认识了太阳、地球、月球，并了解了他们的运动规律，那么还有哪些天体也在不停地围绕着太阳运动呢？ </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2.课前同学们都进行了有关太阳系资料的收集，现在让我们来开个有关太阳系的交流会，请各组派代表进行全班交流。（资料可以是文字的，也可以用图片的形式展示）</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3.教师展示自己收集的资料做补充。</w:t>
      </w:r>
    </w:p>
    <w:p>
      <w:pPr>
        <w:spacing w:after="0" w:line="360" w:lineRule="auto"/>
        <w:ind w:firstLine="480" w:firstLineChars="200"/>
        <w:rPr>
          <w:rFonts w:hint="eastAsia" w:ascii="宋体" w:hAnsi="宋体" w:eastAsia="宋体" w:cs="宋体"/>
          <w:b/>
          <w:sz w:val="24"/>
          <w:szCs w:val="24"/>
        </w:rPr>
      </w:pPr>
      <w:r>
        <w:rPr>
          <w:rFonts w:hint="eastAsia" w:ascii="宋体" w:hAnsi="宋体" w:eastAsia="宋体" w:cs="宋体"/>
          <w:sz w:val="24"/>
          <w:szCs w:val="24"/>
        </w:rPr>
        <w:t>4.小结：太阳系是以太阳为中心，包括围绕它转动的八大行星（及围绕行星转动的卫星）、矮行星、小天体（包括小行星、流星、彗星等）组成的天体系统。</w:t>
      </w:r>
      <w:r>
        <w:rPr>
          <w:rFonts w:hint="eastAsia" w:ascii="宋体" w:hAnsi="宋体" w:eastAsia="宋体" w:cs="宋体"/>
          <w:b/>
          <w:sz w:val="24"/>
          <w:szCs w:val="24"/>
        </w:rPr>
        <w:t>二、探索：建立太阳系模型（预设20分钟）</w:t>
      </w:r>
    </w:p>
    <w:p>
      <w:pPr>
        <w:spacing w:after="0" w:line="360" w:lineRule="auto"/>
        <w:rPr>
          <w:rFonts w:hint="eastAsia" w:ascii="宋体" w:hAnsi="宋体" w:eastAsia="宋体" w:cs="宋体"/>
          <w:sz w:val="24"/>
          <w:szCs w:val="24"/>
        </w:rPr>
      </w:pPr>
      <w:r>
        <w:rPr>
          <w:rFonts w:hint="eastAsia" w:ascii="宋体" w:hAnsi="宋体" w:eastAsia="宋体" w:cs="宋体"/>
          <w:sz w:val="24"/>
          <w:szCs w:val="24"/>
        </w:rPr>
        <w:t xml:space="preserve"> [材料准备：全班一个篮球，每组一块橡皮泥、一把直尺、八大行星的数据资料]</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1．第一次建模</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（1）在你的脑海中，太阳和八大行星的位置是怎么样的？请闭上眼睛想一想？10秒钟。</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（2）用小圆点表示行星，在记录单的第一栏上画出自己脑海里的太阳系模型（记录单长约1米，每格宽约0.1米）。</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（3）你认为这个太阳系模型最大的问题是什么？此时你最希望得到什么信息？</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2．二次建模</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（1）提供八大行星与太阳的距离数据，并按比例缩小，比例尺为1厘米︰4500万千米。</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（2）现在你能根据提供的数据在记录单上进行第二次建模吗？动手试一试吧！</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（3）仔细看看第二次建模，如果要进一步修正模型，还需要什么信息？</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3. 尝试依据八大行星与太阳的距离，以及八大行星的直径进行实物建模： </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（1）如果要利用八大行星与太阳的距离，以及八大行星的赤道直径这两组数据来建造模型，该怎么做？</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（2）数据处理后的结果如何？我们需要多大的空间建模？为什么？</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（3）如果要建一个较为合理的模型，有什么好办法？</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4.简单介绍一书本表格下后面几组数据： </w:t>
      </w:r>
    </w:p>
    <w:p>
      <w:pPr>
        <w:spacing w:after="0" w:line="360" w:lineRule="auto"/>
        <w:ind w:firstLine="482" w:firstLineChars="200"/>
        <w:rPr>
          <w:rFonts w:hint="eastAsia" w:ascii="宋体" w:hAnsi="宋体" w:eastAsia="宋体" w:cs="宋体"/>
          <w:sz w:val="24"/>
          <w:szCs w:val="24"/>
        </w:rPr>
      </w:pPr>
      <w:r>
        <w:rPr>
          <w:rFonts w:hint="eastAsia" w:ascii="宋体" w:hAnsi="宋体" w:eastAsia="宋体" w:cs="宋体"/>
          <w:b/>
          <w:sz w:val="24"/>
          <w:szCs w:val="24"/>
        </w:rPr>
        <w:t>自转周期</w:t>
      </w:r>
      <w:r>
        <w:rPr>
          <w:rFonts w:hint="eastAsia" w:ascii="宋体" w:hAnsi="宋体" w:eastAsia="宋体" w:cs="宋体"/>
          <w:sz w:val="24"/>
          <w:szCs w:val="24"/>
        </w:rPr>
        <w:t>是行星自转一周所需的时间，</w:t>
      </w:r>
      <w:r>
        <w:rPr>
          <w:rFonts w:hint="eastAsia" w:ascii="宋体" w:hAnsi="宋体" w:eastAsia="宋体" w:cs="宋体"/>
          <w:b/>
          <w:sz w:val="24"/>
          <w:szCs w:val="24"/>
        </w:rPr>
        <w:t>公转周期</w:t>
      </w:r>
      <w:r>
        <w:rPr>
          <w:rFonts w:hint="eastAsia" w:ascii="宋体" w:hAnsi="宋体" w:eastAsia="宋体" w:cs="宋体"/>
          <w:sz w:val="24"/>
          <w:szCs w:val="24"/>
        </w:rPr>
        <w:t>是指行星围绕太阳转动一周所需的时间。我们在建模过程中，可以暂时不用考虑这些数据。</w:t>
      </w:r>
    </w:p>
    <w:p>
      <w:pPr>
        <w:spacing w:after="0" w:line="360" w:lineRule="auto"/>
        <w:ind w:firstLine="482" w:firstLineChars="200"/>
        <w:rPr>
          <w:rFonts w:hint="eastAsia" w:ascii="宋体" w:hAnsi="宋体" w:eastAsia="宋体" w:cs="宋体"/>
          <w:sz w:val="24"/>
          <w:szCs w:val="24"/>
        </w:rPr>
      </w:pPr>
      <w:r>
        <w:rPr>
          <w:rFonts w:hint="eastAsia" w:ascii="宋体" w:hAnsi="宋体" w:eastAsia="宋体" w:cs="宋体"/>
          <w:b/>
          <w:sz w:val="24"/>
          <w:szCs w:val="24"/>
        </w:rPr>
        <w:t>轨道倾角</w:t>
      </w:r>
      <w:r>
        <w:rPr>
          <w:rFonts w:hint="eastAsia" w:ascii="宋体" w:hAnsi="宋体" w:eastAsia="宋体" w:cs="宋体"/>
          <w:sz w:val="24"/>
          <w:szCs w:val="24"/>
        </w:rPr>
        <w:t xml:space="preserve">是指行星轨道平面与地球轨道平面的夹角，也就是说在公转过程中，行星与地球不处于同一平面，如果用模型来表示就是橡皮泥球的高低不同，建模时同样可暂不考虑这些数据。） </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5.实物建模：</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预设：假若将太阳的直径缩小到篮球大小（24.6cm）厘米，其他行星的直径是多大呢？行星与太阳的距离是多远呢？我们能在操场上完成这样的游戏吗？</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说明：可以选择水星、金星、地球、火星这四个离太阳比较近的行星建立局部模型，让学生举着这几个行星的模型按一定的距离围绕“太阳”转动，感受太阳系的浩渺。假若将太阳的直径缩小到篮球大小（24.6厘米），水星、金星、地球、火星四个行星的直径按同样的比例分别缩小为0.1厘米、0.2厘米、0.2厘米、0.1厘米；这四个行星与太阳的距离分别是10.2米、18.9米、26.3米、40米。）</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三、研讨：重新认识太阳系（预设5分钟）</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1．出示某科普书太阳系插图，你们觉得类似这样的太阳系插图有没有问题？有什么问题？</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（学生根据处理后的数据建立的太阳系模型，可以清晰地认识到：八大行星在太阳系的空间分布不是均匀的；八大行星的大小差异很大；在太阳系中，八大行星是十分渺小的。）</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四、拓展：外国人模拟真实太阳系（预设5分钟）</w:t>
      </w:r>
    </w:p>
    <w:p>
      <w:pPr>
        <w:spacing w:after="0" w:line="360" w:lineRule="auto"/>
        <w:ind w:firstLine="480" w:firstLineChars="200"/>
        <w:rPr>
          <w:rFonts w:hint="eastAsia" w:ascii="宋体" w:hAnsi="宋体" w:eastAsia="宋体" w:cs="宋体"/>
          <w:b/>
          <w:sz w:val="24"/>
          <w:szCs w:val="24"/>
        </w:rPr>
      </w:pPr>
      <w:r>
        <w:rPr>
          <w:rFonts w:hint="eastAsia" w:ascii="宋体" w:hAnsi="宋体" w:eastAsia="宋体" w:cs="宋体"/>
          <w:sz w:val="24"/>
          <w:szCs w:val="24"/>
        </w:rPr>
        <w:t>[材料准备：美国牛人打造全球首个等比例太阳系模型视频]</w:t>
      </w:r>
    </w:p>
    <w:p>
      <w:pPr>
        <w:spacing w:after="0" w:line="360" w:lineRule="auto"/>
        <w:ind w:firstLine="472" w:firstLineChars="196"/>
        <w:rPr>
          <w:rFonts w:hint="eastAsia" w:ascii="宋体" w:hAnsi="宋体" w:eastAsia="宋体" w:cs="宋体"/>
          <w:b/>
          <w:sz w:val="24"/>
          <w:szCs w:val="24"/>
        </w:rPr>
      </w:pPr>
      <w:r>
        <w:rPr>
          <w:rFonts w:hint="eastAsia" w:ascii="宋体" w:hAnsi="宋体" w:eastAsia="宋体" w:cs="宋体"/>
          <w:b/>
          <w:sz w:val="24"/>
          <w:szCs w:val="24"/>
        </w:rPr>
        <w:t>【板书设计】</w:t>
      </w:r>
    </w:p>
    <w:p>
      <w:pPr>
        <w:spacing w:after="0" w:line="360" w:lineRule="auto"/>
        <w:ind w:firstLine="2168" w:firstLineChars="900"/>
        <w:jc w:val="both"/>
        <w:rPr>
          <w:rFonts w:hint="eastAsia" w:ascii="宋体" w:hAnsi="宋体" w:eastAsia="宋体" w:cs="宋体"/>
          <w:b/>
          <w:sz w:val="24"/>
          <w:szCs w:val="24"/>
        </w:rPr>
      </w:pPr>
      <w:r>
        <w:rPr>
          <w:rFonts w:hint="eastAsia" w:ascii="宋体" w:hAnsi="宋体" w:eastAsia="宋体" w:cs="宋体"/>
          <w:b/>
          <w:sz w:val="24"/>
          <w:szCs w:val="24"/>
        </w:rPr>
        <w:t>5.太阳系</w:t>
      </w:r>
    </w:p>
    <w:p>
      <w:pPr>
        <w:spacing w:after="0" w:line="360" w:lineRule="auto"/>
        <w:ind w:firstLine="2160" w:firstLineChars="900"/>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85216" behindDoc="0" locked="0" layoutInCell="1" allowOverlap="1">
                <wp:simplePos x="0" y="0"/>
                <wp:positionH relativeFrom="column">
                  <wp:posOffset>1824990</wp:posOffset>
                </wp:positionH>
                <wp:positionV relativeFrom="paragraph">
                  <wp:posOffset>196215</wp:posOffset>
                </wp:positionV>
                <wp:extent cx="114300" cy="885825"/>
                <wp:effectExtent l="4445" t="4445" r="14605" b="5080"/>
                <wp:wrapNone/>
                <wp:docPr id="69" name="左大括号 69"/>
                <wp:cNvGraphicFramePr/>
                <a:graphic xmlns:a="http://schemas.openxmlformats.org/drawingml/2006/main">
                  <a:graphicData uri="http://schemas.microsoft.com/office/word/2010/wordprocessingShape">
                    <wps:wsp>
                      <wps:cNvSpPr/>
                      <wps:spPr>
                        <a:xfrm>
                          <a:off x="0" y="0"/>
                          <a:ext cx="114300" cy="885825"/>
                        </a:xfrm>
                        <a:prstGeom prst="leftBrace">
                          <a:avLst>
                            <a:gd name="adj1" fmla="val 64583"/>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43.7pt;margin-top:15.45pt;height:69.75pt;width:9pt;z-index:251785216;mso-width-relative:page;mso-height-relative:page;" filled="f" stroked="t" coordsize="21600,21600" o:gfxdata="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s690L2wAAAAoBAAAPAAAAAAAAAAEAIAAAACIA&#10;AABkcnMvZG93bnJldi54bWxQSwECFAAUAAAACACHTuJA9nMpAgYCAAD6AwAADgAAAAAAAAABACAA&#10;AAAqAQAAZHJzL2Uyb0RvYy54bWxQSwUGAAAAAAYABgBZAQAAogUAAAAA&#10;" adj="1799,10800">
                <v:fill on="f" focussize="0,0"/>
                <v:stroke color="#000000" joinstyle="round"/>
                <v:imagedata o:title=""/>
                <o:lock v:ext="edit" aspectratio="f"/>
              </v:shape>
            </w:pict>
          </mc:Fallback>
        </mc:AlternateContent>
      </w:r>
      <w:r>
        <w:rPr>
          <w:rFonts w:hint="eastAsia" w:ascii="宋体" w:hAnsi="宋体" w:eastAsia="宋体" w:cs="宋体"/>
          <w:sz w:val="24"/>
          <w:szCs w:val="24"/>
        </w:rPr>
        <w:t xml:space="preserve">          太阳</w:t>
      </w:r>
    </w:p>
    <w:p>
      <w:pPr>
        <w:spacing w:after="0" w:line="360" w:lineRule="auto"/>
        <w:ind w:firstLine="3360" w:firstLineChars="1400"/>
        <w:rPr>
          <w:rFonts w:hint="eastAsia" w:ascii="宋体" w:hAnsi="宋体" w:eastAsia="宋体" w:cs="宋体"/>
          <w:sz w:val="24"/>
          <w:szCs w:val="24"/>
        </w:rPr>
      </w:pPr>
      <w:r>
        <w:rPr>
          <w:rFonts w:hint="eastAsia" w:ascii="宋体" w:hAnsi="宋体" w:eastAsia="宋体" w:cs="宋体"/>
          <w:sz w:val="24"/>
          <w:szCs w:val="24"/>
        </w:rPr>
        <w:t>八大行星</w:t>
      </w:r>
    </w:p>
    <w:p>
      <w:pPr>
        <w:spacing w:after="0" w:line="360" w:lineRule="auto"/>
        <w:ind w:firstLine="2160" w:firstLineChars="900"/>
        <w:rPr>
          <w:rFonts w:hint="eastAsia" w:ascii="宋体" w:hAnsi="宋体" w:eastAsia="宋体" w:cs="宋体"/>
          <w:sz w:val="24"/>
          <w:szCs w:val="24"/>
        </w:rPr>
      </w:pPr>
      <w:r>
        <w:rPr>
          <w:rFonts w:hint="eastAsia" w:ascii="宋体" w:hAnsi="宋体" w:eastAsia="宋体" w:cs="宋体"/>
          <w:sz w:val="24"/>
          <w:szCs w:val="24"/>
        </w:rPr>
        <w:t>太阳系    小行星</w:t>
      </w:r>
    </w:p>
    <w:p>
      <w:pPr>
        <w:spacing w:after="0" w:line="360" w:lineRule="auto"/>
        <w:ind w:firstLine="3480" w:firstLineChars="1450"/>
        <w:rPr>
          <w:rFonts w:hint="eastAsia" w:ascii="宋体" w:hAnsi="宋体" w:eastAsia="宋体" w:cs="宋体"/>
          <w:sz w:val="24"/>
          <w:szCs w:val="24"/>
        </w:rPr>
      </w:pPr>
      <w:r>
        <w:rPr>
          <w:rFonts w:hint="eastAsia" w:ascii="宋体" w:hAnsi="宋体" w:eastAsia="宋体" w:cs="宋体"/>
          <w:sz w:val="24"/>
          <w:szCs w:val="24"/>
        </w:rPr>
        <w:t>彗星</w:t>
      </w:r>
    </w:p>
    <w:p>
      <w:pPr>
        <w:spacing w:after="0" w:line="360" w:lineRule="auto"/>
        <w:ind w:firstLine="2160" w:firstLineChars="900"/>
        <w:rPr>
          <w:rFonts w:hint="eastAsia" w:ascii="宋体" w:hAnsi="宋体" w:eastAsia="宋体" w:cs="宋体"/>
          <w:sz w:val="24"/>
          <w:szCs w:val="24"/>
        </w:rPr>
      </w:pP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【作业设计】</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1. 太阳系八大行星中，距离太阳最远的行星是（     ）。 </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      A.水星      B.天王星     C.海王星</w:t>
      </w:r>
    </w:p>
    <w:p>
      <w:pPr>
        <w:spacing w:after="0" w:line="360" w:lineRule="auto"/>
        <w:ind w:firstLine="465"/>
        <w:rPr>
          <w:rFonts w:hint="eastAsia" w:ascii="宋体" w:hAnsi="宋体" w:eastAsia="宋体" w:cs="宋体"/>
          <w:sz w:val="24"/>
          <w:szCs w:val="24"/>
        </w:rPr>
      </w:pPr>
      <w:r>
        <w:rPr>
          <w:rFonts w:hint="eastAsia" w:ascii="宋体" w:hAnsi="宋体" w:eastAsia="宋体" w:cs="宋体"/>
          <w:sz w:val="24"/>
          <w:szCs w:val="24"/>
        </w:rPr>
        <w:t>2.地球是一颗（    ）</w:t>
      </w:r>
    </w:p>
    <w:p>
      <w:pPr>
        <w:spacing w:after="0" w:line="360" w:lineRule="auto"/>
        <w:ind w:firstLine="840" w:firstLineChars="350"/>
        <w:rPr>
          <w:rFonts w:hint="eastAsia" w:ascii="宋体" w:hAnsi="宋体" w:eastAsia="宋体" w:cs="宋体"/>
          <w:sz w:val="24"/>
          <w:szCs w:val="24"/>
          <w:highlight w:val="yellow"/>
        </w:rPr>
      </w:pPr>
      <w:r>
        <w:rPr>
          <w:rFonts w:hint="eastAsia" w:ascii="宋体" w:hAnsi="宋体" w:eastAsia="宋体" w:cs="宋体"/>
          <w:sz w:val="24"/>
          <w:szCs w:val="24"/>
        </w:rPr>
        <w:t>A.卫星   B.恒星  C.行星</w:t>
      </w:r>
    </w:p>
    <w:p>
      <w:pPr>
        <w:spacing w:after="0" w:line="360" w:lineRule="auto"/>
        <w:ind w:firstLine="465"/>
        <w:rPr>
          <w:rFonts w:hint="eastAsia" w:ascii="宋体" w:hAnsi="宋体" w:eastAsia="宋体" w:cs="宋体"/>
          <w:sz w:val="24"/>
          <w:szCs w:val="24"/>
        </w:rPr>
      </w:pPr>
      <w:r>
        <w:rPr>
          <w:rFonts w:hint="eastAsia" w:ascii="宋体" w:hAnsi="宋体" w:eastAsia="宋体" w:cs="宋体"/>
          <w:sz w:val="24"/>
          <w:szCs w:val="24"/>
        </w:rPr>
        <w:t>3.下列说法正确的是（    ）</w:t>
      </w:r>
    </w:p>
    <w:p>
      <w:pPr>
        <w:spacing w:after="0" w:line="360" w:lineRule="auto"/>
        <w:ind w:firstLine="840"/>
        <w:rPr>
          <w:rFonts w:hint="eastAsia" w:ascii="宋体" w:hAnsi="宋体" w:eastAsia="宋体" w:cs="宋体"/>
          <w:sz w:val="24"/>
          <w:szCs w:val="24"/>
        </w:rPr>
      </w:pPr>
      <w:r>
        <w:rPr>
          <w:rFonts w:hint="eastAsia" w:ascii="宋体" w:hAnsi="宋体" w:eastAsia="宋体" w:cs="宋体"/>
          <w:sz w:val="24"/>
          <w:szCs w:val="24"/>
        </w:rPr>
        <w:t>A.太阳质量很小，是一颗发光发热的行星。</w:t>
      </w:r>
    </w:p>
    <w:p>
      <w:pPr>
        <w:ind w:firstLine="840"/>
        <w:rPr>
          <w:rFonts w:hint="eastAsia" w:ascii="宋体" w:hAnsi="宋体" w:eastAsia="宋体" w:cs="宋体"/>
          <w:sz w:val="24"/>
          <w:szCs w:val="24"/>
        </w:rPr>
      </w:pPr>
      <w:r>
        <w:rPr>
          <w:rFonts w:hint="eastAsia" w:ascii="宋体" w:hAnsi="宋体" w:eastAsia="宋体" w:cs="宋体"/>
          <w:sz w:val="24"/>
          <w:szCs w:val="24"/>
        </w:rPr>
        <w:t>B.太阳系是一个以太阳为中心的天体系统。</w:t>
      </w:r>
    </w:p>
    <w:p>
      <w:pPr>
        <w:ind w:firstLine="840"/>
        <w:rPr>
          <w:rFonts w:hint="eastAsia" w:ascii="宋体" w:hAnsi="宋体" w:eastAsia="宋体" w:cs="宋体"/>
          <w:sz w:val="24"/>
          <w:szCs w:val="24"/>
        </w:rPr>
      </w:pPr>
      <w:r>
        <w:rPr>
          <w:rFonts w:hint="eastAsia" w:ascii="宋体" w:hAnsi="宋体" w:eastAsia="宋体" w:cs="宋体"/>
          <w:sz w:val="24"/>
          <w:szCs w:val="24"/>
        </w:rPr>
        <w:t>C.地球是太阳系中的一颗普通的卫星。</w:t>
      </w: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lang w:val="en-US" w:eastAsia="zh-CN"/>
        </w:rPr>
        <w:t>3.</w:t>
      </w:r>
      <w:r>
        <w:rPr>
          <w:rFonts w:hint="eastAsia" w:ascii="宋体" w:hAnsi="宋体" w:eastAsia="宋体" w:cs="宋体"/>
          <w:b/>
          <w:sz w:val="30"/>
          <w:szCs w:val="30"/>
        </w:rPr>
        <w:t>6</w:t>
      </w:r>
      <w:r>
        <w:rPr>
          <w:rFonts w:hint="eastAsia" w:ascii="宋体" w:hAnsi="宋体" w:eastAsia="宋体" w:cs="宋体"/>
          <w:b/>
          <w:sz w:val="30"/>
          <w:szCs w:val="30"/>
          <w:lang w:val="en-US" w:eastAsia="zh-CN"/>
        </w:rPr>
        <w:t xml:space="preserve"> </w:t>
      </w:r>
      <w:r>
        <w:rPr>
          <w:rFonts w:hint="eastAsia" w:ascii="宋体" w:hAnsi="宋体" w:eastAsia="宋体" w:cs="宋体"/>
          <w:b/>
          <w:sz w:val="30"/>
          <w:szCs w:val="30"/>
        </w:rPr>
        <w:t>在星空中（一）</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532" w:firstLineChars="222"/>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《在星空中（一）》是教科版六年级下册《宇宙》单元的第六课。</w:t>
      </w:r>
      <w:r>
        <w:rPr>
          <w:rFonts w:hint="eastAsia" w:ascii="宋体" w:hAnsi="宋体" w:eastAsia="宋体" w:cs="宋体"/>
          <w:sz w:val="24"/>
          <w:szCs w:val="24"/>
        </w:rPr>
        <w:t>从本课开始，学生将展开对星座的认识。涉及星座的教学内容分为五部分:第一部分了解星座;第二部分建一个“星座”模型;第三部分认识夏季主要星座;第四部分开个观察交流会;第五部分制作活动星图。本课主要是开展前两部分的教学。</w:t>
      </w:r>
    </w:p>
    <w:p>
      <w:pPr>
        <w:keepNext w:val="0"/>
        <w:keepLines w:val="0"/>
        <w:pageBreakBefore w:val="0"/>
        <w:widowControl/>
        <w:kinsoku/>
        <w:wordWrap/>
        <w:overflowPunct/>
        <w:topLinePunct w:val="0"/>
        <w:autoSpaceDE/>
        <w:autoSpaceDN/>
        <w:bidi w:val="0"/>
        <w:adjustRightInd w:val="0"/>
        <w:snapToGrid w:val="0"/>
        <w:spacing w:after="0" w:line="360" w:lineRule="auto"/>
        <w:ind w:firstLine="435"/>
        <w:textAlignment w:val="auto"/>
        <w:rPr>
          <w:rFonts w:hint="eastAsia" w:ascii="宋体" w:hAnsi="宋体" w:eastAsia="宋体" w:cs="宋体"/>
          <w:sz w:val="24"/>
          <w:szCs w:val="24"/>
        </w:rPr>
      </w:pPr>
      <w:r>
        <w:rPr>
          <w:rFonts w:hint="eastAsia" w:ascii="宋体" w:hAnsi="宋体" w:eastAsia="宋体" w:cs="宋体"/>
          <w:sz w:val="24"/>
          <w:szCs w:val="24"/>
        </w:rPr>
        <w:t>如何让学生建立正确的星座的概念，是本课学习的重要目标。本课通过学生建立北斗七星的模型后，展开对模型的观察，绘制观察的图形，进行比较与解释，建立正确的星座概念，同时培养和提高学生的空间想象力和推理能力。</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35"/>
        <w:textAlignment w:val="auto"/>
        <w:rPr>
          <w:rFonts w:hint="eastAsia" w:ascii="宋体" w:hAnsi="宋体" w:eastAsia="宋体" w:cs="宋体"/>
          <w:sz w:val="24"/>
          <w:szCs w:val="24"/>
        </w:rPr>
      </w:pPr>
      <w:r>
        <w:rPr>
          <w:rFonts w:hint="eastAsia" w:ascii="宋体" w:hAnsi="宋体" w:eastAsia="宋体" w:cs="宋体"/>
          <w:sz w:val="24"/>
          <w:szCs w:val="24"/>
        </w:rPr>
        <w:t>本单元的前五课，学生已经认识了月球、月相变化、日食和月食、太阳系等内容，本课开始学生的目光从太阳系引向更遥远的宇宙深处，开始认识星座。依据学生的已有经验，他们对星座的了解，基本停留在十二星座的名称与神话。但对星座的含义、星座的特征，却知之甚少。本课通过学生建构北斗七星的模型活动，发现规律。再指导学生开展课外观察星座活动，从而培养学生浓厚的天文兴趣。</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1．知道星座是远近不同、没有联系的恒星在天空中的视觉图像。如果从不同角度观察，图形不同。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宋体" w:hAnsi="宋体" w:eastAsia="宋体" w:cs="宋体"/>
          <w:sz w:val="24"/>
          <w:szCs w:val="24"/>
        </w:rPr>
      </w:pPr>
      <w:r>
        <w:rPr>
          <w:rFonts w:hint="eastAsia" w:ascii="宋体" w:hAnsi="宋体" w:eastAsia="宋体" w:cs="宋体"/>
          <w:sz w:val="24"/>
          <w:szCs w:val="24"/>
        </w:rPr>
        <w:t>2．知道北斗七星是大熊星座的主要标志。，可以通过北斗七星寻找北极星。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1．制作星座模型，借助模型绘制不同角度观察到的图形。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2．通过观察和比较小组的图形，对大熊星座的北斗七星做出合理的解释。</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1．通过活动，认识建立模型开展探究的重要性。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2．培养学生对天文方面的兴趣，认识到观察星座的必要性。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3．发展小组团结合作的意识。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1．宇宙是无限的，随着科学技术的发展，人类对宇宙星空也将有新的认识。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2．利用星空软件观测星座，感受科技的先进性。</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重点：1.建立正确的星座的概念（星座是远近不同、没有联系的恒星在天空中的视觉图像）。</w:t>
      </w:r>
    </w:p>
    <w:p>
      <w:pPr>
        <w:keepNext w:val="0"/>
        <w:keepLines w:val="0"/>
        <w:pageBreakBefore w:val="0"/>
        <w:widowControl/>
        <w:kinsoku/>
        <w:wordWrap/>
        <w:overflowPunct/>
        <w:topLinePunct w:val="0"/>
        <w:autoSpaceDE/>
        <w:autoSpaceDN/>
        <w:bidi w:val="0"/>
        <w:adjustRightInd w:val="0"/>
        <w:snapToGrid w:val="0"/>
        <w:spacing w:after="0" w:line="360" w:lineRule="auto"/>
        <w:ind w:firstLine="1200" w:firstLineChars="500"/>
        <w:textAlignment w:val="auto"/>
        <w:rPr>
          <w:rFonts w:hint="eastAsia" w:ascii="宋体" w:hAnsi="宋体" w:eastAsia="宋体" w:cs="宋体"/>
          <w:sz w:val="24"/>
          <w:szCs w:val="24"/>
        </w:rPr>
      </w:pPr>
      <w:r>
        <w:rPr>
          <w:rFonts w:hint="eastAsia" w:ascii="宋体" w:hAnsi="宋体" w:eastAsia="宋体" w:cs="宋体"/>
          <w:sz w:val="24"/>
          <w:szCs w:val="24"/>
        </w:rPr>
        <w:t>2．通过探究活动，激发学生进一步探索星空的兴趣。</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难点：制作星座模型，运用模型开展活动，对观察到的现象展开合理的解释。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360" w:firstLineChars="150"/>
        <w:textAlignment w:val="auto"/>
        <w:rPr>
          <w:rFonts w:hint="eastAsia" w:ascii="宋体" w:hAnsi="宋体" w:eastAsia="宋体" w:cs="宋体"/>
          <w:sz w:val="24"/>
          <w:szCs w:val="24"/>
        </w:rPr>
      </w:pPr>
      <w:r>
        <w:rPr>
          <w:rFonts w:hint="eastAsia" w:ascii="宋体" w:hAnsi="宋体" w:eastAsia="宋体" w:cs="宋体"/>
          <w:sz w:val="24"/>
          <w:szCs w:val="24"/>
        </w:rPr>
        <w:t>教师：视频资料、星空软件、PPT课件等</w:t>
      </w:r>
    </w:p>
    <w:p>
      <w:pPr>
        <w:keepNext w:val="0"/>
        <w:keepLines w:val="0"/>
        <w:pageBreakBefore w:val="0"/>
        <w:widowControl/>
        <w:kinsoku/>
        <w:wordWrap/>
        <w:overflowPunct/>
        <w:topLinePunct w:val="0"/>
        <w:autoSpaceDE/>
        <w:autoSpaceDN/>
        <w:bidi w:val="0"/>
        <w:adjustRightInd w:val="0"/>
        <w:snapToGrid w:val="0"/>
        <w:spacing w:after="0" w:line="360" w:lineRule="auto"/>
        <w:ind w:firstLine="360" w:firstLineChars="150"/>
        <w:textAlignment w:val="auto"/>
        <w:rPr>
          <w:rFonts w:hint="eastAsia" w:ascii="宋体" w:hAnsi="宋体" w:eastAsia="宋体" w:cs="宋体"/>
          <w:sz w:val="24"/>
          <w:szCs w:val="24"/>
        </w:rPr>
      </w:pPr>
      <w:r>
        <w:rPr>
          <w:rFonts w:hint="eastAsia" w:ascii="宋体" w:hAnsi="宋体" w:eastAsia="宋体" w:cs="宋体"/>
          <w:sz w:val="24"/>
          <w:szCs w:val="24"/>
        </w:rPr>
        <w:t>学生：图纸1张、泡沫板1块（或纸板1块；）超轻黏土若干（或者橡皮泥）、竹签7根（从1-7号，依次是7.5厘米、6厘米、7.5厘米、8.5厘米、13.5厘米、13.5厘米、7厘米）、白纸4张、直尺1把等。</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592" w:firstLineChars="247"/>
        <w:textAlignment w:val="auto"/>
        <w:rPr>
          <w:rFonts w:hint="eastAsia" w:ascii="宋体" w:hAnsi="宋体" w:eastAsia="宋体" w:cs="宋体"/>
          <w:bCs/>
          <w:sz w:val="24"/>
          <w:szCs w:val="24"/>
        </w:rPr>
      </w:pPr>
      <w:r>
        <w:rPr>
          <w:rFonts w:hint="eastAsia" w:ascii="宋体" w:hAnsi="宋体" w:eastAsia="宋体" w:cs="宋体"/>
          <w:bCs/>
          <w:sz w:val="24"/>
          <w:szCs w:val="24"/>
        </w:rPr>
        <w:t>课前观看2009年国际天文年视频3分钟左右；</w:t>
      </w:r>
    </w:p>
    <w:p>
      <w:pPr>
        <w:pStyle w:val="14"/>
        <w:keepNext w:val="0"/>
        <w:keepLines w:val="0"/>
        <w:pageBreakBefore w:val="0"/>
        <w:widowControl/>
        <w:numPr>
          <w:ilvl w:val="0"/>
          <w:numId w:val="16"/>
        </w:numPr>
        <w:kinsoku/>
        <w:wordWrap/>
        <w:overflowPunct/>
        <w:topLinePunct w:val="0"/>
        <w:autoSpaceDE/>
        <w:autoSpaceDN/>
        <w:bidi w:val="0"/>
        <w:adjustRightInd w:val="0"/>
        <w:snapToGrid w:val="0"/>
        <w:spacing w:after="0" w:line="360" w:lineRule="auto"/>
        <w:ind w:firstLineChars="0"/>
        <w:textAlignment w:val="auto"/>
        <w:rPr>
          <w:rFonts w:hint="eastAsia" w:ascii="宋体" w:hAnsi="宋体" w:eastAsia="宋体" w:cs="宋体"/>
          <w:sz w:val="24"/>
          <w:szCs w:val="24"/>
        </w:rPr>
      </w:pPr>
      <w:r>
        <w:rPr>
          <w:rFonts w:hint="eastAsia" w:ascii="宋体" w:hAnsi="宋体" w:eastAsia="宋体" w:cs="宋体"/>
          <w:sz w:val="24"/>
          <w:szCs w:val="24"/>
        </w:rPr>
        <w:t>聚焦：导入新课（预设3分钟）</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72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[材料准备：</w:t>
      </w:r>
      <w:r>
        <w:rPr>
          <w:rFonts w:hint="eastAsia" w:ascii="宋体" w:hAnsi="宋体" w:eastAsia="宋体" w:cs="宋体"/>
          <w:bCs/>
          <w:sz w:val="24"/>
          <w:szCs w:val="24"/>
        </w:rPr>
        <w:t>PPT课件</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352" w:firstLineChars="147"/>
        <w:textAlignment w:val="auto"/>
        <w:rPr>
          <w:rFonts w:hint="eastAsia" w:ascii="宋体" w:hAnsi="宋体" w:eastAsia="宋体" w:cs="宋体"/>
          <w:bCs/>
          <w:sz w:val="24"/>
          <w:szCs w:val="24"/>
        </w:rPr>
      </w:pPr>
      <w:r>
        <w:rPr>
          <w:rFonts w:hint="eastAsia" w:ascii="宋体" w:hAnsi="宋体" w:eastAsia="宋体" w:cs="宋体"/>
          <w:bCs/>
          <w:sz w:val="24"/>
          <w:szCs w:val="24"/>
        </w:rPr>
        <w:t>1.刚才，我们观看了2009年国际天文年视频，今天我们就来学习《在星空中》（一）。</w:t>
      </w:r>
    </w:p>
    <w:p>
      <w:pPr>
        <w:keepNext w:val="0"/>
        <w:keepLines w:val="0"/>
        <w:pageBreakBefore w:val="0"/>
        <w:widowControl/>
        <w:kinsoku/>
        <w:wordWrap/>
        <w:overflowPunct/>
        <w:topLinePunct w:val="0"/>
        <w:autoSpaceDE/>
        <w:autoSpaceDN/>
        <w:bidi w:val="0"/>
        <w:adjustRightInd w:val="0"/>
        <w:snapToGrid w:val="0"/>
        <w:spacing w:after="0" w:line="360" w:lineRule="auto"/>
        <w:ind w:firstLine="352" w:firstLineChars="147"/>
        <w:textAlignment w:val="auto"/>
        <w:rPr>
          <w:rFonts w:hint="eastAsia" w:ascii="宋体" w:hAnsi="宋体" w:eastAsia="宋体" w:cs="宋体"/>
          <w:bCs/>
          <w:sz w:val="24"/>
          <w:szCs w:val="24"/>
        </w:rPr>
      </w:pPr>
      <w:r>
        <w:rPr>
          <w:rFonts w:hint="eastAsia" w:ascii="宋体" w:hAnsi="宋体" w:eastAsia="宋体" w:cs="宋体"/>
          <w:bCs/>
          <w:sz w:val="24"/>
          <w:szCs w:val="24"/>
        </w:rPr>
        <w:t>2.谈话导入；</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宋体" w:hAnsi="宋体" w:eastAsia="宋体" w:cs="宋体"/>
          <w:spacing w:val="8"/>
          <w:sz w:val="24"/>
          <w:szCs w:val="24"/>
        </w:rPr>
      </w:pPr>
      <w:r>
        <w:rPr>
          <w:rFonts w:hint="eastAsia" w:ascii="宋体" w:hAnsi="宋体" w:eastAsia="宋体" w:cs="宋体"/>
          <w:spacing w:val="8"/>
          <w:sz w:val="24"/>
          <w:szCs w:val="24"/>
        </w:rPr>
        <w:t>茫茫星空，群星璀璨，PPT中是满天的星星，我们来认识星空，你有困难吗？（预设：学生会说到整个星空太大，最好是运用星座来认识；今天就让我们从星座认识开始，逐步认识星空；）</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二、探索：了解星座，建立星座模型；</w:t>
      </w:r>
      <w:r>
        <w:rPr>
          <w:rFonts w:hint="eastAsia" w:ascii="宋体" w:hAnsi="宋体" w:eastAsia="宋体" w:cs="宋体"/>
          <w:sz w:val="24"/>
          <w:szCs w:val="24"/>
        </w:rPr>
        <w:t>（预设20分钟）</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 xml:space="preserve">  （一）了解星座；</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Cs/>
          <w:sz w:val="24"/>
          <w:szCs w:val="24"/>
        </w:rPr>
      </w:pPr>
      <w:r>
        <w:rPr>
          <w:rFonts w:hint="eastAsia" w:ascii="宋体" w:hAnsi="宋体" w:eastAsia="宋体" w:cs="宋体"/>
          <w:sz w:val="24"/>
          <w:szCs w:val="24"/>
        </w:rPr>
        <w:t>[材料准备：</w:t>
      </w:r>
      <w:r>
        <w:rPr>
          <w:rFonts w:hint="eastAsia" w:ascii="宋体" w:hAnsi="宋体" w:eastAsia="宋体" w:cs="宋体"/>
          <w:bCs/>
          <w:sz w:val="24"/>
          <w:szCs w:val="24"/>
        </w:rPr>
        <w:t>PPT课件星座图片</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256" w:firstLineChars="100"/>
        <w:textAlignment w:val="auto"/>
        <w:rPr>
          <w:rFonts w:hint="eastAsia" w:ascii="宋体" w:hAnsi="宋体" w:eastAsia="宋体" w:cs="宋体"/>
          <w:spacing w:val="8"/>
          <w:sz w:val="24"/>
          <w:szCs w:val="24"/>
        </w:rPr>
      </w:pPr>
      <w:r>
        <w:rPr>
          <w:rFonts w:hint="eastAsia" w:ascii="宋体" w:hAnsi="宋体" w:eastAsia="宋体" w:cs="宋体"/>
          <w:spacing w:val="8"/>
          <w:sz w:val="24"/>
          <w:szCs w:val="24"/>
        </w:rPr>
        <w:t>1.对于星座，你们了解哪些内容？</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611" w:firstLine="0" w:firstLineChars="0"/>
        <w:textAlignment w:val="auto"/>
        <w:rPr>
          <w:rFonts w:hint="eastAsia" w:ascii="宋体" w:hAnsi="宋体" w:eastAsia="宋体" w:cs="宋体"/>
          <w:spacing w:val="8"/>
          <w:sz w:val="24"/>
          <w:szCs w:val="24"/>
        </w:rPr>
      </w:pPr>
      <w:r>
        <w:rPr>
          <w:rFonts w:hint="eastAsia" w:ascii="宋体" w:hAnsi="宋体" w:eastAsia="宋体" w:cs="宋体"/>
          <w:spacing w:val="8"/>
          <w:sz w:val="24"/>
          <w:szCs w:val="24"/>
        </w:rPr>
        <w:t>预设：学生运用已有经验说一说，然后老师出示星座图片。</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2.师介绍星座的由来及其作用；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宋体" w:hAnsi="宋体" w:eastAsia="宋体" w:cs="宋体"/>
          <w:bCs/>
          <w:sz w:val="24"/>
          <w:szCs w:val="24"/>
        </w:rPr>
      </w:pPr>
      <w:r>
        <w:rPr>
          <w:rFonts w:hint="eastAsia" w:ascii="宋体" w:hAnsi="宋体" w:eastAsia="宋体" w:cs="宋体"/>
          <w:bCs/>
          <w:sz w:val="24"/>
          <w:szCs w:val="24"/>
        </w:rPr>
        <w:t>（人们肉眼可以看到的星有6000多颗，为了便于辨认，人们把看起来相互之间距离保持不变的星星分成一群，将全天划分为88个星区，结合神话故事，根据其形态不同分别想象成人、动物或其他物体的形状，并且给它们命名，这些人为划分的区域就称为星座。）</w:t>
      </w:r>
    </w:p>
    <w:p>
      <w:pPr>
        <w:keepNext w:val="0"/>
        <w:keepLines w:val="0"/>
        <w:pageBreakBefore w:val="0"/>
        <w:widowControl/>
        <w:kinsoku/>
        <w:wordWrap/>
        <w:overflowPunct/>
        <w:topLinePunct w:val="0"/>
        <w:autoSpaceDE/>
        <w:autoSpaceDN/>
        <w:bidi w:val="0"/>
        <w:adjustRightInd w:val="0"/>
        <w:snapToGrid w:val="0"/>
        <w:spacing w:after="0" w:line="360" w:lineRule="auto"/>
        <w:ind w:firstLine="352" w:firstLineChars="147"/>
        <w:textAlignment w:val="auto"/>
        <w:rPr>
          <w:rFonts w:hint="eastAsia" w:ascii="宋体" w:hAnsi="宋体" w:eastAsia="宋体" w:cs="宋体"/>
          <w:bCs/>
          <w:sz w:val="24"/>
          <w:szCs w:val="24"/>
        </w:rPr>
      </w:pPr>
      <w:r>
        <w:rPr>
          <w:rFonts w:hint="eastAsia" w:ascii="宋体" w:hAnsi="宋体" w:eastAsia="宋体" w:cs="宋体"/>
          <w:bCs/>
          <w:sz w:val="24"/>
          <w:szCs w:val="24"/>
        </w:rPr>
        <w:t>（二）建立星座模型；</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72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[材料准备：泡沫板1块、长短不同的竹签若干、超轻黏土若干、图纸1张、卡纸4张、直尺1把、]</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1.出示PPT，认识大熊星座，北斗七星是大熊星座显著的标志。</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2.利用泡沫板、竹签、超轻黏土、图纸等，在泡沫板上建一个北斗七星模型。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3.完成模型以后，把模型放在课桌的中间，每组4名同学，各选择一个方向，观察7个点，把你看到的图形，先用笔依次描在纸上，然后把1-7个点依次用直尺连起来。</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4.比较你们观察到的图形，小组内交流你们的发现。</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三、研讨：梳理信息，建立星座概念；</w:t>
      </w:r>
      <w:r>
        <w:rPr>
          <w:rFonts w:hint="eastAsia" w:ascii="宋体" w:hAnsi="宋体" w:eastAsia="宋体" w:cs="宋体"/>
          <w:sz w:val="24"/>
          <w:szCs w:val="24"/>
        </w:rPr>
        <w:t>（预设10分钟）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宋体" w:hAnsi="宋体" w:eastAsia="宋体" w:cs="宋体"/>
          <w:bCs/>
          <w:sz w:val="24"/>
          <w:szCs w:val="24"/>
        </w:rPr>
      </w:pPr>
      <w:r>
        <w:rPr>
          <w:rFonts w:hint="eastAsia" w:ascii="宋体" w:hAnsi="宋体" w:eastAsia="宋体" w:cs="宋体"/>
          <w:bCs/>
          <w:sz w:val="24"/>
          <w:szCs w:val="24"/>
        </w:rPr>
        <w:t>1.通过刚才的活动，你们小组有什么发现？</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宋体" w:hAnsi="宋体" w:eastAsia="宋体" w:cs="宋体"/>
          <w:bCs/>
          <w:sz w:val="24"/>
          <w:szCs w:val="24"/>
        </w:rPr>
      </w:pPr>
      <w:r>
        <w:rPr>
          <w:rFonts w:hint="eastAsia" w:ascii="宋体" w:hAnsi="宋体" w:eastAsia="宋体" w:cs="宋体"/>
          <w:bCs/>
          <w:sz w:val="24"/>
          <w:szCs w:val="24"/>
        </w:rPr>
        <w:t>预设：7颗星之间的间距不同；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      我们小组从四个方向观察，画出来的图形不同；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宋体" w:hAnsi="宋体" w:eastAsia="宋体" w:cs="宋体"/>
          <w:bCs/>
          <w:sz w:val="24"/>
          <w:szCs w:val="24"/>
        </w:rPr>
      </w:pPr>
      <w:r>
        <w:rPr>
          <w:rFonts w:hint="eastAsia" w:ascii="宋体" w:hAnsi="宋体" w:eastAsia="宋体" w:cs="宋体"/>
          <w:bCs/>
          <w:sz w:val="24"/>
          <w:szCs w:val="24"/>
        </w:rPr>
        <w:t>2.这些信息带给我们什么样的启示呢？</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宋体" w:hAnsi="宋体" w:eastAsia="宋体" w:cs="宋体"/>
          <w:bCs/>
          <w:sz w:val="24"/>
          <w:szCs w:val="24"/>
        </w:rPr>
      </w:pPr>
      <w:r>
        <w:rPr>
          <w:rFonts w:hint="eastAsia" w:ascii="宋体" w:hAnsi="宋体" w:eastAsia="宋体" w:cs="宋体"/>
          <w:bCs/>
          <w:sz w:val="24"/>
          <w:szCs w:val="24"/>
        </w:rPr>
        <w:t>预设：7颗星的间距大小差不多的星星其实离我们有远有近；竹签的长短可能是在宇宙空间不是在同一个平面上的。北斗七星的图形是我们从地球上这个角度看过去的图形，从宇宙其他角度看，这7颗星的形状会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宋体" w:hAnsi="宋体" w:eastAsia="宋体" w:cs="宋体"/>
          <w:bCs/>
          <w:sz w:val="24"/>
          <w:szCs w:val="24"/>
        </w:rPr>
      </w:pPr>
      <w:r>
        <w:rPr>
          <w:rFonts w:hint="eastAsia" w:ascii="宋体" w:hAnsi="宋体" w:eastAsia="宋体" w:cs="宋体"/>
          <w:bCs/>
          <w:sz w:val="24"/>
          <w:szCs w:val="24"/>
        </w:rPr>
        <w:t>（老师尽可能的鼓励学生多说一说。）</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宋体" w:hAnsi="宋体" w:eastAsia="宋体" w:cs="宋体"/>
          <w:sz w:val="24"/>
          <w:szCs w:val="24"/>
        </w:rPr>
      </w:pPr>
      <w:r>
        <w:rPr>
          <w:rFonts w:hint="eastAsia" w:ascii="宋体" w:hAnsi="宋体" w:eastAsia="宋体" w:cs="宋体"/>
          <w:bCs/>
          <w:sz w:val="24"/>
          <w:szCs w:val="24"/>
        </w:rPr>
        <w:t>3.现在，我们来小结一下，</w:t>
      </w:r>
      <w:r>
        <w:rPr>
          <w:rFonts w:hint="eastAsia" w:ascii="宋体" w:hAnsi="宋体" w:eastAsia="宋体" w:cs="宋体"/>
          <w:sz w:val="24"/>
          <w:szCs w:val="24"/>
        </w:rPr>
        <w:t>什么是星座呢？</w:t>
      </w:r>
    </w:p>
    <w:p>
      <w:pPr>
        <w:keepNext w:val="0"/>
        <w:keepLines w:val="0"/>
        <w:pageBreakBefore w:val="0"/>
        <w:widowControl/>
        <w:kinsoku/>
        <w:wordWrap/>
        <w:overflowPunct/>
        <w:topLinePunct w:val="0"/>
        <w:autoSpaceDE/>
        <w:autoSpaceDN/>
        <w:bidi w:val="0"/>
        <w:adjustRightInd w:val="0"/>
        <w:snapToGrid w:val="0"/>
        <w:spacing w:after="0" w:line="360" w:lineRule="auto"/>
        <w:ind w:firstLine="360" w:firstLineChars="150"/>
        <w:textAlignment w:val="auto"/>
        <w:rPr>
          <w:rFonts w:hint="eastAsia" w:ascii="宋体" w:hAnsi="宋体" w:eastAsia="宋体" w:cs="宋体"/>
          <w:sz w:val="24"/>
          <w:szCs w:val="24"/>
        </w:rPr>
      </w:pPr>
      <w:r>
        <w:rPr>
          <w:rFonts w:hint="eastAsia" w:ascii="宋体" w:hAnsi="宋体" w:eastAsia="宋体" w:cs="宋体"/>
          <w:sz w:val="24"/>
          <w:szCs w:val="24"/>
        </w:rPr>
        <w:t>小结：星座是远近不同、没有联系的恒星在天空中的视觉图像。如果从不同角度观察，图形不同。</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bCs/>
          <w:sz w:val="24"/>
          <w:szCs w:val="24"/>
        </w:rPr>
        <w:t>四、拓展：观星活动；</w:t>
      </w:r>
      <w:r>
        <w:rPr>
          <w:rFonts w:hint="eastAsia" w:ascii="宋体" w:hAnsi="宋体" w:eastAsia="宋体" w:cs="宋体"/>
          <w:sz w:val="24"/>
          <w:szCs w:val="24"/>
        </w:rPr>
        <w:t>（预设7分钟）</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1．演示星空软件图。</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宋体" w:hAnsi="宋体" w:eastAsia="宋体" w:cs="宋体"/>
          <w:sz w:val="24"/>
          <w:szCs w:val="24"/>
        </w:rPr>
      </w:pPr>
      <w:r>
        <w:rPr>
          <w:rFonts w:hint="eastAsia" w:ascii="宋体" w:hAnsi="宋体" w:eastAsia="宋体" w:cs="宋体"/>
          <w:bCs/>
          <w:sz w:val="24"/>
          <w:szCs w:val="24"/>
        </w:rPr>
        <w:t>教师现场演示手机APP，下载“星图”，找到星座——大熊星座。</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2．教师简单介绍大熊星座的标志</w:t>
      </w:r>
      <w:r>
        <w:rPr>
          <w:rFonts w:hint="eastAsia" w:ascii="宋体" w:hAnsi="宋体" w:eastAsia="宋体" w:cs="宋体"/>
          <w:bCs/>
          <w:sz w:val="24"/>
          <w:szCs w:val="24"/>
        </w:rPr>
        <w:t>就是我们熟悉的、由七颗亮星组成的北斗七星。其中</w:t>
      </w:r>
      <w:r>
        <w:rPr>
          <w:rFonts w:hint="eastAsia" w:ascii="宋体" w:hAnsi="宋体" w:eastAsia="宋体" w:cs="宋体"/>
          <w:sz w:val="24"/>
          <w:szCs w:val="24"/>
        </w:rPr>
        <w:t>6颗2等星、1颗3等星；</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3．平时，我们经常会利用北斗七星找到北极星。</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教师结合PPT图片介绍：</w:t>
      </w:r>
      <w:r>
        <w:rPr>
          <w:rFonts w:hint="eastAsia" w:ascii="宋体" w:hAnsi="宋体" w:eastAsia="宋体" w:cs="宋体"/>
          <w:bCs/>
          <w:sz w:val="24"/>
          <w:szCs w:val="24"/>
        </w:rPr>
        <w:t>把北斗七星勺子前沿的两颗星的连线延长，在大约相当于这两颗星距离的5倍处，有一颗比较亮的星，那就是北极星。北极星属于小熊星座。</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4.</w:t>
      </w:r>
      <w:r>
        <w:rPr>
          <w:rFonts w:hint="eastAsia" w:ascii="宋体" w:hAnsi="宋体" w:eastAsia="宋体" w:cs="宋体"/>
          <w:sz w:val="24"/>
          <w:szCs w:val="24"/>
        </w:rPr>
        <w:t>春天的夜空很美，今天我们了解了星空以后，课后，我们可以借助软件更好地去观察春季的一些主要星座。在北部天空寻找北斗七星和北极星，把你观察到的时间和它们的位置记录下来，与同学们进行分享。</w:t>
      </w:r>
    </w:p>
    <w:p>
      <w:pPr>
        <w:spacing w:after="0"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【板书设计】</w:t>
      </w:r>
    </w:p>
    <w:p>
      <w:pPr>
        <w:spacing w:after="0" w:line="360" w:lineRule="auto"/>
        <w:ind w:firstLine="2640" w:firstLineChars="1100"/>
        <w:jc w:val="both"/>
        <w:rPr>
          <w:rFonts w:hint="eastAsia" w:ascii="宋体" w:hAnsi="宋体" w:eastAsia="宋体" w:cs="宋体"/>
          <w:sz w:val="24"/>
          <w:szCs w:val="24"/>
        </w:rPr>
      </w:pPr>
      <w:r>
        <w:rPr>
          <w:rFonts w:hint="eastAsia" w:ascii="宋体" w:hAnsi="宋体" w:eastAsia="宋体" w:cs="宋体"/>
          <w:sz w:val="24"/>
          <w:szCs w:val="24"/>
        </w:rPr>
        <w:t>6.在星空中（一）</w:t>
      </w:r>
    </w:p>
    <w:p>
      <w:pPr>
        <w:spacing w:after="0" w:line="360" w:lineRule="auto"/>
        <w:ind w:firstLine="2160" w:firstLineChars="900"/>
        <w:rPr>
          <w:rFonts w:hint="eastAsia" w:ascii="宋体" w:hAnsi="宋体" w:eastAsia="宋体" w:cs="宋体"/>
          <w:sz w:val="24"/>
          <w:szCs w:val="24"/>
        </w:rPr>
      </w:pPr>
      <w:r>
        <w:rPr>
          <w:rFonts w:hint="eastAsia" w:ascii="宋体" w:hAnsi="宋体" w:eastAsia="宋体" w:cs="宋体"/>
          <w:sz w:val="24"/>
          <w:szCs w:val="24"/>
        </w:rPr>
        <w:t>星座</w:t>
      </w:r>
    </w:p>
    <w:p>
      <w:pPr>
        <w:spacing w:after="0" w:line="360" w:lineRule="auto"/>
        <w:ind w:firstLine="2160" w:firstLineChars="900"/>
        <w:rPr>
          <w:rFonts w:hint="eastAsia" w:ascii="宋体" w:hAnsi="宋体" w:eastAsia="宋体" w:cs="宋体"/>
          <w:sz w:val="24"/>
          <w:szCs w:val="24"/>
        </w:rPr>
      </w:pPr>
      <w:r>
        <w:rPr>
          <w:rFonts w:hint="eastAsia" w:ascii="宋体" w:hAnsi="宋体" w:eastAsia="宋体" w:cs="宋体"/>
          <w:sz w:val="24"/>
          <w:szCs w:val="24"/>
        </w:rPr>
        <w:t>大熊星座——北斗七星</w:t>
      </w:r>
    </w:p>
    <w:p>
      <w:pPr>
        <w:spacing w:after="0" w:line="360" w:lineRule="auto"/>
        <w:rPr>
          <w:rFonts w:hint="eastAsia" w:ascii="宋体" w:hAnsi="宋体" w:eastAsia="宋体" w:cs="宋体"/>
          <w:sz w:val="24"/>
          <w:szCs w:val="24"/>
        </w:rPr>
      </w:pPr>
    </w:p>
    <w:p>
      <w:pPr>
        <w:spacing w:after="0"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【作业设计】</w:t>
      </w:r>
    </w:p>
    <w:p>
      <w:pPr>
        <w:spacing w:after="0" w:line="360" w:lineRule="auto"/>
        <w:ind w:firstLine="480" w:firstLineChars="200"/>
        <w:rPr>
          <w:rFonts w:hint="eastAsia" w:ascii="宋体" w:hAnsi="宋体" w:eastAsia="宋体" w:cs="宋体"/>
          <w:sz w:val="24"/>
          <w:szCs w:val="24"/>
          <w:u w:val="single"/>
        </w:rPr>
      </w:pPr>
      <w:r>
        <w:rPr>
          <w:rFonts w:hint="eastAsia" w:ascii="宋体" w:hAnsi="宋体" w:eastAsia="宋体" w:cs="宋体"/>
          <w:sz w:val="24"/>
          <w:szCs w:val="24"/>
        </w:rPr>
        <w:t>1.为了便于辨认，人们将星空划分成不同的区域，称为（   ）</w:t>
      </w:r>
    </w:p>
    <w:p>
      <w:pPr>
        <w:spacing w:after="0" w:line="360" w:lineRule="auto"/>
        <w:ind w:firstLine="840" w:firstLineChars="350"/>
        <w:rPr>
          <w:rFonts w:hint="eastAsia" w:ascii="宋体" w:hAnsi="宋体" w:eastAsia="宋体" w:cs="宋体"/>
          <w:sz w:val="24"/>
          <w:szCs w:val="24"/>
        </w:rPr>
      </w:pPr>
      <w:r>
        <w:rPr>
          <w:rFonts w:hint="eastAsia" w:ascii="宋体" w:hAnsi="宋体" w:eastAsia="宋体" w:cs="宋体"/>
          <w:sz w:val="24"/>
          <w:szCs w:val="24"/>
        </w:rPr>
        <w:t>A．星图      B.星座       C.星区</w:t>
      </w:r>
    </w:p>
    <w:p>
      <w:pPr>
        <w:spacing w:after="0" w:line="360" w:lineRule="auto"/>
        <w:ind w:firstLine="465"/>
        <w:rPr>
          <w:rFonts w:hint="eastAsia" w:ascii="宋体" w:hAnsi="宋体" w:eastAsia="宋体" w:cs="宋体"/>
          <w:sz w:val="24"/>
          <w:szCs w:val="24"/>
        </w:rPr>
      </w:pPr>
      <w:r>
        <w:rPr>
          <w:rFonts w:hint="eastAsia" w:ascii="宋体" w:hAnsi="宋体" w:eastAsia="宋体" w:cs="宋体"/>
          <w:sz w:val="24"/>
          <w:szCs w:val="24"/>
        </w:rPr>
        <w:t>2．北极星所处的星座是（   ）</w:t>
      </w:r>
    </w:p>
    <w:p>
      <w:pPr>
        <w:spacing w:after="0" w:line="360" w:lineRule="auto"/>
        <w:ind w:firstLine="840" w:firstLineChars="350"/>
        <w:rPr>
          <w:rFonts w:hint="eastAsia" w:ascii="宋体" w:hAnsi="宋体" w:eastAsia="宋体" w:cs="宋体"/>
          <w:sz w:val="24"/>
          <w:szCs w:val="24"/>
        </w:rPr>
      </w:pPr>
      <w:r>
        <w:rPr>
          <w:rFonts w:hint="eastAsia" w:ascii="宋体" w:hAnsi="宋体" w:eastAsia="宋体" w:cs="宋体"/>
          <w:sz w:val="24"/>
          <w:szCs w:val="24"/>
        </w:rPr>
        <w:t>A．大熊座      B.小熊座       C.猎户座</w:t>
      </w:r>
    </w:p>
    <w:p>
      <w:pPr>
        <w:spacing w:line="360" w:lineRule="auto"/>
        <w:ind w:firstLine="465"/>
        <w:rPr>
          <w:rFonts w:hint="eastAsia" w:ascii="宋体" w:hAnsi="宋体" w:eastAsia="宋体" w:cs="宋体"/>
          <w:sz w:val="24"/>
          <w:szCs w:val="24"/>
        </w:rPr>
      </w:pPr>
      <w:r>
        <w:rPr>
          <w:rFonts w:hint="eastAsia" w:ascii="宋体" w:hAnsi="宋体" w:eastAsia="宋体" w:cs="宋体"/>
          <w:sz w:val="24"/>
          <w:szCs w:val="24"/>
        </w:rPr>
        <w:t>3.只要天气晴朗的夜晚，全天88个星座都可以观察到。（   ）</w:t>
      </w:r>
    </w:p>
    <w:p>
      <w:pPr>
        <w:spacing w:line="360" w:lineRule="auto"/>
        <w:jc w:val="center"/>
        <w:rPr>
          <w:rFonts w:hint="eastAsia" w:ascii="宋体" w:hAnsi="宋体" w:eastAsia="宋体" w:cs="宋体"/>
          <w:b/>
          <w:sz w:val="24"/>
          <w:szCs w:val="24"/>
        </w:rPr>
      </w:pPr>
    </w:p>
    <w:p>
      <w:pPr>
        <w:spacing w:line="360" w:lineRule="auto"/>
        <w:jc w:val="center"/>
        <w:rPr>
          <w:rFonts w:hint="eastAsia" w:ascii="宋体" w:hAnsi="宋体" w:eastAsia="宋体" w:cs="宋体"/>
          <w:b/>
          <w:sz w:val="24"/>
          <w:szCs w:val="24"/>
        </w:rPr>
      </w:pPr>
    </w:p>
    <w:p>
      <w:pPr>
        <w:spacing w:line="360" w:lineRule="auto"/>
        <w:jc w:val="center"/>
        <w:rPr>
          <w:rFonts w:hint="eastAsia" w:ascii="宋体" w:hAnsi="宋体" w:eastAsia="宋体" w:cs="宋体"/>
          <w:b/>
          <w:sz w:val="24"/>
          <w:szCs w:val="24"/>
        </w:rPr>
      </w:pPr>
    </w:p>
    <w:p>
      <w:pPr>
        <w:spacing w:line="360" w:lineRule="auto"/>
        <w:jc w:val="center"/>
        <w:rPr>
          <w:rFonts w:hint="eastAsia" w:ascii="宋体" w:hAnsi="宋体" w:eastAsia="宋体" w:cs="宋体"/>
          <w:b/>
          <w:sz w:val="30"/>
          <w:szCs w:val="30"/>
        </w:rPr>
      </w:pPr>
      <w:r>
        <w:rPr>
          <w:rFonts w:hint="eastAsia" w:ascii="宋体" w:hAnsi="宋体" w:eastAsia="宋体" w:cs="宋体"/>
          <w:b/>
          <w:sz w:val="30"/>
          <w:szCs w:val="30"/>
          <w:lang w:val="en-US" w:eastAsia="zh-CN"/>
        </w:rPr>
        <w:t xml:space="preserve">3.7 </w:t>
      </w:r>
      <w:r>
        <w:rPr>
          <w:rFonts w:hint="eastAsia" w:ascii="宋体" w:hAnsi="宋体" w:eastAsia="宋体" w:cs="宋体"/>
          <w:b/>
          <w:sz w:val="30"/>
          <w:szCs w:val="30"/>
        </w:rPr>
        <w:t>在星空中（二）</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是教科版六年级下册《宇宙》单元第7课，之前学生已经学习了“太阳系”和“在星空中（一）”等相关知识，知道漫天星斗都是像太阳一样的恒星，其互相之间的距离很远，星座只是视觉上的效果。对大熊星座、北斗七星、北极星等著名的星座有了初步了解，并尝试收集星座的相关资料，参与观星活动，感受漫天星斗的美丽及星座知识的无穷魅力。本节教材安排了2个探究活动，开个交流会，制作活动观星图。试图通过交流学生收集的信息，引发学生对更多星座的关注。在交流中发现新问题，进而引出活动星图，通过制作活动观星图，了解户外观星的基本方法，为后期观星活动奠定基础。</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六年级学生经过四年的科学学习，具备一定的科学探究能力，可以尝试让学生长时间进行自主探究和交流。学生对宇宙知识比较感兴趣，愿意讨论相关问题，但对于城市孩子来说，漫天星斗不容易观察到，其实星座知识离学生生活距离有点远，更多只是停留在理论上。学生对星座的兴趣更多地倾向于星相学、性格等方面，如何让学生理解星座在天文学上的意义就显得尤为重要。小学生正处于形式运算向抽象运算转变的初期，学生抽象能力并没有很好地得到发展，对于空间的事物难以理解，这也正是宇宙单元教学困难存在的原因。</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基于教材和学情，可以进行以下处理：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把重点放在使用活动观星图找星座环节上，学生实验袋中有活动观星图的部件，组装方便，不需要在制作活动观星图上花太多的时间，用更多的时间来理解活动观星图的原理，及利用活动观星图来观察“星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把教材中夏季星空的主要星座安排在使用星图之后，尝试让学生自己去发现夏季大三角夏季大三角在夏季星空中容易找到，让学生自己尝试去寻找，巩固活动星图使用方法的同时，也让学生对夏季星空的著名星座有了比较直观的了解，并且通过该方法，可以尝试自己夜晚进行实地观测，把活动从课堂引向课外，从书本引到实地，引导和帮助学生长期观测星空，保持对宇宙探索的兴趣。</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 xml:space="preserve">【教学目标】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b/>
          <w:sz w:val="24"/>
          <w:szCs w:val="24"/>
        </w:rPr>
        <w:t>科学概念目标</w:t>
      </w:r>
      <w:r>
        <w:rPr>
          <w:rFonts w:hint="eastAsia" w:ascii="宋体" w:hAnsi="宋体" w:eastAsia="宋体" w:cs="宋体"/>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1.随季节的变换，在天空中会出现不同的代表性星座，星座在天空中是运动变化的。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2.亮星构成的图形是星座的主要标志。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 xml:space="preserve">科学探究目标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1.尝试根据星座的特征观察认识星座，并用图画做好相关的记录。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2.制作活动观星图，并运用到实际的观察中去。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 xml:space="preserve">科学态度目标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1.培养对天文方面的兴趣，认识到较长时间内持续地观察星座是必要的。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2.发展团结合作的意识。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科学、技术、与社会环境目标</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认识到科技发展可以帮助人类探索更为广阔的宇宙</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b/>
          <w:sz w:val="24"/>
          <w:szCs w:val="24"/>
        </w:rPr>
        <w:t>【教学重点】</w:t>
      </w:r>
      <w:r>
        <w:rPr>
          <w:rFonts w:hint="eastAsia" w:ascii="宋体" w:hAnsi="宋体" w:eastAsia="宋体" w:cs="宋体"/>
          <w:sz w:val="24"/>
          <w:szCs w:val="24"/>
        </w:rPr>
        <w:t xml:space="preserve">根据星座的特征观察认识星座。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b/>
          <w:sz w:val="24"/>
          <w:szCs w:val="24"/>
        </w:rPr>
        <w:t>【教学难点】</w:t>
      </w:r>
      <w:r>
        <w:rPr>
          <w:rFonts w:hint="eastAsia" w:ascii="宋体" w:hAnsi="宋体" w:eastAsia="宋体" w:cs="宋体"/>
          <w:sz w:val="24"/>
          <w:szCs w:val="24"/>
        </w:rPr>
        <w:t xml:space="preserve">制作活动观星图，并运用到实际的观察中去。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 xml:space="preserve">【教学准备】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教师准备：课件以及相关资料、夏季星空图、事先考察夜间观察星象的地理位置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学生准备：活动星图、硬纸、剪刀等。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b/>
          <w:sz w:val="24"/>
          <w:szCs w:val="24"/>
        </w:rPr>
        <w:t xml:space="preserve">【教学过程】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一、开星空交流会 （预计10分钟）</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1.前段时间同学们观察了月相，最近又观察了星座，这节课我们开个星空交流会，交流一下在观察活动中的收获和体会。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2.展示观星记录表及月相观察记录表。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3.组织学生分小组互相参观、学习。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4.小组交流观星、观月过程中的体会和经验。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5.小结月相的变化规律，对活动过程进行反思和评价。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设计意图：回顾梳理前面几课的学习，引出观测更多的天体，认识更多的星座需要借助活动星图等观测工具。</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二、制作和使用活动观星图 （预计15分钟）</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1.谈话：如果我们想认识更多的星座，就需要制作一个活动观星图，帮助我们在不同的时间和季节观察不同的星座。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2.讲解制作方法：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（1）将全天星图剪下来做活动底盘。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（2）另外将两张连在一起的纸片也剪成比底盘稍大一点的纸盘，其中一个剪下如教材中所示的一个椭圆，然后用细线将纸盘与活动底盘以北极星为圆心组合起来。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3.学生制作活动星图。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4.介绍星图的使用方法：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（1）将活动观星图举过头顶。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（2）转动星图，让图中的“北斗七星”与天空中的北斗七星处于同一方向，再根据图中的其他星座来认识相应方向的天空中的星座。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5.指导学生在夜间进行观星活动：成立观星小组、制定观星计划。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6.小结：星座在天空中是运动变化的。随季节的变换，在天空中会出现不同的代表性星座。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设计意图：制作和使用活动星图，可以让学生了解到更多的星座，同时也可以帮助学生从不同星座的位置关系来认识星座，由此在实际观察中认识到星座在天空中有规律的运动变化——即因地球自转而形成的绕北极星转动，因地球公转而形成的星座逐渐西移现象。</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三、认识夏季主要星座 （预计14分钟）</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1.谈话：同学们，你知道牛郎织女的故事吗？（教师简单介绍牛郎织女的故事）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2.（出示夏季星空图）请同学们观察，图中有哪些星座？它们有何明显的标志？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3.学生观察并汇报。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预设：天津四、织女星和牛郎星是夏季星空中有名的亮星，形成一个三角形，被称为“夏季大三角”。找到它们，也就找到天琴、天鹅、天鹰三个星座。天蝎座形似蝎子，它的主要标志是心宿二，也称大火星，是一颗耀眼的红色亮星。）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4.阅读课本第59页的文字资料。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5.提问：天琴、天鹰星座的主要标志是什么？怎样才能找到它们呢？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天琴、天鹰星座的主要标志分别是牛郎、织女星。天空中有一条闪亮的光带，就是人们常说的“银河”。我们根据这条光带去寻找，“河”东是牛郎，“河”西是织女，“河”中是天津四，织女旁的四颗不太亮的星，就是押送织女的天兵；牛郎旁的两颗星，就是他担筐中的两个子女；银河就是阻隔他们的一条河流。）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6.小结寻找星座的两种主要方法：利用亮星形成的图形特征；根据已知星座来确认未知星座。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四、应用拓展 （预计1分钟）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观察：在夏季的星空，根据“夏季大三角”——天津四、织女星和牛郎星，分别找出天鹅座、天琴座、天鹰座。 </w:t>
      </w:r>
    </w:p>
    <w:p>
      <w:pPr>
        <w:spacing w:line="360" w:lineRule="auto"/>
        <w:rPr>
          <w:rFonts w:hint="eastAsia" w:ascii="宋体" w:hAnsi="宋体" w:eastAsia="宋体" w:cs="宋体"/>
          <w:b/>
          <w:sz w:val="24"/>
          <w:szCs w:val="24"/>
        </w:rPr>
      </w:pPr>
      <w:r>
        <w:rPr>
          <w:rFonts w:hint="eastAsia" w:ascii="宋体" w:hAnsi="宋体" w:eastAsia="宋体" w:cs="宋体"/>
          <w:b/>
          <w:sz w:val="24"/>
          <w:szCs w:val="24"/>
        </w:rPr>
        <w:t xml:space="preserve">【板书设计】 </w:t>
      </w:r>
    </w:p>
    <w:p>
      <w:pPr>
        <w:spacing w:line="360" w:lineRule="auto"/>
        <w:jc w:val="center"/>
        <w:rPr>
          <w:rFonts w:hint="eastAsia" w:ascii="宋体" w:hAnsi="宋体" w:eastAsia="宋体" w:cs="宋体"/>
          <w:sz w:val="24"/>
          <w:szCs w:val="24"/>
        </w:rPr>
      </w:pPr>
      <w:r>
        <w:rPr>
          <w:rFonts w:hint="eastAsia" w:ascii="宋体" w:hAnsi="宋体" w:eastAsia="宋体" w:cs="宋体"/>
          <w:sz w:val="24"/>
          <w:szCs w:val="24"/>
        </w:rPr>
        <w:t>7、在星空中（二）</w:t>
      </w:r>
    </w:p>
    <w:p>
      <w:pPr>
        <w:spacing w:line="360" w:lineRule="auto"/>
        <w:jc w:val="center"/>
        <w:rPr>
          <w:rFonts w:hint="eastAsia" w:ascii="宋体" w:hAnsi="宋体" w:eastAsia="宋体" w:cs="宋体"/>
          <w:sz w:val="24"/>
          <w:szCs w:val="24"/>
        </w:rPr>
      </w:pPr>
      <w:r>
        <w:rPr>
          <w:rFonts w:hint="eastAsia" w:ascii="宋体" w:hAnsi="宋体" w:eastAsia="宋体" w:cs="宋体"/>
          <w:sz w:val="24"/>
          <w:szCs w:val="24"/>
        </w:rPr>
        <w:t>夏季主要星座——天鹅座（天津四）、天琴座（织女）、</w:t>
      </w:r>
    </w:p>
    <w:p>
      <w:pPr>
        <w:spacing w:line="360" w:lineRule="auto"/>
        <w:jc w:val="center"/>
        <w:rPr>
          <w:rFonts w:hint="eastAsia" w:ascii="宋体" w:hAnsi="宋体" w:eastAsia="宋体" w:cs="宋体"/>
          <w:sz w:val="24"/>
          <w:szCs w:val="24"/>
        </w:rPr>
      </w:pPr>
      <w:r>
        <w:rPr>
          <w:rFonts w:hint="eastAsia" w:ascii="宋体" w:hAnsi="宋体" w:eastAsia="宋体" w:cs="宋体"/>
          <w:sz w:val="24"/>
          <w:szCs w:val="24"/>
        </w:rPr>
        <w:t>天鹰座（牛郎）、天蝎座（心宿二）</w:t>
      </w:r>
    </w:p>
    <w:p>
      <w:pPr>
        <w:spacing w:line="360" w:lineRule="auto"/>
        <w:jc w:val="center"/>
        <w:rPr>
          <w:rFonts w:hint="eastAsia" w:ascii="宋体" w:hAnsi="宋体" w:eastAsia="宋体" w:cs="宋体"/>
          <w:sz w:val="24"/>
          <w:szCs w:val="24"/>
        </w:rPr>
      </w:pPr>
      <w:r>
        <w:rPr>
          <w:rFonts w:hint="eastAsia" w:ascii="宋体" w:hAnsi="宋体" w:eastAsia="宋体" w:cs="宋体"/>
          <w:sz w:val="24"/>
          <w:szCs w:val="24"/>
        </w:rPr>
        <w:t>亮星构成的图形是星座的主要标志</w:t>
      </w:r>
    </w:p>
    <w:p>
      <w:pPr>
        <w:spacing w:line="360" w:lineRule="auto"/>
        <w:rPr>
          <w:rFonts w:hint="eastAsia" w:ascii="宋体" w:hAnsi="宋体" w:eastAsia="宋体" w:cs="宋体"/>
          <w:b/>
          <w:sz w:val="24"/>
          <w:szCs w:val="24"/>
        </w:rPr>
      </w:pPr>
      <w:r>
        <w:rPr>
          <w:rFonts w:hint="eastAsia" w:ascii="宋体" w:hAnsi="宋体" w:eastAsia="宋体" w:cs="宋体"/>
          <w:b/>
          <w:sz w:val="24"/>
          <w:szCs w:val="24"/>
        </w:rPr>
        <w:t xml:space="preserve">【作业设计】 </w:t>
      </w:r>
    </w:p>
    <w:p>
      <w:pPr>
        <w:spacing w:line="360" w:lineRule="auto"/>
        <w:jc w:val="center"/>
        <w:rPr>
          <w:rFonts w:hint="eastAsia" w:ascii="宋体" w:hAnsi="宋体" w:eastAsia="宋体" w:cs="宋体"/>
          <w:sz w:val="24"/>
          <w:szCs w:val="24"/>
        </w:rPr>
      </w:pPr>
      <w:r>
        <w:rPr>
          <w:rFonts w:hint="eastAsia" w:ascii="宋体" w:hAnsi="宋体" w:eastAsia="宋体" w:cs="宋体"/>
          <w:sz w:val="24"/>
          <w:szCs w:val="24"/>
        </w:rPr>
        <w:t>连一连</w:t>
      </w:r>
    </w:p>
    <w:p>
      <w:pPr>
        <w:spacing w:line="360" w:lineRule="auto"/>
        <w:jc w:val="center"/>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641975" cy="3326130"/>
            <wp:effectExtent l="0" t="0" r="15875" b="7620"/>
            <wp:docPr id="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
                    <pic:cNvPicPr>
                      <a:picLocks noChangeAspect="1"/>
                    </pic:cNvPicPr>
                  </pic:nvPicPr>
                  <pic:blipFill>
                    <a:blip r:embed="rId29"/>
                    <a:stretch>
                      <a:fillRect/>
                    </a:stretch>
                  </pic:blipFill>
                  <pic:spPr>
                    <a:xfrm>
                      <a:off x="0" y="0"/>
                      <a:ext cx="5641975" cy="332613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lang w:val="en-US" w:eastAsia="zh-CN"/>
        </w:rPr>
        <w:t>3.</w:t>
      </w:r>
      <w:r>
        <w:rPr>
          <w:rFonts w:hint="eastAsia" w:ascii="宋体" w:hAnsi="宋体" w:eastAsia="宋体" w:cs="宋体"/>
          <w:b/>
          <w:sz w:val="30"/>
          <w:szCs w:val="30"/>
        </w:rPr>
        <w:t>8</w:t>
      </w:r>
      <w:r>
        <w:rPr>
          <w:rFonts w:hint="eastAsia" w:ascii="宋体" w:hAnsi="宋体" w:eastAsia="宋体" w:cs="宋体"/>
          <w:b/>
          <w:sz w:val="30"/>
          <w:szCs w:val="30"/>
          <w:lang w:val="en-US" w:eastAsia="zh-CN"/>
        </w:rPr>
        <w:t xml:space="preserve"> </w:t>
      </w:r>
      <w:r>
        <w:rPr>
          <w:rFonts w:hint="eastAsia" w:ascii="宋体" w:hAnsi="宋体" w:eastAsia="宋体" w:cs="宋体"/>
          <w:b/>
          <w:sz w:val="30"/>
          <w:szCs w:val="30"/>
        </w:rPr>
        <w:t>探索宇宙</w:t>
      </w:r>
    </w:p>
    <w:p>
      <w:pPr>
        <w:keepNext w:val="0"/>
        <w:keepLines w:val="0"/>
        <w:pageBreakBefore w:val="0"/>
        <w:widowControl/>
        <w:kinsoku/>
        <w:wordWrap/>
        <w:overflowPunct/>
        <w:topLinePunct w:val="0"/>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通过前面7节课的学习，学生已经知道月球的月相和环形山，了解了太阳系的组成，知道了天体运动和日食、月食之间的关系</w:t>
      </w:r>
      <w:r>
        <w:rPr>
          <w:rFonts w:hint="eastAsia" w:ascii="宋体" w:hAnsi="宋体" w:eastAsia="宋体" w:cs="宋体"/>
          <w:color w:val="000000" w:themeColor="text1"/>
          <w:sz w:val="24"/>
          <w:szCs w:val="24"/>
          <w14:textFill>
            <w14:solidFill>
              <w14:schemeClr w14:val="tx1"/>
            </w14:solidFill>
          </w14:textFill>
        </w:rPr>
        <w:t>，学习了观察星座的方法。本节课将对单元做一个梳理，人们对于太阳系之外的宇宙不断探索的历程。</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聚焦板块从太阳系引发对宇宙的探索。</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探索板块通过观看视频，了解宇宙的诞生和发展。</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通过研讨活动，对恒星一生的了解，推测宇宙充满活力的变化。</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拓展板块，了解人类一直以来对于宇宙的探索历程和发展史。根据收集到的信息，做出合理的假设。</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六年级的学生对于宇宙充满了好奇，课外知识和多媒体资源丰富，学生通过电影和书籍有了一些对于其他天体和宇宙了解。对于太阳系、银行系和河外星系的范围了解比较模糊。对于人类探索宇宙的历史了解比较简单。</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学生对于抽象、未知的宇宙充满了好奇和兴趣，认知比较片面、不科学。喜欢看科幻主题的书籍和电影，受影响较大。 </w:t>
      </w:r>
    </w:p>
    <w:p>
      <w:pPr>
        <w:keepNext w:val="0"/>
        <w:keepLines w:val="0"/>
        <w:pageBreakBefore w:val="0"/>
        <w:widowControl/>
        <w:kinsoku/>
        <w:wordWrap/>
        <w:overflowPunct/>
        <w:topLinePunct w:val="0"/>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1.宇宙空间分布着大小不同的天体系统。</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2.宇宙是运动变化的，膨胀的，组成宇宙的天体也是运动变化着的。</w:t>
      </w:r>
    </w:p>
    <w:p>
      <w:pPr>
        <w:keepNext w:val="0"/>
        <w:keepLines w:val="0"/>
        <w:pageBreakBefore w:val="0"/>
        <w:widowControl/>
        <w:kinsoku/>
        <w:wordWrap/>
        <w:overflowPunct/>
        <w:topLinePunct w:val="0"/>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1.对提供的资料进行研究，发现一些有效信息。</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2.学习利用数据、文字、图表、模型来表述研究过程。</w:t>
      </w:r>
    </w:p>
    <w:p>
      <w:pPr>
        <w:keepNext w:val="0"/>
        <w:keepLines w:val="0"/>
        <w:pageBreakBefore w:val="0"/>
        <w:widowControl/>
        <w:kinsoku/>
        <w:wordWrap/>
        <w:overflowPunct/>
        <w:topLinePunct w:val="0"/>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1.从人类探索宇宙的历程中，认识到科学是不断发展的。</w:t>
      </w:r>
    </w:p>
    <w:p>
      <w:pPr>
        <w:keepNext w:val="0"/>
        <w:keepLines w:val="0"/>
        <w:pageBreakBefore w:val="0"/>
        <w:widowControl/>
        <w:kinsoku/>
        <w:wordWrap/>
        <w:overflowPunct/>
        <w:topLinePunct w:val="0"/>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    2.对宇宙探索的兴趣。</w:t>
      </w:r>
    </w:p>
    <w:p>
      <w:pPr>
        <w:keepNext w:val="0"/>
        <w:keepLines w:val="0"/>
        <w:pageBreakBefore w:val="0"/>
        <w:widowControl/>
        <w:kinsoku/>
        <w:wordWrap/>
        <w:overflowPunct/>
        <w:topLinePunct w:val="0"/>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1.了解人们探索宇宙的工具和技术革新。</w:t>
      </w:r>
    </w:p>
    <w:p>
      <w:pPr>
        <w:keepNext w:val="0"/>
        <w:keepLines w:val="0"/>
        <w:pageBreakBefore w:val="0"/>
        <w:widowControl/>
        <w:kinsoku/>
        <w:wordWrap/>
        <w:overflowPunct/>
        <w:topLinePunct w:val="0"/>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重点：初步认识宇宙的结构和运动，建立宇宙系统的概念。</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难点：学习利用数据、文字、图表、模型来表述研究过程。</w:t>
      </w:r>
    </w:p>
    <w:p>
      <w:pPr>
        <w:keepNext w:val="0"/>
        <w:keepLines w:val="0"/>
        <w:pageBreakBefore w:val="0"/>
        <w:widowControl/>
        <w:kinsoku/>
        <w:wordWrap/>
        <w:overflowPunct/>
        <w:topLinePunct w:val="0"/>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教师：视频资料、PPT课件</w:t>
      </w:r>
    </w:p>
    <w:p>
      <w:pPr>
        <w:keepNext w:val="0"/>
        <w:keepLines w:val="0"/>
        <w:pageBreakBefore w:val="0"/>
        <w:widowControl/>
        <w:kinsoku/>
        <w:wordWrap/>
        <w:overflowPunct/>
        <w:topLinePunct w:val="0"/>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一、聚焦：揭示课题（预设5分钟）</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[材料准备；PPT课件]</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1、复习：本单元我们已经了解了什么？还想知道什么？</w:t>
      </w:r>
    </w:p>
    <w:p>
      <w:pPr>
        <w:pStyle w:val="14"/>
        <w:keepNext w:val="0"/>
        <w:keepLines w:val="0"/>
        <w:pageBreakBefore w:val="0"/>
        <w:widowControl/>
        <w:kinsoku/>
        <w:wordWrap/>
        <w:overflowPunct/>
        <w:topLinePunct w:val="0"/>
        <w:bidi w:val="0"/>
        <w:adjustRightInd w:val="0"/>
        <w:snapToGrid w:val="0"/>
        <w:spacing w:after="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2. 情景引入</w:t>
      </w:r>
    </w:p>
    <w:p>
      <w:pPr>
        <w:pStyle w:val="14"/>
        <w:keepNext w:val="0"/>
        <w:keepLines w:val="0"/>
        <w:pageBreakBefore w:val="0"/>
        <w:widowControl/>
        <w:kinsoku/>
        <w:wordWrap/>
        <w:overflowPunct/>
        <w:topLinePunct w:val="0"/>
        <w:bidi w:val="0"/>
        <w:adjustRightInd w:val="0"/>
        <w:snapToGrid w:val="0"/>
        <w:spacing w:after="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教师提问：我们现在的航天技术迅猛发展，可以带人进入太空，如果我们坐上航天飞穿，离开地球，会到哪里？</w:t>
      </w:r>
    </w:p>
    <w:p>
      <w:pPr>
        <w:pStyle w:val="14"/>
        <w:keepNext w:val="0"/>
        <w:keepLines w:val="0"/>
        <w:pageBreakBefore w:val="0"/>
        <w:widowControl/>
        <w:kinsoku/>
        <w:wordWrap/>
        <w:overflowPunct/>
        <w:topLinePunct w:val="0"/>
        <w:bidi w:val="0"/>
        <w:adjustRightInd w:val="0"/>
        <w:snapToGrid w:val="0"/>
        <w:spacing w:after="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 xml:space="preserve"> 3、小组讨论：飞船的旅行</w:t>
      </w:r>
    </w:p>
    <w:p>
      <w:pPr>
        <w:pStyle w:val="14"/>
        <w:keepNext w:val="0"/>
        <w:keepLines w:val="0"/>
        <w:pageBreakBefore w:val="0"/>
        <w:widowControl/>
        <w:kinsoku/>
        <w:wordWrap/>
        <w:overflowPunct/>
        <w:topLinePunct w:val="0"/>
        <w:bidi w:val="0"/>
        <w:adjustRightInd w:val="0"/>
        <w:snapToGrid w:val="0"/>
        <w:spacing w:after="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4、全班简单交流，太阳系内、飞出太阳系、银河系等等。完成太阳系、银河系的图表梳理（PPT第五页）</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5.揭示课题：探索宇宙（板书）</w:t>
      </w:r>
    </w:p>
    <w:p>
      <w:pPr>
        <w:keepNext w:val="0"/>
        <w:keepLines w:val="0"/>
        <w:pageBreakBefore w:val="0"/>
        <w:widowControl/>
        <w:kinsoku/>
        <w:wordWrap/>
        <w:overflowPunct/>
        <w:topLinePunct w:val="0"/>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w:t>
      </w:r>
      <w:r>
        <w:rPr>
          <w:rFonts w:hint="eastAsia" w:ascii="宋体" w:hAnsi="宋体" w:eastAsia="宋体" w:cs="宋体"/>
          <w:sz w:val="24"/>
          <w:szCs w:val="24"/>
        </w:rPr>
        <w:t>了解宇宙的诞生和发展</w:t>
      </w:r>
      <w:r>
        <w:rPr>
          <w:rFonts w:hint="eastAsia" w:ascii="宋体" w:hAnsi="宋体" w:eastAsia="宋体" w:cs="宋体"/>
          <w:b/>
          <w:sz w:val="24"/>
          <w:szCs w:val="24"/>
        </w:rPr>
        <w:t>（预设15分钟）</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[材料准备：视频1 、PPT课件]</w:t>
      </w:r>
    </w:p>
    <w:p>
      <w:pPr>
        <w:keepNext w:val="0"/>
        <w:keepLines w:val="0"/>
        <w:pageBreakBefore w:val="0"/>
        <w:widowControl/>
        <w:kinsoku/>
        <w:wordWrap/>
        <w:overflowPunct/>
        <w:topLinePunct w:val="0"/>
        <w:bidi w:val="0"/>
        <w:adjustRightInd w:val="0"/>
        <w:snapToGrid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1. 教师提问：关于宇宙，你知道些什么？有什么问题？</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2、全班交流自己了解的，教师适当的帮助区分科幻和科学。</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b/>
          <w:bCs/>
          <w:i w:val="0"/>
          <w:iCs/>
          <w:color w:val="FF0000"/>
          <w:sz w:val="21"/>
          <w:szCs w:val="21"/>
        </w:rPr>
      </w:pPr>
      <w:r>
        <w:rPr>
          <w:rFonts w:hint="eastAsia" w:ascii="宋体" w:hAnsi="宋体" w:eastAsia="宋体" w:cs="宋体"/>
          <w:sz w:val="24"/>
          <w:szCs w:val="24"/>
        </w:rPr>
        <w:t>3、教师讲解：今天我们将搭乘宇宙飞船，飞到宇宙中看看。</w:t>
      </w:r>
      <w:r>
        <w:rPr>
          <w:rFonts w:hint="eastAsia" w:ascii="宋体" w:hAnsi="宋体" w:eastAsia="宋体" w:cs="宋体"/>
          <w:b/>
          <w:bCs/>
          <w:i w:val="0"/>
          <w:iCs/>
          <w:color w:val="FF0000"/>
          <w:sz w:val="24"/>
          <w:szCs w:val="24"/>
        </w:rPr>
        <w:t>（</w:t>
      </w:r>
      <w:r>
        <w:rPr>
          <w:rFonts w:hint="eastAsia" w:ascii="宋体" w:hAnsi="宋体" w:eastAsia="宋体" w:cs="宋体"/>
          <w:b/>
          <w:bCs/>
          <w:i w:val="0"/>
          <w:iCs/>
          <w:color w:val="FF0000"/>
          <w:sz w:val="21"/>
          <w:szCs w:val="21"/>
        </w:rPr>
        <w:t>观看视频1宇宙的诞生）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4、交流：现在有什么新的认识和想法。了解宇宙的广阔和没有边际。</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color w:val="231F20"/>
          <w:sz w:val="24"/>
          <w:szCs w:val="24"/>
        </w:rPr>
      </w:pPr>
      <w:r>
        <w:rPr>
          <w:rFonts w:hint="eastAsia" w:ascii="宋体" w:hAnsi="宋体" w:eastAsia="宋体" w:cs="宋体"/>
          <w:b/>
          <w:color w:val="231F20"/>
          <w:sz w:val="24"/>
          <w:szCs w:val="24"/>
        </w:rPr>
        <w:t>（银河系大约由1000亿～2000亿颗恒星组成，直径有10万光年。）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提问：光年是什么单位？和光速有怎么样的关系？阅读书本61页（PPT第六页）</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三、研讨：恒星的一生（预设15分钟）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[材料准备：视频2、PPT]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1.提问：宇宙飞船一圈游览好努力，返航回到太阳系，太阳系中的行星，例如地球这样的，能量谁提供的？太阳会一直提供能量吗？</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2、学生小组讨论，交流想法。</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b/>
          <w:bCs/>
          <w:i w:val="0"/>
          <w:iCs w:val="0"/>
          <w:sz w:val="21"/>
          <w:szCs w:val="21"/>
        </w:rPr>
      </w:pPr>
      <w:r>
        <w:rPr>
          <w:rFonts w:hint="eastAsia" w:ascii="宋体" w:hAnsi="宋体" w:eastAsia="宋体" w:cs="宋体"/>
          <w:sz w:val="24"/>
          <w:szCs w:val="24"/>
        </w:rPr>
        <w:t>3、观看恒星的一生</w:t>
      </w:r>
      <w:r>
        <w:rPr>
          <w:rFonts w:hint="eastAsia" w:ascii="宋体" w:hAnsi="宋体" w:eastAsia="宋体" w:cs="宋体"/>
          <w:b/>
          <w:bCs/>
          <w:i w:val="0"/>
          <w:iCs w:val="0"/>
          <w:sz w:val="21"/>
          <w:szCs w:val="21"/>
        </w:rPr>
        <w:t>，</w:t>
      </w:r>
      <w:r>
        <w:rPr>
          <w:rFonts w:hint="eastAsia" w:ascii="宋体" w:hAnsi="宋体" w:eastAsia="宋体" w:cs="宋体"/>
          <w:b/>
          <w:bCs/>
          <w:i w:val="0"/>
          <w:iCs w:val="0"/>
          <w:color w:val="FF0000"/>
          <w:sz w:val="21"/>
          <w:szCs w:val="21"/>
        </w:rPr>
        <w:t>（观看视频2恒星的一生）</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4、学生完成作业单：恒星的一生流程图。</w:t>
      </w:r>
    </w:p>
    <w:tbl>
      <w:tblPr>
        <w:tblStyle w:val="9"/>
        <w:tblW w:w="8900"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8900"/>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874" w:hRule="atLeast"/>
        </w:trPr>
        <w:tc>
          <w:tcPr>
            <w:tcW w:w="8900" w:type="dxa"/>
          </w:tcPr>
          <w:p>
            <w:pPr>
              <w:keepNext w:val="0"/>
              <w:keepLines w:val="0"/>
              <w:pageBreakBefore w:val="0"/>
              <w:widowControl/>
              <w:kinsoku/>
              <w:wordWrap/>
              <w:overflowPunct/>
              <w:topLinePunct w:val="0"/>
              <w:bidi w:val="0"/>
              <w:adjustRightInd w:val="0"/>
              <w:snapToGrid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恒星的一生</w:t>
            </w:r>
          </w:p>
          <w:p>
            <w:pPr>
              <w:keepNext w:val="0"/>
              <w:keepLines w:val="0"/>
              <w:pageBreakBefore w:val="0"/>
              <w:widowControl/>
              <w:kinsoku/>
              <w:wordWrap/>
              <w:overflowPunct/>
              <w:topLinePunct w:val="0"/>
              <w:bidi w:val="0"/>
              <w:adjustRightInd w:val="0"/>
              <w:snapToGrid w:val="0"/>
              <w:spacing w:after="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93408" behindDoc="0" locked="0" layoutInCell="1" allowOverlap="1">
                      <wp:simplePos x="0" y="0"/>
                      <wp:positionH relativeFrom="column">
                        <wp:posOffset>339090</wp:posOffset>
                      </wp:positionH>
                      <wp:positionV relativeFrom="paragraph">
                        <wp:posOffset>81915</wp:posOffset>
                      </wp:positionV>
                      <wp:extent cx="733425" cy="9525"/>
                      <wp:effectExtent l="0" t="29845" r="9525" b="36830"/>
                      <wp:wrapNone/>
                      <wp:docPr id="74" name="直接箭头连接符 74"/>
                      <wp:cNvGraphicFramePr/>
                      <a:graphic xmlns:a="http://schemas.openxmlformats.org/drawingml/2006/main">
                        <a:graphicData uri="http://schemas.microsoft.com/office/word/2010/wordprocessingShape">
                          <wps:wsp>
                            <wps:cNvCnPr/>
                            <wps:spPr>
                              <a:xfrm>
                                <a:off x="0" y="0"/>
                                <a:ext cx="733425" cy="952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6.7pt;margin-top:6.45pt;height:0.75pt;width:57.75pt;z-index:251793408;mso-width-relative:page;mso-height-relative:page;" filled="f" stroked="t" coordsize="21600,21600" o:gfxdata="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SMdPl&#10;2AAAAAgBAAAPAAAAAAAAAAEAIAAAACIAAABkcnMvZG93bnJldi54bWxQSwECFAAUAAAACACHTuJA&#10;AH7DQugBAACmAwAADgAAAAAAAAABACAAAAAnAQAAZHJzL2Uyb0RvYy54bWxQSwUGAAAAAAYABgBZ&#10;AQAAgQUAAAAA&#10;">
                      <v:fill on="f" focussize="0,0"/>
                      <v:stroke color="#000000" joinstyle="round" endarrow="block"/>
                      <v:imagedata o:title=""/>
                      <o:lock v:ext="edit" aspectratio="f"/>
                    </v:shape>
                  </w:pict>
                </mc:Fallback>
              </mc:AlternateContent>
            </w:r>
            <w:r>
              <w:rPr>
                <w:rFonts w:hint="eastAsia" w:ascii="宋体" w:hAnsi="宋体" w:eastAsia="宋体" w:cs="宋体"/>
                <w:sz w:val="24"/>
                <w:szCs w:val="24"/>
              </w:rPr>
              <w:t>星云</w:t>
            </w:r>
          </w:p>
        </w:tc>
      </w:tr>
    </w:tbl>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简单交流</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5、提问：这次你对于太阳系，有了什么新的想法？</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小组讨论、探讨。</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b/>
          <w:color w:val="231F20"/>
          <w:sz w:val="24"/>
          <w:szCs w:val="24"/>
        </w:rPr>
      </w:pPr>
      <w:r>
        <w:rPr>
          <w:rFonts w:hint="eastAsia" w:ascii="宋体" w:hAnsi="宋体" w:eastAsia="宋体" w:cs="宋体"/>
          <w:sz w:val="24"/>
          <w:szCs w:val="24"/>
        </w:rPr>
        <w:t>6、教师讲解：</w:t>
      </w:r>
      <w:r>
        <w:rPr>
          <w:rFonts w:hint="eastAsia" w:ascii="宋体" w:hAnsi="宋体" w:eastAsia="宋体" w:cs="宋体"/>
          <w:b/>
          <w:color w:val="231F20"/>
          <w:sz w:val="24"/>
          <w:szCs w:val="24"/>
        </w:rPr>
        <w:t>现在人们用天文望远镜已观测到距我们120亿光年的宇宙空间深处，但仍没有看到宇宙的边缘，而且科学家发现</w:t>
      </w:r>
      <w:r>
        <w:rPr>
          <w:rFonts w:hint="eastAsia" w:ascii="宋体" w:hAnsi="宋体" w:eastAsia="宋体" w:cs="宋体"/>
          <w:b/>
          <w:sz w:val="24"/>
          <w:szCs w:val="24"/>
        </w:rPr>
        <w:t>宇宙正处于青年时期，还在长大，还在</w:t>
      </w:r>
      <w:r>
        <w:rPr>
          <w:rFonts w:hint="eastAsia" w:ascii="宋体" w:hAnsi="宋体" w:eastAsia="宋体" w:cs="宋体"/>
          <w:b/>
          <w:color w:val="231F20"/>
          <w:sz w:val="24"/>
          <w:szCs w:val="24"/>
        </w:rPr>
        <w:t>膨胀之中！</w:t>
      </w:r>
    </w:p>
    <w:p>
      <w:pPr>
        <w:keepNext w:val="0"/>
        <w:keepLines w:val="0"/>
        <w:pageBreakBefore w:val="0"/>
        <w:widowControl/>
        <w:kinsoku/>
        <w:wordWrap/>
        <w:overflowPunct/>
        <w:topLinePunct w:val="0"/>
        <w:autoSpaceDE w:val="0"/>
        <w:autoSpaceDN w:val="0"/>
        <w:bidi w:val="0"/>
        <w:adjustRightInd w:val="0"/>
        <w:snapToGrid w:val="0"/>
        <w:spacing w:after="0" w:line="360" w:lineRule="auto"/>
        <w:ind w:firstLine="480" w:firstLineChars="200"/>
        <w:textAlignment w:val="auto"/>
        <w:rPr>
          <w:rFonts w:hint="eastAsia" w:ascii="宋体" w:hAnsi="宋体" w:eastAsia="宋体" w:cs="宋体"/>
          <w:color w:val="231F20"/>
          <w:sz w:val="24"/>
          <w:szCs w:val="24"/>
        </w:rPr>
      </w:pPr>
      <w:r>
        <w:rPr>
          <w:rFonts w:hint="eastAsia" w:ascii="宋体" w:hAnsi="宋体" w:eastAsia="宋体" w:cs="宋体"/>
          <w:color w:val="231F20"/>
          <w:sz w:val="24"/>
          <w:szCs w:val="24"/>
        </w:rPr>
        <w:t>7、小结：如同人体的细胞在新陈代谢一样，宇宙中每时每刻都有许多恒星诞生，同时也有许多恒星消亡。同时，恒星都在不停地高速运动，有些恒星自身在有节奏地膨胀和收缩，有的恒星在向外抛射物质</w:t>
      </w:r>
      <w:r>
        <w:rPr>
          <w:rFonts w:hint="eastAsia" w:ascii="宋体" w:hAnsi="宋体" w:eastAsia="宋体" w:cs="宋体"/>
          <w:sz w:val="24"/>
          <w:szCs w:val="24"/>
        </w:rPr>
        <w:t>……也正因为如此，</w:t>
      </w:r>
      <w:r>
        <w:rPr>
          <w:rFonts w:hint="eastAsia" w:ascii="宋体" w:hAnsi="宋体" w:eastAsia="宋体" w:cs="宋体"/>
          <w:color w:val="231F20"/>
          <w:sz w:val="24"/>
          <w:szCs w:val="24"/>
        </w:rPr>
        <w:t>我们的宇宙充满了活力。</w:t>
      </w:r>
    </w:p>
    <w:p>
      <w:pPr>
        <w:keepNext w:val="0"/>
        <w:keepLines w:val="0"/>
        <w:pageBreakBefore w:val="0"/>
        <w:widowControl/>
        <w:kinsoku/>
        <w:wordWrap/>
        <w:overflowPunct/>
        <w:topLinePunct w:val="0"/>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w:t>
      </w:r>
      <w:r>
        <w:rPr>
          <w:rFonts w:hint="eastAsia" w:ascii="宋体" w:hAnsi="宋体" w:eastAsia="宋体" w:cs="宋体"/>
          <w:sz w:val="24"/>
          <w:szCs w:val="24"/>
        </w:rPr>
        <w:t>人类一直以来对于宇宙的探索历程和发展史</w:t>
      </w:r>
      <w:r>
        <w:rPr>
          <w:rFonts w:hint="eastAsia" w:ascii="宋体" w:hAnsi="宋体" w:eastAsia="宋体" w:cs="宋体"/>
          <w:b/>
          <w:sz w:val="24"/>
          <w:szCs w:val="24"/>
        </w:rPr>
        <w:t>（预设5分钟）</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[材料准备：PPT]</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人类了解宇宙的历史。</w:t>
      </w:r>
    </w:p>
    <w:p>
      <w:pPr>
        <w:keepNext w:val="0"/>
        <w:keepLines w:val="0"/>
        <w:pageBreakBefore w:val="0"/>
        <w:widowControl/>
        <w:kinsoku/>
        <w:wordWrap/>
        <w:overflowPunct/>
        <w:topLinePunct w:val="0"/>
        <w:bidi w:val="0"/>
        <w:adjustRightInd w:val="0"/>
        <w:snapToGrid w:val="0"/>
        <w:spacing w:after="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观看PPT和书本63页。</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2、推测人类未来对于宇宙的探索和发展？</w:t>
      </w:r>
    </w:p>
    <w:p>
      <w:pPr>
        <w:keepNext w:val="0"/>
        <w:keepLines w:val="0"/>
        <w:pageBreakBefore w:val="0"/>
        <w:widowControl/>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3、延伸：同学们课后继续收集各种有关宇宙和人类探索宇宙方面的资料。（影片推荐 《阿波罗十三号》）</w:t>
      </w:r>
    </w:p>
    <w:p>
      <w:pPr>
        <w:keepNext w:val="0"/>
        <w:keepLines w:val="0"/>
        <w:pageBreakBefore w:val="0"/>
        <w:widowControl/>
        <w:kinsoku/>
        <w:wordWrap/>
        <w:overflowPunct/>
        <w:topLinePunct w:val="0"/>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widowControl/>
        <w:kinsoku/>
        <w:wordWrap/>
        <w:overflowPunct/>
        <w:topLinePunct w:val="0"/>
        <w:bidi w:val="0"/>
        <w:adjustRightInd w:val="0"/>
        <w:snapToGrid w:val="0"/>
        <w:spacing w:after="0" w:line="360" w:lineRule="auto"/>
        <w:ind w:firstLine="2168" w:firstLineChars="900"/>
        <w:jc w:val="both"/>
        <w:textAlignment w:val="auto"/>
        <w:rPr>
          <w:rFonts w:hint="eastAsia" w:ascii="宋体" w:hAnsi="宋体" w:eastAsia="宋体" w:cs="宋体"/>
          <w:b/>
          <w:sz w:val="24"/>
          <w:szCs w:val="24"/>
        </w:rPr>
      </w:pPr>
      <w:r>
        <w:rPr>
          <w:rFonts w:hint="eastAsia" w:ascii="宋体" w:hAnsi="宋体" w:eastAsia="宋体" w:cs="宋体"/>
          <w:b/>
          <w:sz w:val="24"/>
          <w:szCs w:val="24"/>
        </w:rPr>
        <w:t>8、探索宇宙</w:t>
      </w:r>
    </w:p>
    <w:p>
      <w:pPr>
        <w:keepNext w:val="0"/>
        <w:keepLines w:val="0"/>
        <w:pageBreakBefore w:val="0"/>
        <w:widowControl/>
        <w:kinsoku/>
        <w:wordWrap/>
        <w:overflowPunct/>
        <w:topLinePunct w:val="0"/>
        <w:bidi w:val="0"/>
        <w:adjustRightInd w:val="0"/>
        <w:snapToGrid w:val="0"/>
        <w:spacing w:after="0" w:line="360" w:lineRule="auto"/>
        <w:ind w:firstLine="2405" w:firstLineChars="998"/>
        <w:jc w:val="both"/>
        <w:textAlignment w:val="auto"/>
        <w:rPr>
          <w:rFonts w:hint="eastAsia" w:ascii="宋体" w:hAnsi="宋体" w:eastAsia="宋体" w:cs="宋体"/>
          <w:b/>
          <w:sz w:val="24"/>
          <w:szCs w:val="24"/>
        </w:rPr>
      </w:pPr>
      <w:r>
        <w:rPr>
          <w:rFonts w:hint="eastAsia" w:ascii="宋体" w:hAnsi="宋体" w:eastAsia="宋体" w:cs="宋体"/>
          <w:b/>
          <w:sz w:val="24"/>
          <w:szCs w:val="24"/>
        </w:rPr>
        <w:t>膨胀  运动</w:t>
      </w:r>
    </w:p>
    <w:p>
      <w:pPr>
        <w:keepNext w:val="0"/>
        <w:keepLines w:val="0"/>
        <w:pageBreakBefore w:val="0"/>
        <w:widowControl/>
        <w:kinsoku/>
        <w:wordWrap/>
        <w:overflowPunct/>
        <w:topLinePunct w:val="0"/>
        <w:bidi w:val="0"/>
        <w:adjustRightInd w:val="0"/>
        <w:snapToGrid w:val="0"/>
        <w:spacing w:after="0" w:line="360" w:lineRule="auto"/>
        <w:ind w:firstLine="2160" w:firstLineChars="900"/>
        <w:textAlignment w:val="auto"/>
        <w:rPr>
          <w:rFonts w:hint="eastAsia" w:ascii="宋体" w:hAnsi="宋体" w:eastAsia="宋体" w:cs="宋体"/>
          <w:sz w:val="24"/>
          <w:szCs w:val="24"/>
        </w:rPr>
      </w:pPr>
    </w:p>
    <w:p>
      <w:pPr>
        <w:keepNext w:val="0"/>
        <w:keepLines w:val="0"/>
        <w:pageBreakBefore w:val="0"/>
        <w:widowControl/>
        <w:kinsoku/>
        <w:wordWrap/>
        <w:overflowPunct/>
        <w:topLinePunct w:val="0"/>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1.学习单在学生活动过程中记录，边活动边记录，培养学生良好的记录习惯。</w:t>
      </w:r>
    </w:p>
    <w:p>
      <w:pPr>
        <w:keepNext w:val="0"/>
        <w:keepLines w:val="0"/>
        <w:pageBreakBefore w:val="0"/>
        <w:widowControl/>
        <w:kinsoku/>
        <w:wordWrap/>
        <w:overflowPunct/>
        <w:topLinePunct w:val="0"/>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1.目前探测到了（   ）宇宙空间深处，（    ）看到宇宙的边缘。</w:t>
      </w:r>
    </w:p>
    <w:p>
      <w:pPr>
        <w:keepNext w:val="0"/>
        <w:keepLines w:val="0"/>
        <w:pageBreakBefore w:val="0"/>
        <w:widowControl/>
        <w:kinsoku/>
        <w:wordWrap/>
        <w:overflowPunct/>
        <w:topLinePunct w:val="0"/>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 120亿   没有    B 120   已经     C    120亿    已经</w:t>
      </w:r>
    </w:p>
    <w:p>
      <w:pPr>
        <w:keepNext w:val="0"/>
        <w:keepLines w:val="0"/>
        <w:pageBreakBefore w:val="0"/>
        <w:widowControl/>
        <w:kinsoku/>
        <w:wordWrap/>
        <w:overflowPunct/>
        <w:topLinePunct w:val="0"/>
        <w:bidi w:val="0"/>
        <w:adjustRightInd w:val="0"/>
        <w:snapToGrid w:val="0"/>
        <w:spacing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2、恒星每时每刻都在高速运用，有节奏的（     ）</w:t>
      </w:r>
    </w:p>
    <w:p>
      <w:pPr>
        <w:keepNext w:val="0"/>
        <w:keepLines w:val="0"/>
        <w:pageBreakBefore w:val="0"/>
        <w:widowControl/>
        <w:kinsoku/>
        <w:wordWrap/>
        <w:overflowPunct/>
        <w:topLinePunct w:val="0"/>
        <w:bidi w:val="0"/>
        <w:adjustRightInd w:val="0"/>
        <w:snapToGrid w:val="0"/>
        <w:spacing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A 旋转        B  收缩和膨胀        C抛射物质</w:t>
      </w:r>
    </w:p>
    <w:p>
      <w:pPr>
        <w:keepNext w:val="0"/>
        <w:keepLines w:val="0"/>
        <w:pageBreakBefore w:val="0"/>
        <w:widowControl/>
        <w:kinsoku/>
        <w:wordWrap/>
        <w:overflowPunct/>
        <w:topLinePunct w:val="0"/>
        <w:bidi w:val="0"/>
        <w:adjustRightInd w:val="0"/>
        <w:snapToGrid w:val="0"/>
        <w:spacing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3、光年的单位是（       ）</w:t>
      </w:r>
    </w:p>
    <w:p>
      <w:pPr>
        <w:keepNext w:val="0"/>
        <w:keepLines w:val="0"/>
        <w:pageBreakBefore w:val="0"/>
        <w:widowControl/>
        <w:kinsoku/>
        <w:wordWrap/>
        <w:overflowPunct/>
        <w:topLinePunct w:val="0"/>
        <w:bidi w:val="0"/>
        <w:adjustRightInd w:val="0"/>
        <w:snapToGrid w:val="0"/>
        <w:spacing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A  年    B千米     C秒</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both"/>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ind w:firstLine="3313" w:firstLineChars="1100"/>
        <w:jc w:val="both"/>
        <w:textAlignment w:val="auto"/>
        <w:rPr>
          <w:rFonts w:hint="eastAsia" w:ascii="宋体" w:hAnsi="宋体" w:eastAsia="宋体" w:cs="宋体"/>
          <w:sz w:val="30"/>
          <w:szCs w:val="30"/>
        </w:rPr>
      </w:pPr>
      <w:r>
        <w:rPr>
          <w:rFonts w:hint="eastAsia" w:ascii="宋体" w:hAnsi="宋体" w:eastAsia="宋体" w:cs="宋体"/>
          <w:b/>
          <w:sz w:val="30"/>
          <w:szCs w:val="30"/>
          <w:lang w:val="en-US" w:eastAsia="zh-CN"/>
        </w:rPr>
        <w:t>4.</w:t>
      </w:r>
      <w:r>
        <w:rPr>
          <w:rFonts w:hint="eastAsia" w:ascii="宋体" w:hAnsi="宋体" w:eastAsia="宋体" w:cs="宋体"/>
          <w:b/>
          <w:sz w:val="30"/>
          <w:szCs w:val="30"/>
        </w:rPr>
        <w:t>1</w:t>
      </w:r>
      <w:r>
        <w:rPr>
          <w:rFonts w:hint="eastAsia" w:ascii="宋体" w:hAnsi="宋体" w:eastAsia="宋体" w:cs="宋体"/>
          <w:b/>
          <w:sz w:val="30"/>
          <w:szCs w:val="30"/>
          <w:lang w:val="en-US" w:eastAsia="zh-CN"/>
        </w:rPr>
        <w:t xml:space="preserve"> </w:t>
      </w:r>
      <w:r>
        <w:rPr>
          <w:rFonts w:hint="eastAsia" w:ascii="宋体" w:hAnsi="宋体" w:eastAsia="宋体" w:cs="宋体"/>
          <w:b/>
          <w:sz w:val="30"/>
          <w:szCs w:val="30"/>
        </w:rPr>
        <w:t>一天的垃圾</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一天的垃圾》是教科版六年级下册《环境和我们》单元的起始课。本课将从调查垃圾入手逐步展开对“环境和我们”的探究。教科书内容分为两部分：第一部分“调查家中一天的生活垃圾”，学生通过对一天的垃圾进行称重、分类，发现家庭里一天的垃圾数量大而且成分复杂；第二部分“关于垃圾的讨论”，学生通过研讨初步认识垃圾问题，引导学生认识垃圾的数量惊人，以及垃圾的危害。</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如何认识我们的行为对环境的影响，对学生来说，从调查、研究垃圾入手是简单、可行的方法。每一个学生家庭每天都在制造垃圾、丢弃垃圾，学生也可能实际感受到垃圾问题的严重性，但对于“一天的垃圾有多少？垃圾里有些什么？”是模糊的。</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1.人们在生活中要产生大量成分复杂的垃圾。</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2.丢弃的垃圾危害环境。</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1.调查统计家庭一天的垃圾数量和成分。</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2.对垃圾进行分类。</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1.认识到人类活动对环境会产生破坏。</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2.培养学生关注和保护环境的意识。</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人类活动会对环境产生正面和负面的影响，自觉采取行动，保护环境。</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重点：垃圾的分类及对环境的影响。</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难点：家庭一天的垃圾进行称重测量、垃圾的分类。</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教师：多媒体课件、两袋垃圾袋、电子秤、手套、口罩</w:t>
      </w:r>
    </w:p>
    <w:p>
      <w:pPr>
        <w:keepNext w:val="0"/>
        <w:keepLines w:val="0"/>
        <w:pageBreakBefore w:val="0"/>
        <w:kinsoku/>
        <w:wordWrap/>
        <w:overflowPunct/>
        <w:topLinePunct w:val="0"/>
        <w:autoSpaceDE/>
        <w:autoSpaceDN/>
        <w:bidi w:val="0"/>
        <w:spacing w:after="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小组：便条贴、记录单。</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一、课前谈话，引出问题（预设2分钟）</w:t>
      </w:r>
    </w:p>
    <w:p>
      <w:pPr>
        <w:keepNext w:val="0"/>
        <w:keepLines w:val="0"/>
        <w:pageBreakBefore w:val="0"/>
        <w:kinsoku/>
        <w:wordWrap/>
        <w:overflowPunct/>
        <w:topLinePunct w:val="0"/>
        <w:autoSpaceDE/>
        <w:autoSpaceDN/>
        <w:bidi w:val="0"/>
        <w:spacing w:after="0" w:line="360" w:lineRule="auto"/>
        <w:ind w:left="484" w:leftChars="220"/>
        <w:textAlignment w:val="auto"/>
        <w:rPr>
          <w:rFonts w:hint="eastAsia" w:ascii="宋体" w:hAnsi="宋体" w:eastAsia="宋体" w:cs="宋体"/>
          <w:sz w:val="24"/>
          <w:szCs w:val="24"/>
        </w:rPr>
      </w:pPr>
      <w:r>
        <w:rPr>
          <w:rFonts w:hint="eastAsia" w:ascii="宋体" w:hAnsi="宋体" w:eastAsia="宋体" w:cs="宋体"/>
          <w:sz w:val="24"/>
          <w:szCs w:val="24"/>
        </w:rPr>
        <w:t>1. [PPT2出示各类食物、物品]</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提问：我们每天都要消耗食物和各种各样的生活用品，与此同时，也产生了很多垃圾。这样一天下来，我们家里会产生多少垃圾呢？（预设：一桶、2千克）</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提问：这些垃圾里有些什么？（预设：剩饭、剩菜、包装袋、纸、塑料袋）</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2.揭示课题：今天我们就一起来研究一天的垃圾（板书）</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二、探索：一天垃圾统计调查、分类（预设15分钟）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[材料准备：准备两份垃圾，一份是厨房里产生的垃圾，一份是其他垃圾]</w:t>
      </w:r>
    </w:p>
    <w:p>
      <w:pPr>
        <w:pStyle w:val="14"/>
        <w:keepNext w:val="0"/>
        <w:keepLines w:val="0"/>
        <w:pageBreakBefore w:val="0"/>
        <w:widowControl/>
        <w:numPr>
          <w:ilvl w:val="0"/>
          <w:numId w:val="17"/>
        </w:numPr>
        <w:kinsoku/>
        <w:wordWrap/>
        <w:overflowPunct/>
        <w:topLinePunct w:val="0"/>
        <w:autoSpaceDE/>
        <w:autoSpaceDN/>
        <w:bidi w:val="0"/>
        <w:adjustRightInd w:val="0"/>
        <w:snapToGrid w:val="0"/>
        <w:spacing w:after="0" w:line="360" w:lineRule="auto"/>
        <w:ind w:firstLineChars="0"/>
        <w:textAlignment w:val="auto"/>
        <w:rPr>
          <w:rFonts w:hint="eastAsia" w:ascii="宋体" w:hAnsi="宋体" w:eastAsia="宋体" w:cs="宋体"/>
          <w:sz w:val="24"/>
          <w:szCs w:val="24"/>
        </w:rPr>
      </w:pPr>
      <w:r>
        <w:rPr>
          <w:rFonts w:hint="eastAsia" w:ascii="宋体" w:hAnsi="宋体" w:eastAsia="宋体" w:cs="宋体"/>
          <w:sz w:val="24"/>
          <w:szCs w:val="24"/>
        </w:rPr>
        <w:t>[PPT3出示两份垃圾]</w:t>
      </w:r>
    </w:p>
    <w:p>
      <w:pPr>
        <w:keepNext w:val="0"/>
        <w:keepLines w:val="0"/>
        <w:pageBreakBefore w:val="0"/>
        <w:widowControl/>
        <w:kinsoku/>
        <w:wordWrap/>
        <w:overflowPunct/>
        <w:topLinePunct w:val="0"/>
        <w:autoSpaceDE/>
        <w:autoSpaceDN/>
        <w:bidi w:val="0"/>
        <w:adjustRightInd w:val="0"/>
        <w:snapToGrid w:val="0"/>
        <w:spacing w:after="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出示两包垃圾，教师演示垃圾的称量，学生完成“一天的垃圾统计”表。</w:t>
      </w:r>
    </w:p>
    <w:p>
      <w:pPr>
        <w:pStyle w:val="14"/>
        <w:keepNext w:val="0"/>
        <w:keepLines w:val="0"/>
        <w:pageBreakBefore w:val="0"/>
        <w:widowControl/>
        <w:numPr>
          <w:ilvl w:val="0"/>
          <w:numId w:val="17"/>
        </w:numPr>
        <w:kinsoku/>
        <w:wordWrap/>
        <w:overflowPunct/>
        <w:topLinePunct w:val="0"/>
        <w:autoSpaceDE/>
        <w:autoSpaceDN/>
        <w:bidi w:val="0"/>
        <w:adjustRightInd w:val="0"/>
        <w:snapToGrid w:val="0"/>
        <w:spacing w:line="360" w:lineRule="auto"/>
        <w:ind w:firstLineChars="0"/>
        <w:textAlignment w:val="auto"/>
        <w:rPr>
          <w:rFonts w:hint="eastAsia" w:ascii="宋体" w:hAnsi="宋体" w:eastAsia="宋体" w:cs="宋体"/>
          <w:sz w:val="24"/>
          <w:szCs w:val="24"/>
        </w:rPr>
      </w:pPr>
      <w:r>
        <w:rPr>
          <w:rFonts w:hint="eastAsia" w:ascii="宋体" w:hAnsi="宋体" w:eastAsia="宋体" w:cs="宋体"/>
          <w:sz w:val="24"/>
          <w:szCs w:val="24"/>
        </w:rPr>
        <w:t>[PPT5出示垃圾分类的标准]</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交流“一天的垃圾统计”表中的垃圾分类。（预设：按材料分、按原来的用途分、按危害状况分、按是否容易腐烂分。）</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三、研讨：关于垃圾的讨论（预设15分钟）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[PPT6出示全校学生家庭一天垃圾统计表]</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根据前面的一份垃圾重量，算全校学生家庭一天产生垃圾的大致数量。（预设全校学生家庭一天产生垃圾的大致数量为：3吨。）向学生展示3吨垃圾需要堆放半个教室。再让学生阅读北京市日产垃圾数量，让学生说一说对垃圾产量的一些想法。</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[PPT7出示垃圾来源]</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提问：这么多的垃圾是从哪里来的？（预设：家庭、商场、工厂、学校。）</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 [PPT8出示垃圾对环境的影响]</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提问：我们生产生活所产生的垃圾会对环境造成怎样的影响？（预设：污染土壤、污染大气、污染水体、传播疾病。）</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四、拓展：关注垃圾，提高环保意识（预设8分钟）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[材料准备：便条贴] [PPT9出示垃圾处理方法]</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1.小组交流如何处理生活中的垃圾，并把可行的措施写在便条贴上。</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2.全班交流垃圾处理的有效措施。</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3.教师小结：今天我们知道每天会产生这么多垃圾，并且垃圾还会对我们的生活还会带来一定的影响，希望同学们能够正确处理生活中的垃圾，从日常的一点一滴做起，用我们的行动保护环境。</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p>
    <w:p>
      <w:pPr>
        <w:pStyle w:val="14"/>
        <w:keepNext w:val="0"/>
        <w:keepLines w:val="0"/>
        <w:pageBreakBefore w:val="0"/>
        <w:numPr>
          <w:ilvl w:val="0"/>
          <w:numId w:val="18"/>
        </w:numPr>
        <w:kinsoku/>
        <w:wordWrap/>
        <w:overflowPunct/>
        <w:topLinePunct w:val="0"/>
        <w:autoSpaceDE/>
        <w:autoSpaceDN/>
        <w:bidi w:val="0"/>
        <w:spacing w:after="0" w:line="360" w:lineRule="auto"/>
        <w:ind w:firstLineChars="0"/>
        <w:jc w:val="both"/>
        <w:textAlignment w:val="auto"/>
        <w:rPr>
          <w:rFonts w:hint="eastAsia" w:ascii="宋体" w:hAnsi="宋体" w:eastAsia="宋体" w:cs="宋体"/>
          <w:b/>
          <w:sz w:val="24"/>
          <w:szCs w:val="24"/>
        </w:rPr>
      </w:pPr>
      <w:r>
        <w:rPr>
          <w:rFonts w:hint="eastAsia" w:ascii="宋体" w:hAnsi="宋体" w:eastAsia="宋体" w:cs="宋体"/>
          <w:b/>
          <w:sz w:val="24"/>
          <w:szCs w:val="24"/>
        </w:rPr>
        <w:t>一天的垃圾</w:t>
      </w:r>
    </w:p>
    <w:p>
      <w:pPr>
        <w:keepNext w:val="0"/>
        <w:keepLines w:val="0"/>
        <w:pageBreakBefore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r>
        <w:rPr>
          <w:rFonts w:hint="eastAsia" w:ascii="宋体" w:hAnsi="宋体" w:eastAsia="宋体" w:cs="宋体"/>
          <w:b/>
          <w:sz w:val="24"/>
          <w:szCs w:val="24"/>
        </w:rPr>
        <mc:AlternateContent>
          <mc:Choice Requires="wps">
            <w:drawing>
              <wp:anchor distT="0" distB="0" distL="114300" distR="114300" simplePos="0" relativeHeight="251806720" behindDoc="0" locked="0" layoutInCell="1" allowOverlap="1">
                <wp:simplePos x="0" y="0"/>
                <wp:positionH relativeFrom="column">
                  <wp:posOffset>3164840</wp:posOffset>
                </wp:positionH>
                <wp:positionV relativeFrom="paragraph">
                  <wp:posOffset>8890</wp:posOffset>
                </wp:positionV>
                <wp:extent cx="1044575" cy="1572895"/>
                <wp:effectExtent l="0" t="0" r="3175" b="8255"/>
                <wp:wrapNone/>
                <wp:docPr id="76" name="文本框 76"/>
                <wp:cNvGraphicFramePr/>
                <a:graphic xmlns:a="http://schemas.openxmlformats.org/drawingml/2006/main">
                  <a:graphicData uri="http://schemas.microsoft.com/office/word/2010/wordprocessingShape">
                    <wps:wsp>
                      <wps:cNvSpPr txBox="1"/>
                      <wps:spPr>
                        <a:xfrm>
                          <a:off x="0" y="0"/>
                          <a:ext cx="1044575" cy="1572895"/>
                        </a:xfrm>
                        <a:prstGeom prst="rect">
                          <a:avLst/>
                        </a:prstGeom>
                        <a:solidFill>
                          <a:srgbClr val="FFFFFF"/>
                        </a:solidFill>
                        <a:ln>
                          <a:noFill/>
                        </a:ln>
                      </wps:spPr>
                      <wps:txbx>
                        <w:txbxContent>
                          <w:p>
                            <w:pPr>
                              <w:spacing w:after="0" w:line="360" w:lineRule="auto"/>
                              <w:ind w:firstLine="2160" w:firstLineChars="900"/>
                              <w:rPr>
                                <w:rFonts w:asciiTheme="minorEastAsia" w:hAnsiTheme="minorEastAsia" w:eastAsiaTheme="minorEastAsia"/>
                                <w:sz w:val="24"/>
                                <w:szCs w:val="24"/>
                              </w:rPr>
                            </w:pPr>
                            <w:r>
                              <w:rPr>
                                <w:rFonts w:hint="eastAsia" w:asciiTheme="minorEastAsia" w:hAnsiTheme="minorEastAsia" w:eastAsiaTheme="minorEastAsia"/>
                                <w:sz w:val="24"/>
                                <w:szCs w:val="24"/>
                              </w:rPr>
                              <w:t>成成分复杂</w:t>
                            </w:r>
                          </w:p>
                          <w:p>
                            <w:pPr>
                              <w:spacing w:after="0" w:line="360" w:lineRule="auto"/>
                              <w:ind w:firstLine="2160" w:firstLineChars="900"/>
                              <w:rPr>
                                <w:rFonts w:asciiTheme="minorEastAsia" w:hAnsiTheme="minorEastAsia" w:eastAsiaTheme="minorEastAsia"/>
                                <w:sz w:val="24"/>
                                <w:szCs w:val="24"/>
                              </w:rPr>
                            </w:pPr>
                            <w:r>
                              <w:rPr>
                                <w:rFonts w:hint="eastAsia" w:asciiTheme="minorEastAsia" w:hAnsiTheme="minorEastAsia" w:eastAsiaTheme="minorEastAsia"/>
                                <w:sz w:val="24"/>
                                <w:szCs w:val="24"/>
                              </w:rPr>
                              <w:t>数数量大</w:t>
                            </w:r>
                          </w:p>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49.2pt;margin-top:0.7pt;height:123.85pt;width:82.25pt;z-index:251806720;mso-width-relative:page;mso-height-relative:margin;mso-height-percent:200;" fillcolor="#FFFFFF" filled="t" stroked="f" coordsize="21600,21600" o:gfxdata="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rcABx9cAAAAJAQAADwAAAAAAAAABACAAAAAiAAAAZHJzL2Rvd25yZXYueG1sUEsBAhQAFAAAAAgA&#10;h07iQN9UUwq0AQAARgMAAA4AAAAAAAAAAQAgAAAAJgEAAGRycy9lMm9Eb2MueG1sUEsFBgAAAAAG&#10;AAYAWQEAAEwFAAAAAA==&#10;">
                <v:fill on="t" focussize="0,0"/>
                <v:stroke on="f"/>
                <v:imagedata o:title=""/>
                <o:lock v:ext="edit" aspectratio="f"/>
                <v:textbox style="mso-fit-shape-to-text:t;">
                  <w:txbxContent>
                    <w:p>
                      <w:pPr>
                        <w:spacing w:after="0" w:line="360" w:lineRule="auto"/>
                        <w:ind w:firstLine="2160" w:firstLineChars="900"/>
                        <w:rPr>
                          <w:rFonts w:asciiTheme="minorEastAsia" w:hAnsiTheme="minorEastAsia" w:eastAsiaTheme="minorEastAsia"/>
                          <w:sz w:val="24"/>
                          <w:szCs w:val="24"/>
                        </w:rPr>
                      </w:pPr>
                      <w:r>
                        <w:rPr>
                          <w:rFonts w:hint="eastAsia" w:asciiTheme="minorEastAsia" w:hAnsiTheme="minorEastAsia" w:eastAsiaTheme="minorEastAsia"/>
                          <w:sz w:val="24"/>
                          <w:szCs w:val="24"/>
                        </w:rPr>
                        <w:t>成成分复杂</w:t>
                      </w:r>
                    </w:p>
                    <w:p>
                      <w:pPr>
                        <w:spacing w:after="0" w:line="360" w:lineRule="auto"/>
                        <w:ind w:firstLine="2160" w:firstLineChars="900"/>
                        <w:rPr>
                          <w:rFonts w:asciiTheme="minorEastAsia" w:hAnsiTheme="minorEastAsia" w:eastAsiaTheme="minorEastAsia"/>
                          <w:sz w:val="24"/>
                          <w:szCs w:val="24"/>
                        </w:rPr>
                      </w:pPr>
                      <w:r>
                        <w:rPr>
                          <w:rFonts w:hint="eastAsia" w:asciiTheme="minorEastAsia" w:hAnsiTheme="minorEastAsia" w:eastAsiaTheme="minorEastAsia"/>
                          <w:sz w:val="24"/>
                          <w:szCs w:val="24"/>
                        </w:rPr>
                        <w:t>数数量大</w:t>
                      </w:r>
                    </w:p>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805696" behindDoc="0" locked="0" layoutInCell="1" allowOverlap="1">
                <wp:simplePos x="0" y="0"/>
                <wp:positionH relativeFrom="column">
                  <wp:posOffset>2818765</wp:posOffset>
                </wp:positionH>
                <wp:positionV relativeFrom="paragraph">
                  <wp:posOffset>8890</wp:posOffset>
                </wp:positionV>
                <wp:extent cx="279400" cy="1597025"/>
                <wp:effectExtent l="0" t="4445" r="6350" b="17780"/>
                <wp:wrapNone/>
                <wp:docPr id="82" name="左大括号 82"/>
                <wp:cNvGraphicFramePr/>
                <a:graphic xmlns:a="http://schemas.openxmlformats.org/drawingml/2006/main">
                  <a:graphicData uri="http://schemas.microsoft.com/office/word/2010/wordprocessingShape">
                    <wps:wsp>
                      <wps:cNvSpPr/>
                      <wps:spPr>
                        <a:xfrm rot="10800000">
                          <a:off x="0" y="0"/>
                          <a:ext cx="279400" cy="1597025"/>
                        </a:xfrm>
                        <a:prstGeom prst="leftBrace">
                          <a:avLst>
                            <a:gd name="adj1" fmla="val 47632"/>
                            <a:gd name="adj2" fmla="val 51611"/>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221.95pt;margin-top:0.7pt;height:125.75pt;width:22pt;rotation:11796480f;z-index:251805696;mso-width-relative:page;mso-height-relative:page;" filled="f" stroked="t" coordsize="21600,21600" o:gfxdata="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l6ngHYAAAACQEAAA8AAAAA&#10;AAAAAQAgAAAAIgAAAGRycy9kb3ducmV2LnhtbFBLAQIUABQAAAAIAIdO4kB/J7uiFAIAAAoEAAAO&#10;AAAAAAAAAAEAIAAAACcBAABkcnMvZTJvRG9jLnhtbFBLBQYAAAAABgAGAFkBAACtBQAAAAA=&#10;" adj="1799,11148">
                <v:fill on="f" focussize="0,0"/>
                <v:stroke color="#000000" joinstyle="round"/>
                <v:imagedata o:title=""/>
                <o:lock v:ext="edit" aspectratio="f"/>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800576" behindDoc="0" locked="0" layoutInCell="1" allowOverlap="1">
                <wp:simplePos x="0" y="0"/>
                <wp:positionH relativeFrom="column">
                  <wp:posOffset>1539240</wp:posOffset>
                </wp:positionH>
                <wp:positionV relativeFrom="paragraph">
                  <wp:posOffset>8890</wp:posOffset>
                </wp:positionV>
                <wp:extent cx="835025" cy="415925"/>
                <wp:effectExtent l="0" t="0" r="3175" b="3175"/>
                <wp:wrapNone/>
                <wp:docPr id="77" name="文本框 77"/>
                <wp:cNvGraphicFramePr/>
                <a:graphic xmlns:a="http://schemas.openxmlformats.org/drawingml/2006/main">
                  <a:graphicData uri="http://schemas.microsoft.com/office/word/2010/wordprocessingShape">
                    <wps:wsp>
                      <wps:cNvSpPr txBox="1"/>
                      <wps:spPr>
                        <a:xfrm>
                          <a:off x="0" y="0"/>
                          <a:ext cx="835025" cy="415925"/>
                        </a:xfrm>
                        <a:prstGeom prst="rect">
                          <a:avLst/>
                        </a:prstGeom>
                        <a:solidFill>
                          <a:srgbClr val="FFFFFF"/>
                        </a:solidFill>
                        <a:ln>
                          <a:noFill/>
                        </a:ln>
                      </wps:spPr>
                      <wps:txbx>
                        <w:txbxContent>
                          <w:p>
                            <w:pPr>
                              <w:rPr>
                                <w:rFonts w:asciiTheme="minorEastAsia" w:hAnsiTheme="minorEastAsia" w:eastAsiaTheme="minorEastAsia"/>
                                <w:sz w:val="24"/>
                                <w:szCs w:val="24"/>
                              </w:rPr>
                            </w:pPr>
                            <w:r>
                              <w:rPr>
                                <w:rFonts w:asciiTheme="minorEastAsia" w:hAnsiTheme="minorEastAsia" w:eastAsiaTheme="minorEastAsia"/>
                                <w:sz w:val="24"/>
                                <w:szCs w:val="24"/>
                              </w:rPr>
                              <w:t>按材料分</w:t>
                            </w: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21.2pt;margin-top:0.7pt;height:32.75pt;width:65.75pt;z-index:251800576;mso-width-relative:page;mso-height-relative:margin;mso-height-percent:200;" fillcolor="#FFFFFF" filled="t" stroked="f" coordsize="21600,21600" o:gfxdata="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zVv2&#10;/9cAAAAIAQAADwAAAAAAAAABACAAAAAiAAAAZHJzL2Rvd25yZXYueG1sUEsBAhQAFAAAAAgAh07i&#10;QI7K02CxAQAARAMAAA4AAAAAAAAAAQAgAAAAJgEAAGRycy9lMm9Eb2MueG1sUEsFBgAAAAAGAAYA&#10;WQEAAEkFAAAAAA==&#10;">
                <v:fill on="t" focussize="0,0"/>
                <v:stroke on="f"/>
                <v:imagedata o:title=""/>
                <o:lock v:ext="edit" aspectratio="f"/>
                <v:textbox style="mso-fit-shape-to-text:t;">
                  <w:txbxContent>
                    <w:p>
                      <w:pPr>
                        <w:rPr>
                          <w:rFonts w:asciiTheme="minorEastAsia" w:hAnsiTheme="minorEastAsia" w:eastAsiaTheme="minorEastAsia"/>
                          <w:sz w:val="24"/>
                          <w:szCs w:val="24"/>
                        </w:rPr>
                      </w:pPr>
                      <w:r>
                        <w:rPr>
                          <w:rFonts w:asciiTheme="minorEastAsia" w:hAnsiTheme="minorEastAsia" w:eastAsiaTheme="minorEastAsia"/>
                          <w:sz w:val="24"/>
                          <w:szCs w:val="24"/>
                        </w:rPr>
                        <w:t>按材料分</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97504" behindDoc="0" locked="0" layoutInCell="1" allowOverlap="1">
                <wp:simplePos x="0" y="0"/>
                <wp:positionH relativeFrom="column">
                  <wp:posOffset>1339215</wp:posOffset>
                </wp:positionH>
                <wp:positionV relativeFrom="paragraph">
                  <wp:posOffset>43815</wp:posOffset>
                </wp:positionV>
                <wp:extent cx="90805" cy="1524000"/>
                <wp:effectExtent l="4445" t="4445" r="19050" b="14605"/>
                <wp:wrapNone/>
                <wp:docPr id="81" name="左大括号 81"/>
                <wp:cNvGraphicFramePr/>
                <a:graphic xmlns:a="http://schemas.openxmlformats.org/drawingml/2006/main">
                  <a:graphicData uri="http://schemas.microsoft.com/office/word/2010/wordprocessingShape">
                    <wps:wsp>
                      <wps:cNvSpPr/>
                      <wps:spPr>
                        <a:xfrm>
                          <a:off x="0" y="0"/>
                          <a:ext cx="90805" cy="1524000"/>
                        </a:xfrm>
                        <a:prstGeom prst="leftBrace">
                          <a:avLst>
                            <a:gd name="adj1" fmla="val 139860"/>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05.45pt;margin-top:3.45pt;height:120pt;width:7.15pt;z-index:251797504;mso-width-relative:page;mso-height-relative:page;" filled="f" stroked="t" coordsize="21600,21600" o:gfxdata="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&#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GOs4tDZAAAACQEAAA8AAAAAAAAAAQAgAAAAIgAAAGRy&#10;cy9kb3ducmV2LnhtbFBLAQIUABQAAAAIAIdO4kCmLucDBAIAAPsDAAAOAAAAAAAAAAEAIAAAACgB&#10;AABkcnMvZTJvRG9jLnhtbFBLBQYAAAAABgAGAFkBAACeBQAAAAA=&#10;" adj="1799,10800">
                <v:fill on="f" focussize="0,0"/>
                <v:stroke color="#000000" joinstyle="round"/>
                <v:imagedata o:title=""/>
                <o:lock v:ext="edit" aspectratio="f"/>
              </v:shape>
            </w:pict>
          </mc:Fallback>
        </mc:AlternateContent>
      </w:r>
    </w:p>
    <w:p>
      <w:pPr>
        <w:keepNext w:val="0"/>
        <w:keepLines w:val="0"/>
        <w:pageBreakBefore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r>
        <w:rPr>
          <w:rFonts w:hint="eastAsia" w:ascii="宋体" w:hAnsi="宋体" w:eastAsia="宋体" w:cs="宋体"/>
          <w:b/>
          <w:sz w:val="24"/>
          <w:szCs w:val="24"/>
        </w:rPr>
        <mc:AlternateContent>
          <mc:Choice Requires="wps">
            <w:drawing>
              <wp:anchor distT="0" distB="0" distL="114300" distR="114300" simplePos="0" relativeHeight="251801600" behindDoc="0" locked="0" layoutInCell="1" allowOverlap="1">
                <wp:simplePos x="0" y="0"/>
                <wp:positionH relativeFrom="column">
                  <wp:posOffset>1539240</wp:posOffset>
                </wp:positionH>
                <wp:positionV relativeFrom="paragraph">
                  <wp:posOffset>71120</wp:posOffset>
                </wp:positionV>
                <wp:extent cx="835025" cy="415925"/>
                <wp:effectExtent l="0" t="0" r="3175" b="3175"/>
                <wp:wrapNone/>
                <wp:docPr id="78" name="文本框 78"/>
                <wp:cNvGraphicFramePr/>
                <a:graphic xmlns:a="http://schemas.openxmlformats.org/drawingml/2006/main">
                  <a:graphicData uri="http://schemas.microsoft.com/office/word/2010/wordprocessingShape">
                    <wps:wsp>
                      <wps:cNvSpPr txBox="1"/>
                      <wps:spPr>
                        <a:xfrm>
                          <a:off x="0" y="0"/>
                          <a:ext cx="835025" cy="415925"/>
                        </a:xfrm>
                        <a:prstGeom prst="rect">
                          <a:avLst/>
                        </a:prstGeom>
                        <a:solidFill>
                          <a:srgbClr val="FFFFFF"/>
                        </a:solidFill>
                        <a:ln>
                          <a:noFill/>
                        </a:ln>
                      </wps:spPr>
                      <wps:txbx>
                        <w:txbxContent>
                          <w:p>
                            <w:pPr>
                              <w:rPr>
                                <w:rFonts w:asciiTheme="minorEastAsia" w:hAnsiTheme="minorEastAsia" w:eastAsiaTheme="minorEastAsia"/>
                                <w:sz w:val="24"/>
                                <w:szCs w:val="24"/>
                              </w:rPr>
                            </w:pPr>
                            <w:r>
                              <w:rPr>
                                <w:rFonts w:asciiTheme="minorEastAsia" w:hAnsiTheme="minorEastAsia" w:eastAsiaTheme="minorEastAsia"/>
                                <w:sz w:val="24"/>
                                <w:szCs w:val="24"/>
                              </w:rPr>
                              <w:t>按用途分</w:t>
                            </w: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21.2pt;margin-top:5.6pt;height:32.75pt;width:65.75pt;z-index:251801600;mso-width-relative:page;mso-height-relative:margin;mso-height-percent:200;" fillcolor="#FFFFFF" filled="t" stroked="f" coordsize="21600,21600" o:gfxdata="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3Rmw&#10;/9gAAAAJAQAADwAAAAAAAAABACAAAAAiAAAAZHJzL2Rvd25yZXYueG1sUEsBAhQAFAAAAAgAh07i&#10;QNvGydawAQAARAMAAA4AAAAAAAAAAQAgAAAAJwEAAGRycy9lMm9Eb2MueG1sUEsFBgAAAAAGAAYA&#10;WQEAAEkFAAAAAA==&#10;">
                <v:fill on="t" focussize="0,0"/>
                <v:stroke on="f"/>
                <v:imagedata o:title=""/>
                <o:lock v:ext="edit" aspectratio="f"/>
                <v:textbox style="mso-fit-shape-to-text:t;">
                  <w:txbxContent>
                    <w:p>
                      <w:pPr>
                        <w:rPr>
                          <w:rFonts w:asciiTheme="minorEastAsia" w:hAnsiTheme="minorEastAsia" w:eastAsiaTheme="minorEastAsia"/>
                          <w:sz w:val="24"/>
                          <w:szCs w:val="24"/>
                        </w:rPr>
                      </w:pPr>
                      <w:r>
                        <w:rPr>
                          <w:rFonts w:asciiTheme="minorEastAsia" w:hAnsiTheme="minorEastAsia" w:eastAsiaTheme="minorEastAsia"/>
                          <w:sz w:val="24"/>
                          <w:szCs w:val="24"/>
                        </w:rPr>
                        <w:t>按用途分</w:t>
                      </w:r>
                    </w:p>
                  </w:txbxContent>
                </v:textbox>
              </v:shape>
            </w:pict>
          </mc:Fallback>
        </mc:AlternateContent>
      </w:r>
    </w:p>
    <w:p>
      <w:pPr>
        <w:keepNext w:val="0"/>
        <w:keepLines w:val="0"/>
        <w:pageBreakBefore w:val="0"/>
        <w:kinsoku/>
        <w:wordWrap/>
        <w:overflowPunct/>
        <w:topLinePunct w:val="0"/>
        <w:autoSpaceDE/>
        <w:autoSpaceDN/>
        <w:bidi w:val="0"/>
        <w:spacing w:after="0" w:line="360" w:lineRule="auto"/>
        <w:ind w:firstLine="2168" w:firstLineChars="900"/>
        <w:textAlignment w:val="auto"/>
        <w:rPr>
          <w:rFonts w:hint="eastAsia" w:ascii="宋体" w:hAnsi="宋体" w:eastAsia="宋体" w:cs="宋体"/>
          <w:sz w:val="24"/>
          <w:szCs w:val="24"/>
        </w:rPr>
      </w:pPr>
      <w:r>
        <w:rPr>
          <w:rFonts w:hint="eastAsia" w:ascii="宋体" w:hAnsi="宋体" w:eastAsia="宋体" w:cs="宋体"/>
          <w:b/>
          <w:sz w:val="24"/>
          <w:szCs w:val="24"/>
        </w:rPr>
        <mc:AlternateContent>
          <mc:Choice Requires="wps">
            <w:drawing>
              <wp:anchor distT="0" distB="0" distL="114300" distR="114300" simplePos="0" relativeHeight="251802624" behindDoc="0" locked="0" layoutInCell="1" allowOverlap="1">
                <wp:simplePos x="0" y="0"/>
                <wp:positionH relativeFrom="column">
                  <wp:posOffset>1539240</wp:posOffset>
                </wp:positionH>
                <wp:positionV relativeFrom="paragraph">
                  <wp:posOffset>104775</wp:posOffset>
                </wp:positionV>
                <wp:extent cx="835025" cy="415925"/>
                <wp:effectExtent l="0" t="0" r="3175" b="3175"/>
                <wp:wrapNone/>
                <wp:docPr id="83" name="文本框 83"/>
                <wp:cNvGraphicFramePr/>
                <a:graphic xmlns:a="http://schemas.openxmlformats.org/drawingml/2006/main">
                  <a:graphicData uri="http://schemas.microsoft.com/office/word/2010/wordprocessingShape">
                    <wps:wsp>
                      <wps:cNvSpPr txBox="1"/>
                      <wps:spPr>
                        <a:xfrm>
                          <a:off x="0" y="0"/>
                          <a:ext cx="835025" cy="415925"/>
                        </a:xfrm>
                        <a:prstGeom prst="rect">
                          <a:avLst/>
                        </a:prstGeom>
                        <a:solidFill>
                          <a:srgbClr val="FFFFFF"/>
                        </a:solidFill>
                        <a:ln>
                          <a:noFill/>
                        </a:ln>
                      </wps:spPr>
                      <wps:txbx>
                        <w:txbxContent>
                          <w:p>
                            <w:pPr>
                              <w:rPr>
                                <w:rFonts w:asciiTheme="minorEastAsia" w:hAnsiTheme="minorEastAsia" w:eastAsiaTheme="minorEastAsia"/>
                                <w:sz w:val="24"/>
                                <w:szCs w:val="24"/>
                              </w:rPr>
                            </w:pPr>
                            <w:r>
                              <w:rPr>
                                <w:rFonts w:asciiTheme="minorEastAsia" w:hAnsiTheme="minorEastAsia" w:eastAsiaTheme="minorEastAsia"/>
                                <w:sz w:val="24"/>
                                <w:szCs w:val="24"/>
                              </w:rPr>
                              <w:t>按危害分</w:t>
                            </w: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21.2pt;margin-top:8.25pt;height:32.75pt;width:65.75pt;z-index:251802624;mso-width-relative:page;mso-height-relative:margin;mso-height-percent:200;" fillcolor="#FFFFFF" filled="t" stroked="f" coordsize="21600,21600" o:gfxdata="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V7z0&#10;39cAAAAJAQAADwAAAAAAAAABACAAAAAiAAAAZHJzL2Rvd25yZXYueG1sUEsBAhQAFAAAAAgAh07i&#10;QPonJryxAQAARAMAAA4AAAAAAAAAAQAgAAAAJgEAAGRycy9lMm9Eb2MueG1sUEsFBgAAAAAGAAYA&#10;WQEAAEkFAAAAAA==&#10;">
                <v:fill on="t" focussize="0,0"/>
                <v:stroke on="f"/>
                <v:imagedata o:title=""/>
                <o:lock v:ext="edit" aspectratio="f"/>
                <v:textbox style="mso-fit-shape-to-text:t;">
                  <w:txbxContent>
                    <w:p>
                      <w:pPr>
                        <w:rPr>
                          <w:rFonts w:asciiTheme="minorEastAsia" w:hAnsiTheme="minorEastAsia" w:eastAsiaTheme="minorEastAsia"/>
                          <w:sz w:val="24"/>
                          <w:szCs w:val="24"/>
                        </w:rPr>
                      </w:pPr>
                      <w:r>
                        <w:rPr>
                          <w:rFonts w:asciiTheme="minorEastAsia" w:hAnsiTheme="minorEastAsia" w:eastAsiaTheme="minorEastAsia"/>
                          <w:sz w:val="24"/>
                          <w:szCs w:val="24"/>
                        </w:rPr>
                        <w:t>按危害分</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99552" behindDoc="0" locked="0" layoutInCell="1" allowOverlap="1">
                <wp:simplePos x="0" y="0"/>
                <wp:positionH relativeFrom="column">
                  <wp:posOffset>415290</wp:posOffset>
                </wp:positionH>
                <wp:positionV relativeFrom="paragraph">
                  <wp:posOffset>3175</wp:posOffset>
                </wp:positionV>
                <wp:extent cx="835025" cy="425450"/>
                <wp:effectExtent l="0" t="0" r="3175" b="12700"/>
                <wp:wrapNone/>
                <wp:docPr id="80" name="文本框 80"/>
                <wp:cNvGraphicFramePr/>
                <a:graphic xmlns:a="http://schemas.openxmlformats.org/drawingml/2006/main">
                  <a:graphicData uri="http://schemas.microsoft.com/office/word/2010/wordprocessingShape">
                    <wps:wsp>
                      <wps:cNvSpPr txBox="1"/>
                      <wps:spPr>
                        <a:xfrm>
                          <a:off x="0" y="0"/>
                          <a:ext cx="835025" cy="425450"/>
                        </a:xfrm>
                        <a:prstGeom prst="rect">
                          <a:avLst/>
                        </a:prstGeom>
                        <a:solidFill>
                          <a:srgbClr val="FFFFFF"/>
                        </a:solidFill>
                        <a:ln>
                          <a:noFill/>
                        </a:ln>
                      </wps:spPr>
                      <wps:txbx>
                        <w:txbxContent>
                          <w:p>
                            <w:pPr>
                              <w:rPr>
                                <w:rFonts w:asciiTheme="minorEastAsia" w:hAnsiTheme="minorEastAsia" w:eastAsiaTheme="minorEastAsia"/>
                                <w:sz w:val="24"/>
                                <w:szCs w:val="24"/>
                              </w:rPr>
                            </w:pPr>
                            <w:r>
                              <w:rPr>
                                <w:rFonts w:asciiTheme="minorEastAsia" w:hAnsiTheme="minorEastAsia" w:eastAsiaTheme="minorEastAsia"/>
                                <w:sz w:val="24"/>
                                <w:szCs w:val="24"/>
                              </w:rPr>
                              <w:t>垃圾分类</w:t>
                            </w: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32.7pt;margin-top:0.25pt;height:33.5pt;width:65.75pt;z-index:251799552;mso-width-relative:page;mso-height-relative:margin;mso-height-percent:200;" fillcolor="#FFFFFF" filled="t" stroked="f" coordsize="21600,21600" o:gfxdata="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AD0iLw&#10;1AAAAAYBAAAPAAAAAAAAAAEAIAAAACIAAABkcnMvZG93bnJldi54bWxQSwECFAAUAAAACACHTuJA&#10;7UGHYrMBAABEAwAADgAAAAAAAAABACAAAAAjAQAAZHJzL2Uyb0RvYy54bWxQSwUGAAAAAAYABgBZ&#10;AQAASAUAAAAA&#10;">
                <v:fill on="t" focussize="0,0"/>
                <v:stroke on="f"/>
                <v:imagedata o:title=""/>
                <o:lock v:ext="edit" aspectratio="f"/>
                <v:textbox style="mso-fit-shape-to-text:t;">
                  <w:txbxContent>
                    <w:p>
                      <w:pPr>
                        <w:rPr>
                          <w:rFonts w:asciiTheme="minorEastAsia" w:hAnsiTheme="minorEastAsia" w:eastAsiaTheme="minorEastAsia"/>
                          <w:sz w:val="24"/>
                          <w:szCs w:val="24"/>
                        </w:rPr>
                      </w:pPr>
                      <w:r>
                        <w:rPr>
                          <w:rFonts w:asciiTheme="minorEastAsia" w:hAnsiTheme="minorEastAsia" w:eastAsiaTheme="minorEastAsia"/>
                          <w:sz w:val="24"/>
                          <w:szCs w:val="24"/>
                        </w:rPr>
                        <w:t>垃圾分类</w:t>
                      </w:r>
                    </w:p>
                  </w:txbxContent>
                </v:textbox>
              </v:shape>
            </w:pict>
          </mc:Fallback>
        </mc:AlternateContent>
      </w:r>
    </w:p>
    <w:p>
      <w:pPr>
        <w:keepNext w:val="0"/>
        <w:keepLines w:val="0"/>
        <w:pageBreakBefore w:val="0"/>
        <w:kinsoku/>
        <w:wordWrap/>
        <w:overflowPunct/>
        <w:topLinePunct w:val="0"/>
        <w:autoSpaceDE/>
        <w:autoSpaceDN/>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803648" behindDoc="0" locked="0" layoutInCell="1" allowOverlap="1">
                <wp:simplePos x="0" y="0"/>
                <wp:positionH relativeFrom="column">
                  <wp:posOffset>1570990</wp:posOffset>
                </wp:positionH>
                <wp:positionV relativeFrom="paragraph">
                  <wp:posOffset>122555</wp:posOffset>
                </wp:positionV>
                <wp:extent cx="835025" cy="415925"/>
                <wp:effectExtent l="0" t="0" r="3175" b="3175"/>
                <wp:wrapNone/>
                <wp:docPr id="84" name="文本框 84"/>
                <wp:cNvGraphicFramePr/>
                <a:graphic xmlns:a="http://schemas.openxmlformats.org/drawingml/2006/main">
                  <a:graphicData uri="http://schemas.microsoft.com/office/word/2010/wordprocessingShape">
                    <wps:wsp>
                      <wps:cNvSpPr txBox="1"/>
                      <wps:spPr>
                        <a:xfrm>
                          <a:off x="0" y="0"/>
                          <a:ext cx="835025" cy="415925"/>
                        </a:xfrm>
                        <a:prstGeom prst="rect">
                          <a:avLst/>
                        </a:prstGeom>
                        <a:solidFill>
                          <a:srgbClr val="FFFFFF"/>
                        </a:solidFill>
                        <a:ln>
                          <a:noFill/>
                        </a:ln>
                      </wps:spPr>
                      <wps:txbx>
                        <w:txbxContent>
                          <w:p>
                            <w:pPr>
                              <w:rPr>
                                <w:rFonts w:asciiTheme="minorEastAsia" w:hAnsiTheme="minorEastAsia" w:eastAsiaTheme="minorEastAsia"/>
                                <w:sz w:val="24"/>
                                <w:szCs w:val="24"/>
                              </w:rPr>
                            </w:pPr>
                            <w:r>
                              <w:rPr>
                                <w:rFonts w:asciiTheme="minorEastAsia" w:hAnsiTheme="minorEastAsia" w:eastAsiaTheme="minorEastAsia"/>
                                <w:sz w:val="24"/>
                                <w:szCs w:val="24"/>
                              </w:rPr>
                              <w:t>按来源分</w:t>
                            </w: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23.7pt;margin-top:9.65pt;height:32.75pt;width:65.75pt;z-index:251803648;mso-width-relative:page;mso-height-relative:margin;mso-height-percent:200;" fillcolor="#FFFFFF" filled="t" stroked="f" coordsize="21600,21600" o:gfxdata="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Cpj&#10;DjzYAAAACQEAAA8AAAAAAAAAAQAgAAAAIgAAAGRycy9kb3ducmV2LnhtbFBLAQIUABQAAAAIAIdO&#10;4kDoiclfsQEAAEQDAAAOAAAAAAAAAAEAIAAAACcBAABkcnMvZTJvRG9jLnhtbFBLBQYAAAAABgAG&#10;AFkBAABKBQAAAAA=&#10;">
                <v:fill on="t" focussize="0,0"/>
                <v:stroke on="f"/>
                <v:imagedata o:title=""/>
                <o:lock v:ext="edit" aspectratio="f"/>
                <v:textbox style="mso-fit-shape-to-text:t;">
                  <w:txbxContent>
                    <w:p>
                      <w:pPr>
                        <w:rPr>
                          <w:rFonts w:asciiTheme="minorEastAsia" w:hAnsiTheme="minorEastAsia" w:eastAsiaTheme="minorEastAsia"/>
                          <w:sz w:val="24"/>
                          <w:szCs w:val="24"/>
                        </w:rPr>
                      </w:pPr>
                      <w:r>
                        <w:rPr>
                          <w:rFonts w:asciiTheme="minorEastAsia" w:hAnsiTheme="minorEastAsia" w:eastAsiaTheme="minorEastAsia"/>
                          <w:sz w:val="24"/>
                          <w:szCs w:val="24"/>
                        </w:rPr>
                        <w:t>按来源分</w:t>
                      </w:r>
                    </w:p>
                  </w:txbxContent>
                </v:textbox>
              </v:shape>
            </w:pict>
          </mc:Fallback>
        </mc:AlternateContent>
      </w:r>
    </w:p>
    <w:p>
      <w:pPr>
        <w:keepNext w:val="0"/>
        <w:keepLines w:val="0"/>
        <w:pageBreakBefore w:val="0"/>
        <w:kinsoku/>
        <w:wordWrap/>
        <w:overflowPunct/>
        <w:topLinePunct w:val="0"/>
        <w:autoSpaceDE/>
        <w:autoSpaceDN/>
        <w:bidi w:val="0"/>
        <w:spacing w:after="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804672" behindDoc="0" locked="0" layoutInCell="1" allowOverlap="1">
                <wp:simplePos x="0" y="0"/>
                <wp:positionH relativeFrom="column">
                  <wp:posOffset>1539240</wp:posOffset>
                </wp:positionH>
                <wp:positionV relativeFrom="paragraph">
                  <wp:posOffset>141605</wp:posOffset>
                </wp:positionV>
                <wp:extent cx="1374775" cy="614045"/>
                <wp:effectExtent l="0" t="0" r="15875" b="14605"/>
                <wp:wrapNone/>
                <wp:docPr id="75" name="文本框 75"/>
                <wp:cNvGraphicFramePr/>
                <a:graphic xmlns:a="http://schemas.openxmlformats.org/drawingml/2006/main">
                  <a:graphicData uri="http://schemas.microsoft.com/office/word/2010/wordprocessingShape">
                    <wps:wsp>
                      <wps:cNvSpPr txBox="1"/>
                      <wps:spPr>
                        <a:xfrm>
                          <a:off x="0" y="0"/>
                          <a:ext cx="1374775" cy="614045"/>
                        </a:xfrm>
                        <a:prstGeom prst="rect">
                          <a:avLst/>
                        </a:prstGeom>
                        <a:solidFill>
                          <a:srgbClr val="FFFFFF"/>
                        </a:solidFill>
                        <a:ln>
                          <a:noFill/>
                        </a:ln>
                      </wps:spPr>
                      <wps:txbx>
                        <w:txbxContent>
                          <w:p>
                            <w:pPr>
                              <w:rPr>
                                <w:rFonts w:asciiTheme="minorEastAsia" w:hAnsiTheme="minorEastAsia" w:eastAsiaTheme="minorEastAsia"/>
                                <w:sz w:val="24"/>
                                <w:szCs w:val="24"/>
                              </w:rPr>
                            </w:pPr>
                            <w:r>
                              <w:rPr>
                                <w:rFonts w:asciiTheme="minorEastAsia" w:hAnsiTheme="minorEastAsia" w:eastAsiaTheme="minorEastAsia"/>
                                <w:sz w:val="24"/>
                                <w:szCs w:val="24"/>
                              </w:rPr>
                              <w:t>按处理方法分</w:t>
                            </w: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21.2pt;margin-top:11.15pt;height:48.35pt;width:108.25pt;z-index:251804672;mso-width-relative:page;mso-height-relative:margin;mso-height-percent:200;" fillcolor="#FFFFFF" filled="t" stroked="f" coordsize="21600,21600" o:gfxdata="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J4INp9gAAAAKAQAADwAAAAAAAAABACAAAAAiAAAAZHJzL2Rvd25yZXYueG1sUEsBAhQAFAAAAAgA&#10;h07iQLN2HzyzAQAARQMAAA4AAAAAAAAAAQAgAAAAJwEAAGRycy9lMm9Eb2MueG1sUEsFBgAAAAAG&#10;AAYAWQEAAEwFAAAAAA==&#10;">
                <v:fill on="t" focussize="0,0"/>
                <v:stroke on="f"/>
                <v:imagedata o:title=""/>
                <o:lock v:ext="edit" aspectratio="f"/>
                <v:textbox style="mso-fit-shape-to-text:t;">
                  <w:txbxContent>
                    <w:p>
                      <w:pPr>
                        <w:rPr>
                          <w:rFonts w:asciiTheme="minorEastAsia" w:hAnsiTheme="minorEastAsia" w:eastAsiaTheme="minorEastAsia"/>
                          <w:sz w:val="24"/>
                          <w:szCs w:val="24"/>
                        </w:rPr>
                      </w:pPr>
                      <w:r>
                        <w:rPr>
                          <w:rFonts w:asciiTheme="minorEastAsia" w:hAnsiTheme="minorEastAsia" w:eastAsiaTheme="minorEastAsia"/>
                          <w:sz w:val="24"/>
                          <w:szCs w:val="24"/>
                        </w:rPr>
                        <w:t>按处理方法分</w:t>
                      </w:r>
                    </w:p>
                  </w:txbxContent>
                </v:textbox>
              </v:shape>
            </w:pict>
          </mc:Fallback>
        </mc:AlternateContent>
      </w:r>
    </w:p>
    <w:p>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spacing w:after="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减少垃圾生产，应该分类处理</w:t>
      </w:r>
    </w:p>
    <w:p>
      <w:pPr>
        <w:keepNext w:val="0"/>
        <w:keepLines w:val="0"/>
        <w:pageBreakBefore w:val="0"/>
        <w:kinsoku/>
        <w:wordWrap/>
        <w:overflowPunct/>
        <w:topLinePunct w:val="0"/>
        <w:autoSpaceDE/>
        <w:autoSpaceDN/>
        <w:bidi w:val="0"/>
        <w:spacing w:after="0" w:line="360" w:lineRule="auto"/>
        <w:ind w:firstLine="2160" w:firstLineChars="900"/>
        <w:textAlignment w:val="auto"/>
        <w:rPr>
          <w:rFonts w:hint="eastAsia" w:ascii="宋体" w:hAnsi="宋体" w:eastAsia="宋体" w:cs="宋体"/>
          <w:sz w:val="24"/>
          <w:szCs w:val="24"/>
        </w:rPr>
      </w:pPr>
    </w:p>
    <w:tbl>
      <w:tblPr>
        <w:tblStyle w:val="9"/>
        <w:tblW w:w="8720"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968"/>
        <w:gridCol w:w="969"/>
        <w:gridCol w:w="969"/>
        <w:gridCol w:w="969"/>
        <w:gridCol w:w="969"/>
        <w:gridCol w:w="969"/>
        <w:gridCol w:w="969"/>
        <w:gridCol w:w="969"/>
        <w:gridCol w:w="969"/>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8720" w:type="dxa"/>
            <w:gridSpan w:val="9"/>
          </w:tcPr>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一天的垃圾统计</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968" w:type="dxa"/>
            <w:vAlign w:val="center"/>
          </w:tcPr>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垃圾</w:t>
            </w:r>
          </w:p>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名称</w:t>
            </w: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968" w:type="dxa"/>
            <w:vAlign w:val="center"/>
          </w:tcPr>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重量</w:t>
            </w:r>
          </w:p>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（克）</w:t>
            </w: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968" w:type="dxa"/>
            <w:vAlign w:val="center"/>
          </w:tcPr>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种类</w:t>
            </w:r>
          </w:p>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c>
          <w:tcPr>
            <w:tcW w:w="969"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rPr>
            </w:pPr>
          </w:p>
        </w:tc>
      </w:tr>
    </w:tbl>
    <w:p>
      <w:pPr>
        <w:keepNext w:val="0"/>
        <w:keepLines w:val="0"/>
        <w:pageBreakBefore w:val="0"/>
        <w:kinsoku/>
        <w:wordWrap/>
        <w:overflowPunct/>
        <w:topLinePunct w:val="0"/>
        <w:autoSpaceDE/>
        <w:autoSpaceDN/>
        <w:bidi w:val="0"/>
        <w:spacing w:after="0" w:line="360" w:lineRule="auto"/>
        <w:ind w:firstLine="2160" w:firstLineChars="90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宋体"/>
          <w:b/>
          <w:sz w:val="24"/>
          <w:szCs w:val="24"/>
        </w:rPr>
      </w:pPr>
    </w:p>
    <w:tbl>
      <w:tblPr>
        <w:tblStyle w:val="9"/>
        <w:tblW w:w="5920" w:type="dxa"/>
        <w:tblInd w:w="1294"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809"/>
        <w:gridCol w:w="4111"/>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5920" w:type="dxa"/>
            <w:gridSpan w:val="2"/>
          </w:tcPr>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b/>
                <w:bCs/>
                <w:sz w:val="24"/>
                <w:szCs w:val="24"/>
              </w:rPr>
              <w:t>全校学生家庭一天产生垃圾重量</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650" w:hRule="atLeast"/>
        </w:trPr>
        <w:tc>
          <w:tcPr>
            <w:tcW w:w="1809" w:type="dxa"/>
            <w:vAlign w:val="center"/>
          </w:tcPr>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b/>
                <w:bCs/>
                <w:sz w:val="24"/>
                <w:szCs w:val="24"/>
              </w:rPr>
              <w:t>全校家庭总数</w:t>
            </w:r>
          </w:p>
        </w:tc>
        <w:tc>
          <w:tcPr>
            <w:tcW w:w="4111"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b/>
                <w:sz w:val="24"/>
                <w:szCs w:val="24"/>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701" w:hRule="atLeast"/>
        </w:trPr>
        <w:tc>
          <w:tcPr>
            <w:tcW w:w="1809" w:type="dxa"/>
            <w:vAlign w:val="center"/>
          </w:tcPr>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b/>
                <w:bCs/>
                <w:sz w:val="24"/>
                <w:szCs w:val="24"/>
              </w:rPr>
              <w:t>一天垃圾总量</w:t>
            </w:r>
          </w:p>
        </w:tc>
        <w:tc>
          <w:tcPr>
            <w:tcW w:w="4111" w:type="dxa"/>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b/>
                <w:sz w:val="24"/>
                <w:szCs w:val="24"/>
              </w:rPr>
            </w:pPr>
          </w:p>
        </w:tc>
      </w:tr>
    </w:tbl>
    <w:p>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宋体"/>
          <w:b/>
          <w:sz w:val="24"/>
          <w:szCs w:val="24"/>
        </w:rPr>
      </w:pP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1.人们在生产、生活中要产生大量成分复杂的垃圾，这些垃圾对环境有哪些危害呢？（多选）（      ）</w:t>
      </w:r>
    </w:p>
    <w:p>
      <w:pPr>
        <w:keepNext w:val="0"/>
        <w:keepLines w:val="0"/>
        <w:pageBreakBefore w:val="0"/>
        <w:kinsoku/>
        <w:wordWrap/>
        <w:overflowPunct/>
        <w:topLinePunct w:val="0"/>
        <w:autoSpaceDE/>
        <w:autoSpaceDN/>
        <w:bidi w:val="0"/>
        <w:spacing w:after="0" w:line="360" w:lineRule="auto"/>
        <w:ind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A.污染土壤      B.污染大气    C.污染水体     D.招引蚊蝇，传播疾病</w:t>
      </w:r>
    </w:p>
    <w:p>
      <w:pPr>
        <w:keepNext w:val="0"/>
        <w:keepLines w:val="0"/>
        <w:pageBreakBefore w:val="0"/>
        <w:kinsoku/>
        <w:wordWrap/>
        <w:overflowPunct/>
        <w:topLinePunct w:val="0"/>
        <w:autoSpaceDE/>
        <w:autoSpaceDN/>
        <w:bidi w:val="0"/>
        <w:spacing w:after="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2.统计“一天的垃圾”时，下列说法不合适的是（      ）</w:t>
      </w:r>
    </w:p>
    <w:p>
      <w:pPr>
        <w:keepNext w:val="0"/>
        <w:keepLines w:val="0"/>
        <w:pageBreakBefore w:val="0"/>
        <w:kinsoku/>
        <w:wordWrap/>
        <w:overflowPunct/>
        <w:topLinePunct w:val="0"/>
        <w:autoSpaceDE/>
        <w:autoSpaceDN/>
        <w:bidi w:val="0"/>
        <w:spacing w:after="0" w:line="360" w:lineRule="auto"/>
        <w:ind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A.要统计一天24小时产生的垃圾总量</w:t>
      </w:r>
    </w:p>
    <w:p>
      <w:pPr>
        <w:keepNext w:val="0"/>
        <w:keepLines w:val="0"/>
        <w:pageBreakBefore w:val="0"/>
        <w:kinsoku/>
        <w:wordWrap/>
        <w:overflowPunct/>
        <w:topLinePunct w:val="0"/>
        <w:autoSpaceDE/>
        <w:autoSpaceDN/>
        <w:bidi w:val="0"/>
        <w:spacing w:after="0" w:line="360" w:lineRule="auto"/>
        <w:ind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B.外出时产生的垃圾也不能遗漏</w:t>
      </w:r>
    </w:p>
    <w:p>
      <w:pPr>
        <w:keepNext w:val="0"/>
        <w:keepLines w:val="0"/>
        <w:pageBreakBefore w:val="0"/>
        <w:kinsoku/>
        <w:wordWrap/>
        <w:overflowPunct/>
        <w:topLinePunct w:val="0"/>
        <w:autoSpaceDE/>
        <w:autoSpaceDN/>
        <w:bidi w:val="0"/>
        <w:spacing w:after="0" w:line="360" w:lineRule="auto"/>
        <w:ind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C.垃圾袋虽然很轻，也要统计在内</w:t>
      </w:r>
    </w:p>
    <w:p>
      <w:pPr>
        <w:keepNext w:val="0"/>
        <w:keepLines w:val="0"/>
        <w:pageBreakBefore w:val="0"/>
        <w:kinsoku/>
        <w:wordWrap/>
        <w:overflowPunct/>
        <w:topLinePunct w:val="0"/>
        <w:autoSpaceDE/>
        <w:autoSpaceDN/>
        <w:bidi w:val="0"/>
        <w:spacing w:after="0" w:line="360" w:lineRule="auto"/>
        <w:ind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D.应该多统计几天，然后把垃圾量最多的一天的情况记录在表格中</w:t>
      </w:r>
    </w:p>
    <w:p>
      <w:pPr>
        <w:keepNext w:val="0"/>
        <w:keepLines w:val="0"/>
        <w:pageBreakBefore w:val="0"/>
        <w:kinsoku/>
        <w:wordWrap/>
        <w:overflowPunct/>
        <w:topLinePunct w:val="0"/>
        <w:autoSpaceDE/>
        <w:autoSpaceDN/>
        <w:bidi w:val="0"/>
        <w:spacing w:after="0" w:line="360" w:lineRule="auto"/>
        <w:ind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3. 例举几种处理垃圾处理的有效措施。</w:t>
      </w:r>
    </w:p>
    <w:p>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宋体"/>
          <w:sz w:val="24"/>
          <w:szCs w:val="24"/>
          <w:u w:val="single"/>
        </w:rPr>
      </w:pPr>
      <w:r>
        <w:rPr>
          <w:rFonts w:hint="eastAsia" w:ascii="宋体" w:hAnsi="宋体" w:eastAsia="宋体" w:cs="宋体"/>
          <w:sz w:val="24"/>
          <w:szCs w:val="24"/>
        </w:rPr>
        <w:t xml:space="preserve">      </w:t>
      </w:r>
      <w:r>
        <w:rPr>
          <w:rFonts w:hint="eastAsia" w:ascii="宋体" w:hAnsi="宋体" w:eastAsia="宋体" w:cs="宋体"/>
          <w:sz w:val="24"/>
          <w:szCs w:val="24"/>
          <w:u w:val="single"/>
        </w:rPr>
        <w:t xml:space="preserve">                                                        </w:t>
      </w:r>
    </w:p>
    <w:p>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宋体"/>
          <w:sz w:val="24"/>
          <w:szCs w:val="24"/>
          <w:u w:val="single"/>
        </w:rPr>
      </w:pPr>
      <w:r>
        <w:rPr>
          <w:rFonts w:hint="eastAsia" w:ascii="宋体" w:hAnsi="宋体" w:eastAsia="宋体" w:cs="宋体"/>
          <w:sz w:val="24"/>
          <w:szCs w:val="24"/>
        </w:rPr>
        <w:t xml:space="preserve">      </w:t>
      </w:r>
      <w:r>
        <w:rPr>
          <w:rFonts w:hint="eastAsia" w:ascii="宋体" w:hAnsi="宋体" w:eastAsia="宋体" w:cs="宋体"/>
          <w:sz w:val="24"/>
          <w:szCs w:val="24"/>
          <w:u w:val="single"/>
        </w:rPr>
        <w:t xml:space="preserve">                                                        </w:t>
      </w:r>
    </w:p>
    <w:p>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宋体"/>
          <w:sz w:val="24"/>
          <w:szCs w:val="24"/>
          <w:u w:val="single"/>
        </w:rPr>
      </w:pPr>
      <w:r>
        <w:rPr>
          <w:rFonts w:hint="eastAsia" w:ascii="宋体" w:hAnsi="宋体" w:eastAsia="宋体" w:cs="宋体"/>
          <w:sz w:val="24"/>
          <w:szCs w:val="24"/>
        </w:rPr>
        <w:t xml:space="preserve">      </w:t>
      </w:r>
      <w:r>
        <w:rPr>
          <w:rFonts w:hint="eastAsia" w:ascii="宋体" w:hAnsi="宋体" w:eastAsia="宋体" w:cs="宋体"/>
          <w:sz w:val="24"/>
          <w:szCs w:val="24"/>
          <w:u w:val="single"/>
        </w:rPr>
        <w:t xml:space="preserve">                                                        </w:t>
      </w:r>
    </w:p>
    <w:p>
      <w:pPr>
        <w:keepNext w:val="0"/>
        <w:keepLines w:val="0"/>
        <w:pageBreakBefore w:val="0"/>
        <w:kinsoku/>
        <w:wordWrap/>
        <w:overflowPunct/>
        <w:topLinePunct w:val="0"/>
        <w:autoSpaceDE/>
        <w:autoSpaceDN/>
        <w:bidi w:val="0"/>
        <w:spacing w:after="0" w:line="360" w:lineRule="auto"/>
        <w:jc w:val="both"/>
        <w:textAlignment w:val="auto"/>
        <w:rPr>
          <w:rFonts w:hint="eastAsia" w:ascii="宋体" w:hAnsi="宋体" w:eastAsia="宋体" w:cs="宋体"/>
          <w:b/>
          <w:sz w:val="24"/>
          <w:szCs w:val="24"/>
        </w:rPr>
      </w:pPr>
      <w:bookmarkStart w:id="5" w:name="_Hlk28527561"/>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sz w:val="24"/>
          <w:szCs w:val="24"/>
        </w:rPr>
      </w:pPr>
      <w:r>
        <w:rPr>
          <w:rFonts w:hint="eastAsia" w:ascii="宋体" w:hAnsi="宋体" w:eastAsia="宋体" w:cs="宋体"/>
          <w:b/>
          <w:sz w:val="30"/>
          <w:szCs w:val="30"/>
          <w:lang w:val="en-US" w:eastAsia="zh-CN"/>
        </w:rPr>
        <w:t>4.</w:t>
      </w:r>
      <w:r>
        <w:rPr>
          <w:rFonts w:hint="eastAsia" w:ascii="宋体" w:hAnsi="宋体" w:eastAsia="宋体" w:cs="宋体"/>
          <w:b/>
          <w:sz w:val="30"/>
          <w:szCs w:val="30"/>
        </w:rPr>
        <w:t>2</w:t>
      </w:r>
      <w:r>
        <w:rPr>
          <w:rFonts w:hint="eastAsia" w:ascii="宋体" w:hAnsi="宋体" w:eastAsia="宋体" w:cs="宋体"/>
          <w:b/>
          <w:sz w:val="30"/>
          <w:szCs w:val="30"/>
          <w:lang w:val="en-US" w:eastAsia="zh-CN"/>
        </w:rPr>
        <w:t xml:space="preserve"> </w:t>
      </w:r>
      <w:r>
        <w:rPr>
          <w:rFonts w:hint="eastAsia" w:ascii="宋体" w:hAnsi="宋体" w:eastAsia="宋体" w:cs="宋体"/>
          <w:b/>
          <w:sz w:val="30"/>
          <w:szCs w:val="30"/>
        </w:rPr>
        <w:t>垃圾的处理</w:t>
      </w:r>
      <w:bookmarkEnd w:id="5"/>
      <w:r>
        <w:rPr>
          <w:rFonts w:hint="eastAsia" w:ascii="宋体" w:hAnsi="宋体" w:eastAsia="宋体" w:cs="宋体"/>
          <w:sz w:val="24"/>
          <w:szCs w:val="24"/>
        </w:rPr>
        <w:t xml:space="preserve">   </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通过第1课的学习，学生通过对“一天的垃圾”进行分类、称重、统计，发现家庭中一天的垃圾数量大且种类复杂。如果这些垃圾随意丢弃就会对环境造成极大的污染和危害。</w:t>
      </w:r>
      <w:r>
        <w:rPr>
          <w:rFonts w:hint="eastAsia" w:ascii="宋体" w:hAnsi="宋体" w:eastAsia="宋体" w:cs="宋体"/>
          <w:color w:val="000000" w:themeColor="text1"/>
          <w:sz w:val="24"/>
          <w:szCs w:val="24"/>
          <w14:textFill>
            <w14:solidFill>
              <w14:schemeClr w14:val="tx1"/>
            </w14:solidFill>
          </w14:textFill>
        </w:rPr>
        <w:t>本节课要研究</w:t>
      </w:r>
      <w:r>
        <w:rPr>
          <w:rFonts w:hint="eastAsia" w:ascii="宋体" w:hAnsi="宋体" w:eastAsia="宋体" w:cs="宋体"/>
          <w:sz w:val="24"/>
          <w:szCs w:val="24"/>
        </w:rPr>
        <w:t>对于这些垃圾我们应该如何去处理，这些处理方式有什么优点和不足。</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本课分为两个部分：第一部分，用模拟实验研究垃圾简单填埋是否安全；第二部分，探索垃圾的合理处理方法。</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第一部分：用模拟实验研究垃圾简单填埋是否安全。</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提出质疑：人们通过简单挖坑填埋垃圾的方法是否安全？让学生开展简单填埋垃圾的模拟实验，观察模拟实验的现象，再从模拟实验现象扩展到真正的垃圾填埋场，讨论简单填埋垃圾会对周围环境带来哪些危害。</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第二部分，探索垃圾的合理处理方法。</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通过针对简单填埋垃圾会对环境造成的危害，让学生设计并制作合理、清洁的新型垃圾填埋场。讨论新型垃圾填埋场对环境的潜在危害和对土地资源的浪费。</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了解垃圾处理的另外一种方法——焚烧。让学生用比较的方法讨论焚烧垃圾的优点和存在的问题。</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现今垃圾分类教育在社会和学校里如火如荼的进行着，但学生对分类后的垃圾被如何处理不是很清楚。往往认为可回收垃圾会被回收后再利用，而其他的垃圾会被填埋或焚烧，这种处理方式会对环境造成怎样的危害，对学生来说是不知道的。</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1.了解垃圾处理的方法有填埋和焚烧。</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2.只有合理的对垃圾进行填埋或焚烧才能将对环境的危害降到最低。</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1.通过模拟实验了解简单填埋垃圾对地下水和土壤的危害。</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w:t>
      </w:r>
      <w:bookmarkStart w:id="6" w:name="_Hlk29226529"/>
      <w:r>
        <w:rPr>
          <w:rFonts w:hint="eastAsia" w:ascii="宋体" w:hAnsi="宋体" w:eastAsia="宋体" w:cs="宋体"/>
          <w:sz w:val="24"/>
          <w:szCs w:val="24"/>
        </w:rPr>
        <w:t>针对</w:t>
      </w:r>
      <w:bookmarkStart w:id="7" w:name="_Hlk28523172"/>
      <w:r>
        <w:rPr>
          <w:rFonts w:hint="eastAsia" w:ascii="宋体" w:hAnsi="宋体" w:eastAsia="宋体" w:cs="宋体"/>
          <w:sz w:val="24"/>
          <w:szCs w:val="24"/>
        </w:rPr>
        <w:t>简单填埋垃圾对环境造成的危害，设计合理、清洁的新型垃圾填埋场。</w:t>
      </w:r>
      <w:bookmarkEnd w:id="6"/>
      <w:bookmarkEnd w:id="7"/>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3.根据设计图建立新型垃圾填埋场的模型，并进行检测。</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1.能利用模拟实验发现简单填埋垃圾的危害。</w:t>
      </w:r>
    </w:p>
    <w:p>
      <w:pPr>
        <w:keepNext w:val="0"/>
        <w:keepLines w:val="0"/>
        <w:pageBreakBefore w:val="0"/>
        <w:kinsoku/>
        <w:wordWrap/>
        <w:overflowPunct/>
        <w:topLinePunct w:val="0"/>
        <w:autoSpaceDE/>
        <w:autoSpaceDN/>
        <w:bidi w:val="0"/>
        <w:spacing w:after="0" w:line="360" w:lineRule="auto"/>
        <w:ind w:left="220" w:leftChars="10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2.能通过讨论、设计、建模提出新型垃圾填埋垃圾场的方案。</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通过垃圾处理问题，发展学生关注环境问题的意识。</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重点：发现简单填埋垃圾会污染地下水和突然，只有合理的对垃圾进行填埋或焚烧才能将对环境的危害降到最低。</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难点：针对简单填埋垃圾对环境造成的危害，设计、制作清洁的新型垃圾填埋场。</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教师：多媒体、广口瓶、洗净的小石子、纸巾、墨水。</w:t>
      </w:r>
    </w:p>
    <w:p>
      <w:pPr>
        <w:keepNext w:val="0"/>
        <w:keepLines w:val="0"/>
        <w:pageBreakBefore w:val="0"/>
        <w:kinsoku/>
        <w:wordWrap/>
        <w:overflowPunct/>
        <w:topLinePunct w:val="0"/>
        <w:autoSpaceDE/>
        <w:autoSpaceDN/>
        <w:bidi w:val="0"/>
        <w:spacing w:after="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小组：广口瓶、洗净的小石子、纸巾、墨水、塑料瓶（瓶盖上打一些小孔）。</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一、导入：揭示课题（预设3分钟）</w:t>
      </w:r>
    </w:p>
    <w:p>
      <w:pPr>
        <w:keepNext w:val="0"/>
        <w:keepLines w:val="0"/>
        <w:pageBreakBefore w:val="0"/>
        <w:kinsoku/>
        <w:wordWrap/>
        <w:overflowPunct/>
        <w:topLinePunct w:val="0"/>
        <w:autoSpaceDE/>
        <w:autoSpaceDN/>
        <w:bidi w:val="0"/>
        <w:spacing w:after="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1.回顾第1课统计出的“全校学生家庭一天产生垃圾的大致重量”数据。</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提问：数量这么庞大的垃圾我们该如何处理呢？（预设：学生可能会回答，把垃圾填埋进土里，把垃圾烧掉。）</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2.揭示课题：垃圾的处理（板书）</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二、探索：简单填埋垃圾的模拟实验（预设7分钟）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[材料准备：广口瓶、洗净的小石子、纸巾、墨水、塑料瓶（瓶盖上打一些小孔）]</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1.了解简单填埋垃圾的过程，提问：垃圾已经被填埋进土壤了，是不是已经解决了垃圾问题？如果下了一场雨又会发生什么情况呢？</w:t>
      </w:r>
    </w:p>
    <w:p>
      <w:pPr>
        <w:keepNext w:val="0"/>
        <w:keepLines w:val="0"/>
        <w:pageBreakBefore w:val="0"/>
        <w:kinsoku/>
        <w:wordWrap/>
        <w:overflowPunct/>
        <w:topLinePunct w:val="0"/>
        <w:autoSpaceDE/>
        <w:autoSpaceDN/>
        <w:bidi w:val="0"/>
        <w:spacing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2.学生小组合作，开展简单填埋垃圾的模拟实验，观察模拟实验的现象。</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三、探索：建立新型垃圾填埋场（预设20分钟）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1.学生反馈交流：通过模拟实验观察到什么现象？</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小结：简单填埋垃圾会污染地下水和土壤。</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2.讨论：如何让垃圾填埋场减少垃圾对地下水和土壤的污染呢？</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3.设计：针对简单填埋垃圾会污染地下水和土壤，设计新型垃圾填埋场。</w:t>
      </w:r>
    </w:p>
    <w:p>
      <w:pPr>
        <w:keepNext w:val="0"/>
        <w:keepLines w:val="0"/>
        <w:pageBreakBefore w:val="0"/>
        <w:kinsoku/>
        <w:wordWrap/>
        <w:overflowPunct/>
        <w:topLinePunct w:val="0"/>
        <w:autoSpaceDE/>
        <w:autoSpaceDN/>
        <w:bidi w:val="0"/>
        <w:spacing w:after="0" w:line="360" w:lineRule="auto"/>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3723005" cy="2997200"/>
            <wp:effectExtent l="0" t="0" r="10795" b="1270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30"/>
                    <a:stretch>
                      <a:fillRect/>
                    </a:stretch>
                  </pic:blipFill>
                  <pic:spPr>
                    <a:xfrm>
                      <a:off x="0" y="0"/>
                      <a:ext cx="3738977" cy="3010000"/>
                    </a:xfrm>
                    <a:prstGeom prst="rect">
                      <a:avLst/>
                    </a:prstGeom>
                  </pic:spPr>
                </pic:pic>
              </a:graphicData>
            </a:graphic>
          </wp:inline>
        </w:drawing>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4.交流：交流展示，对比现实中的新型垃圾填埋场。</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四、研讨：焚烧垃圾的优点和问题（预设10分钟）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1.除了将垃圾进行填埋还可以将垃圾进行焚烧。</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提问：对比垃圾填埋，焚烧垃圾有什么优点和问题？</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2.总结：垃圾不管如何去处理，或多或少会对环境造成影响。怎样做才是解决垃圾问题更有效的一些方法呢？</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wordWrap/>
        <w:overflowPunct/>
        <w:topLinePunct w:val="0"/>
        <w:autoSpaceDE/>
        <w:autoSpaceDN/>
        <w:bidi w:val="0"/>
        <w:spacing w:after="0" w:line="360" w:lineRule="auto"/>
        <w:ind w:firstLine="2168" w:firstLineChars="900"/>
        <w:jc w:val="both"/>
        <w:textAlignment w:val="auto"/>
        <w:rPr>
          <w:rFonts w:hint="eastAsia" w:ascii="宋体" w:hAnsi="宋体" w:eastAsia="宋体" w:cs="宋体"/>
          <w:b/>
          <w:sz w:val="24"/>
          <w:szCs w:val="24"/>
        </w:rPr>
      </w:pPr>
    </w:p>
    <w:p>
      <w:pPr>
        <w:keepNext w:val="0"/>
        <w:keepLines w:val="0"/>
        <w:pageBreakBefore w:val="0"/>
        <w:kinsoku/>
        <w:wordWrap/>
        <w:overflowPunct/>
        <w:topLinePunct w:val="0"/>
        <w:autoSpaceDE/>
        <w:autoSpaceDN/>
        <w:bidi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2.垃圾的处理</w:t>
      </w:r>
    </w:p>
    <w:p>
      <w:pPr>
        <w:keepNext w:val="0"/>
        <w:keepLines w:val="0"/>
        <w:pageBreakBefore w:val="0"/>
        <w:kinsoku/>
        <w:wordWrap/>
        <w:overflowPunct/>
        <w:topLinePunct w:val="0"/>
        <w:autoSpaceDE/>
        <w:autoSpaceDN/>
        <w:bidi w:val="0"/>
        <w:spacing w:after="0" w:line="360" w:lineRule="auto"/>
        <w:ind w:firstLine="1440" w:firstLineChars="600"/>
        <w:textAlignment w:val="auto"/>
        <w:rPr>
          <w:rFonts w:hint="eastAsia" w:ascii="宋体" w:hAnsi="宋体" w:eastAsia="宋体" w:cs="宋体"/>
          <w:b/>
          <w:bCs/>
          <w:color w:val="FF0000"/>
          <w:sz w:val="24"/>
          <w:szCs w:val="24"/>
        </w:rPr>
      </w:pPr>
      <w:r>
        <w:rPr>
          <w:rFonts w:hint="eastAsia" w:ascii="宋体" w:hAnsi="宋体" w:eastAsia="宋体" w:cs="宋体"/>
          <w:sz w:val="24"/>
          <w:szCs w:val="24"/>
        </w:rPr>
        <mc:AlternateContent>
          <mc:Choice Requires="wps">
            <w:drawing>
              <wp:anchor distT="0" distB="0" distL="114300" distR="114300" simplePos="0" relativeHeight="251810816" behindDoc="0" locked="0" layoutInCell="1" allowOverlap="1">
                <wp:simplePos x="0" y="0"/>
                <wp:positionH relativeFrom="column">
                  <wp:posOffset>793115</wp:posOffset>
                </wp:positionH>
                <wp:positionV relativeFrom="paragraph">
                  <wp:posOffset>103505</wp:posOffset>
                </wp:positionV>
                <wp:extent cx="101600" cy="596900"/>
                <wp:effectExtent l="6350" t="6350" r="6350" b="6350"/>
                <wp:wrapNone/>
                <wp:docPr id="87" name="左大括号 87"/>
                <wp:cNvGraphicFramePr/>
                <a:graphic xmlns:a="http://schemas.openxmlformats.org/drawingml/2006/main">
                  <a:graphicData uri="http://schemas.microsoft.com/office/word/2010/wordprocessingShape">
                    <wps:wsp>
                      <wps:cNvSpPr/>
                      <wps:spPr>
                        <a:xfrm>
                          <a:off x="0" y="0"/>
                          <a:ext cx="101600" cy="596900"/>
                        </a:xfrm>
                        <a:prstGeom prst="leftBrace">
                          <a:avLst>
                            <a:gd name="adj1" fmla="val 48958"/>
                            <a:gd name="adj2" fmla="val 50000"/>
                          </a:avLst>
                        </a:prstGeom>
                        <a:noFill/>
                        <a:ln w="12700"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62.45pt;margin-top:8.15pt;height:47pt;width:8pt;z-index:251810816;mso-width-relative:page;mso-height-relative:page;" filled="f" stroked="t" coordsize="21600,21600" o:gfxdata="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p5DM3WAAAACgEAAA8AAAAAAAAAAQAgAAAAIgAAAGRycy9k&#10;b3ducmV2LnhtbFBLAQIUABQAAAAIAIdO4kBbSdhfBAIAAPsDAAAOAAAAAAAAAAEAIAAAACUBAABk&#10;cnMvZTJvRG9jLnhtbFBLBQYAAAAABgAGAFkBAACbBQAAAAA=&#10;" adj="1799,10800">
                <v:fill on="f" focussize="0,0"/>
                <v:stroke weight="1pt" color="#000000" joinstyle="round"/>
                <v:imagedata o:title=""/>
                <o:lock v:ext="edit" aspectratio="f"/>
              </v:shape>
            </w:pict>
          </mc:Fallback>
        </mc:AlternateContent>
      </w:r>
      <w:r>
        <w:rPr>
          <w:rFonts w:hint="eastAsia" w:ascii="宋体" w:hAnsi="宋体" w:eastAsia="宋体" w:cs="宋体"/>
          <w:sz w:val="24"/>
          <w:szCs w:val="24"/>
        </w:rPr>
        <w:t xml:space="preserve">简单填埋：污染地下水和土壤 </w:t>
      </w:r>
      <w:r>
        <w:rPr>
          <w:rFonts w:hint="eastAsia" w:ascii="宋体" w:hAnsi="宋体" w:eastAsia="宋体" w:cs="宋体"/>
          <w:b/>
          <w:bCs/>
          <w:color w:val="FF0000"/>
          <w:sz w:val="24"/>
          <w:szCs w:val="24"/>
        </w:rPr>
        <w:t>×</w:t>
      </w:r>
    </w:p>
    <w:p>
      <w:pPr>
        <w:keepNext w:val="0"/>
        <w:keepLines w:val="0"/>
        <w:pageBreakBefore w:val="0"/>
        <w:kinsoku/>
        <w:wordWrap/>
        <w:overflowPunct/>
        <w:topLinePunct w:val="0"/>
        <w:autoSpaceDE/>
        <w:autoSpaceDN/>
        <w:bidi w:val="0"/>
        <w:spacing w:after="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811840" behindDoc="0" locked="0" layoutInCell="1" allowOverlap="1">
                <wp:simplePos x="0" y="0"/>
                <wp:positionH relativeFrom="column">
                  <wp:posOffset>1574165</wp:posOffset>
                </wp:positionH>
                <wp:positionV relativeFrom="paragraph">
                  <wp:posOffset>99060</wp:posOffset>
                </wp:positionV>
                <wp:extent cx="101600" cy="596900"/>
                <wp:effectExtent l="6350" t="6350" r="6350" b="6350"/>
                <wp:wrapNone/>
                <wp:docPr id="89" name="左大括号 89"/>
                <wp:cNvGraphicFramePr/>
                <a:graphic xmlns:a="http://schemas.openxmlformats.org/drawingml/2006/main">
                  <a:graphicData uri="http://schemas.microsoft.com/office/word/2010/wordprocessingShape">
                    <wps:wsp>
                      <wps:cNvSpPr/>
                      <wps:spPr>
                        <a:xfrm>
                          <a:off x="0" y="0"/>
                          <a:ext cx="101600" cy="596900"/>
                        </a:xfrm>
                        <a:prstGeom prst="leftBrace">
                          <a:avLst>
                            <a:gd name="adj1" fmla="val 48958"/>
                            <a:gd name="adj2" fmla="val 50000"/>
                          </a:avLst>
                        </a:prstGeom>
                        <a:noFill/>
                        <a:ln w="12700"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23.95pt;margin-top:7.8pt;height:47pt;width:8pt;z-index:251811840;mso-width-relative:page;mso-height-relative:page;" filled="f" stroked="t" coordsize="21600,21600" o:gfxdata="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866WT1wAAAAoBAAAPAAAAAAAAAAEAIAAAACIAAABkcnMv&#10;ZG93bnJldi54bWxQSwECFAAUAAAACACHTuJAxtb/oAQCAAD7AwAADgAAAAAAAAABACAAAAAmAQAA&#10;ZHJzL2Uyb0RvYy54bWxQSwUGAAAAAAYABgBZAQAAnAUAAAAA&#10;" adj="1799,10800">
                <v:fill on="f" focussize="0,0"/>
                <v:stroke weight="1pt" color="#000000" joinstyle="round"/>
                <v:imagedata o:title=""/>
                <o:lock v:ext="edit" aspectratio="f"/>
              </v:shape>
            </w:pict>
          </mc:Fallback>
        </mc:AlternateContent>
      </w:r>
      <w:r>
        <w:rPr>
          <w:rFonts w:hint="eastAsia" w:ascii="宋体" w:hAnsi="宋体" w:eastAsia="宋体" w:cs="宋体"/>
          <w:sz w:val="24"/>
          <w:szCs w:val="24"/>
        </w:rPr>
        <w:t>填埋            优点：成本低，操作方便</w:t>
      </w:r>
    </w:p>
    <w:p>
      <w:pPr>
        <w:keepNext w:val="0"/>
        <w:keepLines w:val="0"/>
        <w:pageBreakBefore w:val="0"/>
        <w:kinsoku/>
        <w:wordWrap/>
        <w:overflowPunct/>
        <w:topLinePunct w:val="0"/>
        <w:autoSpaceDE/>
        <w:autoSpaceDN/>
        <w:bidi w:val="0"/>
        <w:spacing w:after="0" w:line="360" w:lineRule="auto"/>
        <w:ind w:firstLine="1440" w:firstLineChars="600"/>
        <w:textAlignment w:val="auto"/>
        <w:rPr>
          <w:rFonts w:hint="eastAsia" w:ascii="宋体" w:hAnsi="宋体" w:eastAsia="宋体" w:cs="宋体"/>
          <w:sz w:val="24"/>
          <w:szCs w:val="24"/>
        </w:rPr>
      </w:pPr>
      <w:r>
        <w:rPr>
          <w:rFonts w:hint="eastAsia" w:ascii="宋体" w:hAnsi="宋体" w:eastAsia="宋体" w:cs="宋体"/>
          <w:sz w:val="24"/>
          <w:szCs w:val="24"/>
        </w:rPr>
        <w:t>新型填埋：</w:t>
      </w:r>
    </w:p>
    <w:p>
      <w:pPr>
        <w:keepNext w:val="0"/>
        <w:keepLines w:val="0"/>
        <w:pageBreakBefore w:val="0"/>
        <w:kinsoku/>
        <w:wordWrap/>
        <w:overflowPunct/>
        <w:topLinePunct w:val="0"/>
        <w:autoSpaceDE/>
        <w:autoSpaceDN/>
        <w:bidi w:val="0"/>
        <w:spacing w:after="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 xml:space="preserve">    问题：对环境仍旧有潜在的危害，占用土地资源</w:t>
      </w:r>
    </w:p>
    <w:p>
      <w:pPr>
        <w:keepNext w:val="0"/>
        <w:keepLines w:val="0"/>
        <w:pageBreakBefore w:val="0"/>
        <w:tabs>
          <w:tab w:val="left" w:pos="2910"/>
        </w:tabs>
        <w:kinsoku/>
        <w:wordWrap/>
        <w:overflowPunct/>
        <w:topLinePunct w:val="0"/>
        <w:autoSpaceDE/>
        <w:autoSpaceDN/>
        <w:bidi w:val="0"/>
        <w:spacing w:after="0" w:line="360" w:lineRule="auto"/>
        <w:ind w:firstLine="723" w:firstLineChars="300"/>
        <w:textAlignment w:val="auto"/>
        <w:rPr>
          <w:rFonts w:hint="eastAsia" w:ascii="宋体" w:hAnsi="宋体" w:eastAsia="宋体" w:cs="宋体"/>
          <w:sz w:val="24"/>
          <w:szCs w:val="24"/>
        </w:rPr>
      </w:pPr>
      <w:r>
        <w:rPr>
          <w:rFonts w:hint="eastAsia" w:ascii="宋体" w:hAnsi="宋体" w:eastAsia="宋体" w:cs="宋体"/>
          <w:b/>
          <w:sz w:val="24"/>
          <w:szCs w:val="24"/>
        </w:rPr>
        <mc:AlternateContent>
          <mc:Choice Requires="wps">
            <w:drawing>
              <wp:anchor distT="0" distB="0" distL="114300" distR="114300" simplePos="0" relativeHeight="251812864" behindDoc="0" locked="0" layoutInCell="1" allowOverlap="1">
                <wp:simplePos x="0" y="0"/>
                <wp:positionH relativeFrom="column">
                  <wp:posOffset>805815</wp:posOffset>
                </wp:positionH>
                <wp:positionV relativeFrom="paragraph">
                  <wp:posOffset>111760</wp:posOffset>
                </wp:positionV>
                <wp:extent cx="101600" cy="596900"/>
                <wp:effectExtent l="6350" t="6350" r="6350" b="6350"/>
                <wp:wrapNone/>
                <wp:docPr id="88" name="左大括号 88"/>
                <wp:cNvGraphicFramePr/>
                <a:graphic xmlns:a="http://schemas.openxmlformats.org/drawingml/2006/main">
                  <a:graphicData uri="http://schemas.microsoft.com/office/word/2010/wordprocessingShape">
                    <wps:wsp>
                      <wps:cNvSpPr/>
                      <wps:spPr>
                        <a:xfrm>
                          <a:off x="0" y="0"/>
                          <a:ext cx="101600" cy="596900"/>
                        </a:xfrm>
                        <a:prstGeom prst="leftBrace">
                          <a:avLst>
                            <a:gd name="adj1" fmla="val 48958"/>
                            <a:gd name="adj2" fmla="val 50000"/>
                          </a:avLst>
                        </a:prstGeom>
                        <a:noFill/>
                        <a:ln w="12700"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63.45pt;margin-top:8.8pt;height:47pt;width:8pt;z-index:251812864;mso-width-relative:page;mso-height-relative:page;" filled="f" stroked="t" coordsize="21600,21600" o:gfxdata="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69lbM1gAAAAoBAAAPAAAAAAAAAAEAIAAAACIAAABkcnMv&#10;ZG93bnJldi54bWxQSwECFAAUAAAACACHTuJA0hYKGgUCAAD7AwAADgAAAAAAAAABACAAAAAlAQAA&#10;ZHJzL2Uyb0RvYy54bWxQSwUGAAAAAAYABgBZAQAAnAUAAAAA&#10;" adj="1799,10800">
                <v:fill on="f" focussize="0,0"/>
                <v:stroke weight="1pt" color="#000000" joinstyle="round"/>
                <v:imagedata o:title=""/>
                <o:lock v:ext="edit" aspectratio="f"/>
              </v:shape>
            </w:pict>
          </mc:Fallback>
        </mc:AlternateContent>
      </w:r>
      <w:r>
        <w:rPr>
          <w:rFonts w:hint="eastAsia" w:ascii="宋体" w:hAnsi="宋体" w:eastAsia="宋体" w:cs="宋体"/>
          <w:sz w:val="24"/>
          <w:szCs w:val="24"/>
        </w:rPr>
        <w:t xml:space="preserve">      优点：占地小，避免污染地下水，可以用来发电</w:t>
      </w:r>
    </w:p>
    <w:p>
      <w:pPr>
        <w:keepNext w:val="0"/>
        <w:keepLines w:val="0"/>
        <w:pageBreakBefore w:val="0"/>
        <w:tabs>
          <w:tab w:val="left" w:pos="2910"/>
        </w:tabs>
        <w:kinsoku/>
        <w:wordWrap/>
        <w:overflowPunct/>
        <w:topLinePunct w:val="0"/>
        <w:autoSpaceDE/>
        <w:autoSpaceDN/>
        <w:bidi w:val="0"/>
        <w:spacing w:after="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焚烧</w:t>
      </w:r>
    </w:p>
    <w:p>
      <w:pPr>
        <w:keepNext w:val="0"/>
        <w:keepLines w:val="0"/>
        <w:pageBreakBefore w:val="0"/>
        <w:tabs>
          <w:tab w:val="left" w:pos="2910"/>
        </w:tabs>
        <w:kinsoku/>
        <w:wordWrap/>
        <w:overflowPunct/>
        <w:topLinePunct w:val="0"/>
        <w:autoSpaceDE/>
        <w:autoSpaceDN/>
        <w:bidi w:val="0"/>
        <w:spacing w:after="0" w:line="360" w:lineRule="auto"/>
        <w:ind w:firstLine="1440" w:firstLineChars="600"/>
        <w:textAlignment w:val="auto"/>
        <w:rPr>
          <w:rFonts w:hint="eastAsia" w:ascii="宋体" w:hAnsi="宋体" w:eastAsia="宋体" w:cs="宋体"/>
          <w:sz w:val="24"/>
          <w:szCs w:val="24"/>
        </w:rPr>
      </w:pPr>
      <w:r>
        <w:rPr>
          <w:rFonts w:hint="eastAsia" w:ascii="宋体" w:hAnsi="宋体" w:eastAsia="宋体" w:cs="宋体"/>
          <w:sz w:val="24"/>
          <w:szCs w:val="24"/>
        </w:rPr>
        <w:t>问题：消耗大量电能、留下残余物会造成二次污染</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1.下列垃圾处理方式正确的是（   ）</w:t>
      </w:r>
    </w:p>
    <w:p>
      <w:pPr>
        <w:keepNext w:val="0"/>
        <w:keepLines w:val="0"/>
        <w:pageBreakBefore w:val="0"/>
        <w:kinsoku/>
        <w:wordWrap/>
        <w:overflowPunct/>
        <w:topLinePunct w:val="0"/>
        <w:autoSpaceDE/>
        <w:autoSpaceDN/>
        <w:bidi w:val="0"/>
        <w:spacing w:after="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A.将垃圾集中倾倒入土坑中，进行填埋。</w:t>
      </w:r>
    </w:p>
    <w:p>
      <w:pPr>
        <w:keepNext w:val="0"/>
        <w:keepLines w:val="0"/>
        <w:pageBreakBefore w:val="0"/>
        <w:kinsoku/>
        <w:wordWrap/>
        <w:overflowPunct/>
        <w:topLinePunct w:val="0"/>
        <w:autoSpaceDE/>
        <w:autoSpaceDN/>
        <w:bidi w:val="0"/>
        <w:spacing w:after="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B.将农田中的秸秆堆积到一起，点燃焚烧。</w:t>
      </w:r>
    </w:p>
    <w:p>
      <w:pPr>
        <w:keepNext w:val="0"/>
        <w:keepLines w:val="0"/>
        <w:pageBreakBefore w:val="0"/>
        <w:kinsoku/>
        <w:wordWrap/>
        <w:overflowPunct/>
        <w:topLinePunct w:val="0"/>
        <w:autoSpaceDE/>
        <w:autoSpaceDN/>
        <w:bidi w:val="0"/>
        <w:spacing w:after="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C.将垃圾分类后，将其他垃圾运送到专门的垃圾焚烧厂进行焚烧。</w:t>
      </w:r>
    </w:p>
    <w:p>
      <w:pPr>
        <w:keepNext w:val="0"/>
        <w:keepLines w:val="0"/>
        <w:pageBreakBefore w:val="0"/>
        <w:kinsoku/>
        <w:wordWrap/>
        <w:overflowPunct/>
        <w:topLinePunct w:val="0"/>
        <w:autoSpaceDE/>
        <w:autoSpaceDN/>
        <w:bidi w:val="0"/>
        <w:spacing w:after="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D.将医疗垃圾和生活垃圾集中处理。</w:t>
      </w:r>
    </w:p>
    <w:p>
      <w:pPr>
        <w:keepNext w:val="0"/>
        <w:keepLines w:val="0"/>
        <w:pageBreakBefore w:val="0"/>
        <w:kinsoku/>
        <w:wordWrap/>
        <w:overflowPunct/>
        <w:topLinePunct w:val="0"/>
        <w:autoSpaceDE/>
        <w:autoSpaceDN/>
        <w:bidi w:val="0"/>
        <w:spacing w:after="0" w:line="360" w:lineRule="auto"/>
        <w:ind w:firstLine="840" w:firstLineChars="35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spacing w:after="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2.垃圾填埋场在填满垃圾后，可以在上面（    ）</w:t>
      </w:r>
    </w:p>
    <w:p>
      <w:pPr>
        <w:keepNext w:val="0"/>
        <w:keepLines w:val="0"/>
        <w:pageBreakBefore w:val="0"/>
        <w:kinsoku/>
        <w:wordWrap/>
        <w:overflowPunct/>
        <w:topLinePunct w:val="0"/>
        <w:autoSpaceDE/>
        <w:autoSpaceDN/>
        <w:bidi w:val="0"/>
        <w:spacing w:after="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A.种植农作物     B.建立住宅区    C.建立公园     D.建造学校</w:t>
      </w:r>
    </w:p>
    <w:p>
      <w:pPr>
        <w:keepNext w:val="0"/>
        <w:keepLines w:val="0"/>
        <w:pageBreakBefore w:val="0"/>
        <w:kinsoku/>
        <w:wordWrap/>
        <w:overflowPunct/>
        <w:topLinePunct w:val="0"/>
        <w:autoSpaceDE/>
        <w:autoSpaceDN/>
        <w:bidi w:val="0"/>
        <w:spacing w:after="0" w:line="360" w:lineRule="auto"/>
        <w:ind w:firstLine="840" w:firstLineChars="35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spacing w:after="0" w:line="360" w:lineRule="auto"/>
        <w:jc w:val="center"/>
        <w:textAlignment w:val="auto"/>
        <w:rPr>
          <w:rFonts w:hint="eastAsia" w:ascii="宋体" w:hAnsi="宋体" w:eastAsia="宋体" w:cs="宋体"/>
          <w:b/>
          <w:sz w:val="24"/>
          <w:szCs w:val="24"/>
        </w:rPr>
      </w:pPr>
    </w:p>
    <w:p>
      <w:pPr>
        <w:keepNext w:val="0"/>
        <w:keepLines w:val="0"/>
        <w:pageBreakBefore w:val="0"/>
        <w:kinsoku/>
        <w:wordWrap/>
        <w:overflowPunct/>
        <w:topLinePunct w:val="0"/>
        <w:autoSpaceDE/>
        <w:autoSpaceDN/>
        <w:bidi w:val="0"/>
        <w:spacing w:after="0" w:line="360" w:lineRule="auto"/>
        <w:jc w:val="center"/>
        <w:textAlignment w:val="auto"/>
        <w:rPr>
          <w:rFonts w:hint="eastAsia" w:ascii="宋体" w:hAnsi="宋体" w:eastAsia="宋体" w:cs="宋体"/>
          <w:b/>
          <w:sz w:val="24"/>
          <w:szCs w:val="24"/>
        </w:rPr>
      </w:pPr>
    </w:p>
    <w:p>
      <w:pPr>
        <w:keepNext w:val="0"/>
        <w:keepLines w:val="0"/>
        <w:pageBreakBefore w:val="0"/>
        <w:kinsoku/>
        <w:wordWrap/>
        <w:overflowPunct/>
        <w:topLinePunct w:val="0"/>
        <w:autoSpaceDE/>
        <w:autoSpaceDN/>
        <w:bidi w:val="0"/>
        <w:spacing w:after="0" w:line="360" w:lineRule="auto"/>
        <w:jc w:val="center"/>
        <w:textAlignment w:val="auto"/>
        <w:rPr>
          <w:rFonts w:hint="eastAsia" w:ascii="宋体" w:hAnsi="宋体" w:eastAsia="宋体" w:cs="宋体"/>
          <w:b/>
          <w:sz w:val="24"/>
          <w:szCs w:val="24"/>
        </w:rPr>
      </w:pPr>
    </w:p>
    <w:p>
      <w:pPr>
        <w:keepNext w:val="0"/>
        <w:keepLines w:val="0"/>
        <w:pageBreakBefore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b/>
          <w:sz w:val="30"/>
          <w:szCs w:val="30"/>
          <w:lang w:val="en-US" w:eastAsia="zh-CN"/>
        </w:rPr>
        <w:t>4.</w:t>
      </w:r>
      <w:r>
        <w:rPr>
          <w:rFonts w:hint="eastAsia" w:ascii="宋体" w:hAnsi="宋体" w:eastAsia="宋体" w:cs="宋体"/>
          <w:b/>
          <w:sz w:val="30"/>
          <w:szCs w:val="30"/>
        </w:rPr>
        <w:t>3</w:t>
      </w:r>
      <w:r>
        <w:rPr>
          <w:rFonts w:hint="eastAsia" w:ascii="宋体" w:hAnsi="宋体" w:eastAsia="宋体" w:cs="宋体"/>
          <w:b/>
          <w:sz w:val="30"/>
          <w:szCs w:val="30"/>
          <w:lang w:val="en-US" w:eastAsia="zh-CN"/>
        </w:rPr>
        <w:t xml:space="preserve"> </w:t>
      </w:r>
      <w:r>
        <w:rPr>
          <w:rFonts w:hint="eastAsia" w:ascii="宋体" w:hAnsi="宋体" w:eastAsia="宋体" w:cs="宋体"/>
          <w:b/>
          <w:sz w:val="30"/>
          <w:szCs w:val="30"/>
        </w:rPr>
        <w:t>减少丢弃及重新使用</w:t>
      </w:r>
      <w:r>
        <w:rPr>
          <w:rFonts w:hint="eastAsia" w:ascii="宋体" w:hAnsi="宋体" w:eastAsia="宋体" w:cs="宋体"/>
          <w:sz w:val="24"/>
          <w:szCs w:val="24"/>
        </w:rPr>
        <w:t xml:space="preserve">   </w:t>
      </w:r>
    </w:p>
    <w:p>
      <w:pPr>
        <w:pStyle w:val="2"/>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b/>
          <w:sz w:val="24"/>
          <w:szCs w:val="24"/>
        </w:rPr>
        <w:t>【教材简析】</w:t>
      </w:r>
    </w:p>
    <w:p>
      <w:pPr>
        <w:pStyle w:val="2"/>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垃圾问题是现在社会关注的热点话题，学生通过多种途径已基本掌握垃圾分类的方法，但对引起垃圾问题的源头——垃圾数量多的意识不强。本节课通过两部分：减少丢弃和重新使用，用实例介绍了减少垃圾数量的方法。</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减少丢弃”部分中，教材上设置了两个环节：研究包装盒和给厂家写建议，第一个环节对六年级学生来说不难，生活经验早已有了，第二环节现实意义不大。因此，我在教学过程中，弱化了“减少丢弃”这一环节，把课堂时间更多地利用在“重新使用”环节。</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重新使用”部分，教材中出示了三种家中常见的垃圾：包装绳、玻璃瓶、塑料袋，通过例举它们的多种用处，来渗透变废为宝的理念。整个环节，对于六年级学生来说比较简单。若将STEAM理念引用在科学课中，更适合现在的科学教学。首先出示家里的快递包装盒，请学生帮我想想它们的其他用途，再出示主题——做一个瓦楞纸书桌收纳盒，通过设计制作的体验过程，感受垃圾是放错了地方的资源，渗透减少垃圾数量的意识。</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六年级的学生生活常识已经建立了，对社会热点关注度也很高，所以本节课对学生来说很容易理解教师要传输的思想。</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eastAsia" w:ascii="宋体" w:hAnsi="宋体" w:eastAsia="宋体" w:cs="宋体"/>
          <w:b/>
          <w:bCs/>
          <w:sz w:val="24"/>
          <w:szCs w:val="24"/>
        </w:rPr>
      </w:pPr>
      <w:r>
        <w:rPr>
          <w:rFonts w:hint="eastAsia" w:ascii="宋体" w:hAnsi="宋体" w:eastAsia="宋体" w:cs="宋体"/>
          <w:b/>
          <w:bCs/>
          <w:sz w:val="24"/>
          <w:szCs w:val="24"/>
        </w:rPr>
        <w:t>科学概念：</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使学生知道减少垃圾很重要，它是从源头上解决垃圾问题的办法。过度包装会造成资源浪费且产生大量垃圾，重新使用也是减少垃圾的一个有效方法。</w:t>
      </w:r>
    </w:p>
    <w:p>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eastAsia" w:ascii="宋体" w:hAnsi="宋体" w:eastAsia="宋体" w:cs="宋体"/>
          <w:b/>
          <w:bCs/>
          <w:sz w:val="24"/>
          <w:szCs w:val="24"/>
        </w:rPr>
      </w:pPr>
      <w:r>
        <w:rPr>
          <w:rFonts w:hint="eastAsia" w:ascii="宋体" w:hAnsi="宋体" w:eastAsia="宋体" w:cs="宋体"/>
          <w:b/>
          <w:bCs/>
          <w:sz w:val="24"/>
          <w:szCs w:val="24"/>
        </w:rPr>
        <w:t>过程与方法：</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研究包装盒是否过度包装，设计旧物的重新利用方案并付诸实践。</w:t>
      </w:r>
    </w:p>
    <w:p>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eastAsia" w:ascii="宋体" w:hAnsi="宋体" w:eastAsia="宋体" w:cs="宋体"/>
          <w:b/>
          <w:bCs/>
          <w:sz w:val="24"/>
          <w:szCs w:val="24"/>
        </w:rPr>
      </w:pPr>
      <w:r>
        <w:rPr>
          <w:rFonts w:hint="eastAsia" w:ascii="宋体" w:hAnsi="宋体" w:eastAsia="宋体" w:cs="宋体"/>
          <w:b/>
          <w:bCs/>
          <w:sz w:val="24"/>
          <w:szCs w:val="24"/>
        </w:rPr>
        <w:t>情感、态度、价值观：</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能用实际行动减少垃圾，做力所能及的保护环境的事，养成废旧利用及节约的好习惯。</w:t>
      </w:r>
    </w:p>
    <w:p>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eastAsia" w:ascii="宋体" w:hAnsi="宋体" w:eastAsia="宋体" w:cs="宋体"/>
          <w:b/>
          <w:bCs/>
          <w:sz w:val="24"/>
          <w:szCs w:val="24"/>
        </w:rPr>
      </w:pPr>
      <w:r>
        <w:rPr>
          <w:rFonts w:hint="eastAsia" w:ascii="宋体" w:hAnsi="宋体" w:eastAsia="宋体" w:cs="宋体"/>
          <w:b/>
          <w:bCs/>
          <w:sz w:val="24"/>
          <w:szCs w:val="24"/>
        </w:rPr>
        <w:t>科学、技术、社会与环境：</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认识到丢弃物在生产生活、科学技术等方面的广泛应用。</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bCs/>
          <w:sz w:val="24"/>
          <w:szCs w:val="24"/>
        </w:rPr>
        <w:t>教学重点</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包装盒的观察研究及物品的重新使用。</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bCs/>
          <w:sz w:val="24"/>
          <w:szCs w:val="24"/>
        </w:rPr>
        <w:t>教学难点</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物品的重新使用。</w:t>
      </w:r>
    </w:p>
    <w:p>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eastAsia" w:ascii="宋体" w:hAnsi="宋体" w:eastAsia="宋体" w:cs="宋体"/>
          <w:b/>
          <w:bCs/>
          <w:sz w:val="24"/>
          <w:szCs w:val="24"/>
        </w:rPr>
      </w:pPr>
      <w:r>
        <w:rPr>
          <w:rFonts w:hint="eastAsia" w:ascii="宋体" w:hAnsi="宋体" w:eastAsia="宋体" w:cs="宋体"/>
          <w:b/>
          <w:bCs/>
          <w:sz w:val="24"/>
          <w:szCs w:val="24"/>
        </w:rPr>
        <w:t>【教学准备】</w:t>
      </w:r>
    </w:p>
    <w:p>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eastAsia" w:ascii="宋体" w:hAnsi="宋体" w:eastAsia="宋体" w:cs="宋体"/>
          <w:sz w:val="24"/>
          <w:szCs w:val="24"/>
        </w:rPr>
      </w:pPr>
      <w:r>
        <w:rPr>
          <w:rFonts w:hint="eastAsia" w:ascii="宋体" w:hAnsi="宋体" w:eastAsia="宋体" w:cs="宋体"/>
          <w:b/>
          <w:bCs/>
          <w:sz w:val="24"/>
          <w:szCs w:val="24"/>
        </w:rPr>
        <w:t>教师：</w:t>
      </w:r>
      <w:r>
        <w:rPr>
          <w:rFonts w:hint="eastAsia" w:ascii="宋体" w:hAnsi="宋体" w:eastAsia="宋体" w:cs="宋体"/>
          <w:sz w:val="24"/>
          <w:szCs w:val="24"/>
        </w:rPr>
        <w:t>PPT、礼物包装纸、书签、月饼或茶叶等过度包装的商品包装盒、简易粉笔盒、瓦楞纸、胶枪、尺、剪刀。</w:t>
      </w:r>
    </w:p>
    <w:p>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eastAsia" w:ascii="宋体" w:hAnsi="宋体" w:eastAsia="宋体" w:cs="宋体"/>
          <w:b/>
          <w:bCs/>
          <w:sz w:val="24"/>
          <w:szCs w:val="24"/>
        </w:rPr>
      </w:pPr>
      <w:r>
        <w:rPr>
          <w:rFonts w:hint="eastAsia" w:ascii="宋体" w:hAnsi="宋体" w:eastAsia="宋体" w:cs="宋体"/>
          <w:b/>
          <w:bCs/>
          <w:sz w:val="24"/>
          <w:szCs w:val="24"/>
        </w:rPr>
        <w:t>学生：</w:t>
      </w:r>
      <w:r>
        <w:rPr>
          <w:rFonts w:hint="eastAsia" w:ascii="宋体" w:hAnsi="宋体" w:eastAsia="宋体" w:cs="宋体"/>
          <w:sz w:val="24"/>
          <w:szCs w:val="24"/>
        </w:rPr>
        <w:t>快递包装盒、鞋盒等。</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numPr>
          <w:ilvl w:val="0"/>
          <w:numId w:val="19"/>
        </w:numPr>
        <w:kinsoku/>
        <w:wordWrap/>
        <w:overflowPunct/>
        <w:topLinePunct w:val="0"/>
        <w:autoSpaceDE/>
        <w:autoSpaceDN/>
        <w:bidi w:val="0"/>
        <w:spacing w:after="0" w:line="360" w:lineRule="auto"/>
        <w:ind w:firstLine="482" w:firstLineChars="200"/>
        <w:jc w:val="both"/>
        <w:textAlignment w:val="auto"/>
        <w:rPr>
          <w:rFonts w:hint="eastAsia" w:ascii="宋体" w:hAnsi="宋体" w:eastAsia="宋体" w:cs="宋体"/>
          <w:b/>
          <w:bCs/>
          <w:color w:val="333333"/>
          <w:sz w:val="24"/>
          <w:szCs w:val="24"/>
          <w:shd w:val="clear" w:color="auto" w:fill="FFFFFF"/>
        </w:rPr>
      </w:pPr>
      <w:r>
        <w:rPr>
          <w:rFonts w:hint="eastAsia" w:ascii="宋体" w:hAnsi="宋体" w:eastAsia="宋体" w:cs="宋体"/>
          <w:b/>
          <w:bCs/>
          <w:color w:val="333333"/>
          <w:sz w:val="24"/>
          <w:szCs w:val="24"/>
          <w:shd w:val="clear" w:color="auto" w:fill="FFFFFF"/>
        </w:rPr>
        <w:t>聚焦（5分钟）</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1.出示一份很大、包装精美的礼物，**同学近期科学课上表现得很好，老师送给你一份礼物，你现在可以上台拆礼物。（礼物是书签，但是里面老师提前包了六层包装，给学生一个礼物体积与包装体积大不同的反差感。）</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2.提问：拆完包装，你有什么感受？（预设：过度包装浪费纸张，而且产生了垃圾）</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3.小结：我们要解决垃圾问题，首先从源头上就要减少垃圾的数量。</w:t>
      </w:r>
    </w:p>
    <w:p>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eastAsia" w:ascii="宋体" w:hAnsi="宋体" w:eastAsia="宋体" w:cs="宋体"/>
          <w:b/>
          <w:bCs/>
          <w:sz w:val="24"/>
          <w:szCs w:val="24"/>
        </w:rPr>
      </w:pPr>
      <w:r>
        <w:rPr>
          <w:rFonts w:hint="eastAsia" w:ascii="宋体" w:hAnsi="宋体" w:eastAsia="宋体" w:cs="宋体"/>
          <w:b/>
          <w:bCs/>
          <w:sz w:val="24"/>
          <w:szCs w:val="24"/>
        </w:rPr>
        <w:t>二、探索</w:t>
      </w:r>
    </w:p>
    <w:p>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eastAsia" w:ascii="宋体" w:hAnsi="宋体" w:eastAsia="宋体" w:cs="宋体"/>
          <w:b/>
          <w:bCs/>
          <w:sz w:val="24"/>
          <w:szCs w:val="24"/>
        </w:rPr>
      </w:pPr>
      <w:r>
        <w:rPr>
          <w:rFonts w:hint="eastAsia" w:ascii="宋体" w:hAnsi="宋体" w:eastAsia="宋体" w:cs="宋体"/>
          <w:b/>
          <w:bCs/>
          <w:sz w:val="24"/>
          <w:szCs w:val="24"/>
        </w:rPr>
        <w:t>“减少丢弃”环节（7分钟）</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1.提问：日常生活中，哪些垃圾是可以减少的？（预设：一次性物品、外卖包装盒、商品过度包装盒等）</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2.日常生活中，包装盒在垃圾中占的比例很大，我们重点研究商品包装盒。</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3.（出示一盒粉笔）请问：这个粉笔盒的包装可以减少吗？为什么？要想知道它的包装可不可以减少，首先要了解包装的作用？（包装的作用：便于保存、运输、计量、标识等，而且比较卫生、美观等）</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4.同学们，商品不同，包装的方法也千差万别，出示月饼包装盒。</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请你们比较一下这两种包装，看看它们有什么不同？（预设：粉笔盒的包装是必须的，而月饼盒的很多包装都不是必须的，不仅浪费材料，也制造了垃圾，消费者也多花不必要的钱。）</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5.师小结：像月饼盒、茶叶盒这样，包装的耗材过多、分量过重、体积过大、成本过高、装潢过于华丽的，叫做过度包装或多余包装。</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6.同学们，你知道吗？一些专家认为，包装物的价值超过被包装产品价值的1至2倍，包装体积明显超过商品本身的10％，就是过度包装。</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7.新闻直播间：播放广东月饼礼盒调查新闻。</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8.提问：今后我们买东西时，你会选择什么包装？</w:t>
      </w:r>
    </w:p>
    <w:p>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eastAsia" w:ascii="宋体" w:hAnsi="宋体" w:eastAsia="宋体" w:cs="宋体"/>
          <w:sz w:val="24"/>
          <w:szCs w:val="24"/>
        </w:rPr>
      </w:pPr>
      <w:r>
        <w:rPr>
          <w:rFonts w:hint="eastAsia" w:ascii="宋体" w:hAnsi="宋体" w:eastAsia="宋体" w:cs="宋体"/>
          <w:b/>
          <w:bCs/>
          <w:sz w:val="24"/>
          <w:szCs w:val="24"/>
        </w:rPr>
        <w:t>“重新使用”环节（22分钟）</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1.出示自制笔筒、布袋、花盆等图片，你能想到这些作品都是用我们丢弃的垃圾制作出来的吗？其实垃圾只是放错了地方的资源。</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2.出示快递盒，现在网购很便利，这个瓦楞纸盒相信同学们家里都有，还有鞋盒，今天你们也都拿来了，你们能用它们来制造一个书桌收纳盒吗？</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3.提问：你们认为制作书桌收纳盒应该有什么标准？（预设：功能齐全；空间规划合理；稳定牢固；美观。）</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4.学生设计制作。</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5.展示、评价。</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6.小结：垃圾只是放错地方的资源。</w:t>
      </w:r>
    </w:p>
    <w:p>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eastAsia" w:ascii="宋体" w:hAnsi="宋体" w:eastAsia="宋体" w:cs="宋体"/>
          <w:b/>
          <w:bCs/>
          <w:sz w:val="24"/>
          <w:szCs w:val="24"/>
        </w:rPr>
      </w:pPr>
      <w:r>
        <w:rPr>
          <w:rFonts w:hint="eastAsia" w:ascii="宋体" w:hAnsi="宋体" w:eastAsia="宋体" w:cs="宋体"/>
          <w:b/>
          <w:bCs/>
          <w:sz w:val="24"/>
          <w:szCs w:val="24"/>
        </w:rPr>
        <w:t>三、拓展（3分钟）</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1.出示《关于限制生产销售使用塑料购物袋的通知》。</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请学生讨论国家为什么这样做？</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2.出示视频“电商成‘限塑令’空白地带，“限塑”转向线上”。文字稿：新闻“饿了么”“美团外卖”这些外卖平台对于垃圾问题的影响。</w:t>
      </w:r>
    </w:p>
    <w:p>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请学生说一说看了新闻的想法。</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wordWrap/>
        <w:overflowPunct/>
        <w:topLinePunct w:val="0"/>
        <w:autoSpaceDE/>
        <w:autoSpaceDN/>
        <w:bidi w:val="0"/>
        <w:spacing w:after="0" w:line="360" w:lineRule="auto"/>
        <w:ind w:left="540"/>
        <w:jc w:val="both"/>
        <w:textAlignment w:val="auto"/>
        <w:rPr>
          <w:rFonts w:hint="eastAsia" w:ascii="宋体" w:hAnsi="宋体" w:eastAsia="宋体" w:cs="宋体"/>
          <w:color w:val="333333"/>
          <w:sz w:val="24"/>
          <w:szCs w:val="24"/>
          <w:shd w:val="clear" w:color="auto" w:fill="FFFFFF"/>
        </w:rPr>
      </w:pPr>
      <w:r>
        <w:rPr>
          <w:rFonts w:hint="eastAsia" w:ascii="宋体" w:hAnsi="宋体" w:eastAsia="宋体" w:cs="宋体"/>
          <w:sz w:val="24"/>
          <w:szCs w:val="24"/>
        </w:rPr>
        <mc:AlternateContent>
          <mc:Choice Requires="wps">
            <w:drawing>
              <wp:anchor distT="0" distB="0" distL="114300" distR="114300" simplePos="0" relativeHeight="251816960" behindDoc="0" locked="0" layoutInCell="1" allowOverlap="1">
                <wp:simplePos x="0" y="0"/>
                <wp:positionH relativeFrom="column">
                  <wp:posOffset>1118235</wp:posOffset>
                </wp:positionH>
                <wp:positionV relativeFrom="paragraph">
                  <wp:posOffset>220980</wp:posOffset>
                </wp:positionV>
                <wp:extent cx="370840" cy="1656080"/>
                <wp:effectExtent l="4445" t="4445" r="5715" b="15875"/>
                <wp:wrapNone/>
                <wp:docPr id="91" name="左大括号 91"/>
                <wp:cNvGraphicFramePr/>
                <a:graphic xmlns:a="http://schemas.openxmlformats.org/drawingml/2006/main">
                  <a:graphicData uri="http://schemas.microsoft.com/office/word/2010/wordprocessingShape">
                    <wps:wsp>
                      <wps:cNvSpPr/>
                      <wps:spPr>
                        <a:xfrm>
                          <a:off x="2385060" y="8086725"/>
                          <a:ext cx="370840" cy="1656080"/>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87" type="#_x0000_t87" style="position:absolute;left:0pt;margin-left:88.05pt;margin-top:17.4pt;height:130.4pt;width:29.2pt;z-index:251816960;mso-width-relative:page;mso-height-relative:page;" filled="f" stroked="t" coordsize="21600,21600" o:gfxdata="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FiaES7ZAAAACgEAAA8AAAAAAAAAAQAgAAAA&#10;IgAAAGRycy9kb3ducmV2LnhtbFBLAQIUABQAAAAIAIdO4kAehUHE0QEAAGEDAAAOAAAAAAAAAAEA&#10;IAAAACgBAABkcnMvZTJvRG9jLnhtbFBLBQYAAAAABgAGAFkBAABrBQAAAAA=&#10;" adj="403,10800">
                <v:fill on="f" focussize="0,0"/>
                <v:stroke color="#000000 [3213]" joinstyle="round"/>
                <v:imagedata o:title=""/>
                <o:lock v:ext="edit" aspectratio="f"/>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821056" behindDoc="0" locked="0" layoutInCell="1" allowOverlap="1">
                <wp:simplePos x="0" y="0"/>
                <wp:positionH relativeFrom="column">
                  <wp:posOffset>4099560</wp:posOffset>
                </wp:positionH>
                <wp:positionV relativeFrom="paragraph">
                  <wp:posOffset>248920</wp:posOffset>
                </wp:positionV>
                <wp:extent cx="247650" cy="1066800"/>
                <wp:effectExtent l="4445" t="4445" r="14605" b="14605"/>
                <wp:wrapNone/>
                <wp:docPr id="92" name="左大括号 92"/>
                <wp:cNvGraphicFramePr/>
                <a:graphic xmlns:a="http://schemas.openxmlformats.org/drawingml/2006/main">
                  <a:graphicData uri="http://schemas.microsoft.com/office/word/2010/wordprocessingShape">
                    <wps:wsp>
                      <wps:cNvSpPr/>
                      <wps:spPr>
                        <a:xfrm>
                          <a:off x="0" y="0"/>
                          <a:ext cx="247650" cy="1066800"/>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87" type="#_x0000_t87" style="position:absolute;left:0pt;margin-left:322.8pt;margin-top:19.6pt;height:84pt;width:19.5pt;z-index:251821056;mso-width-relative:page;mso-height-relative:page;" filled="f" stroked="t" coordsize="21600,21600" o:gfxdata="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I6jc6vZAAAACgEAAA8AAAAAAAAAAQAgAAAAIgAAAGRycy9kb3ducmV2&#10;LnhtbFBLAQIUABQAAAAIAIdO4kB3eHYMwgEAAFUDAAAOAAAAAAAAAAEAIAAAACgBAABkcnMvZTJv&#10;RG9jLnhtbFBLBQYAAAAABgAGAFkBAABcBQAAAAA=&#10;" adj="417,10800">
                <v:fill on="f" focussize="0,0"/>
                <v:stroke color="#000000 [3213]" joinstyle="round"/>
                <v:imagedata o:title=""/>
                <o:lock v:ext="edit" aspectratio="f"/>
              </v:shape>
            </w:pict>
          </mc:Fallback>
        </mc:AlternateContent>
      </w:r>
      <w:r>
        <w:rPr>
          <w:rFonts w:hint="eastAsia" w:ascii="宋体" w:hAnsi="宋体" w:eastAsia="宋体" w:cs="宋体"/>
          <w:color w:val="333333"/>
          <w:sz w:val="24"/>
          <w:szCs w:val="24"/>
          <w:shd w:val="clear" w:color="auto" w:fill="FFFFFF"/>
        </w:rPr>
        <w:t xml:space="preserve">                       减少丢弃及重新使用</w:t>
      </w:r>
    </w:p>
    <w:p>
      <w:pPr>
        <w:keepNext w:val="0"/>
        <w:keepLines w:val="0"/>
        <w:pageBreakBefore w:val="0"/>
        <w:kinsoku/>
        <w:wordWrap/>
        <w:overflowPunct/>
        <w:topLinePunct w:val="0"/>
        <w:autoSpaceDE/>
        <w:autoSpaceDN/>
        <w:bidi w:val="0"/>
        <w:spacing w:after="0" w:line="360" w:lineRule="auto"/>
        <w:ind w:firstLine="2400" w:firstLineChars="1000"/>
        <w:jc w:val="both"/>
        <w:textAlignment w:val="auto"/>
        <w:rPr>
          <w:rFonts w:hint="eastAsia" w:ascii="宋体" w:hAnsi="宋体" w:eastAsia="宋体" w:cs="宋体"/>
          <w:color w:val="333333"/>
          <w:sz w:val="24"/>
          <w:szCs w:val="24"/>
          <w:shd w:val="clear" w:color="auto" w:fill="FFFFFF"/>
        </w:rPr>
      </w:pPr>
      <w:r>
        <w:rPr>
          <w:rFonts w:hint="eastAsia" w:ascii="宋体" w:hAnsi="宋体" w:eastAsia="宋体" w:cs="宋体"/>
          <w:color w:val="333333"/>
          <w:sz w:val="24"/>
          <w:szCs w:val="24"/>
          <w:shd w:val="clear" w:color="auto" w:fill="FFFFFF"/>
        </w:rPr>
        <w:t>便于保存                             功能齐全</w:t>
      </w:r>
    </w:p>
    <w:p>
      <w:pPr>
        <w:keepNext w:val="0"/>
        <w:keepLines w:val="0"/>
        <w:pageBreakBefore w:val="0"/>
        <w:kinsoku/>
        <w:wordWrap/>
        <w:overflowPunct/>
        <w:topLinePunct w:val="0"/>
        <w:autoSpaceDE/>
        <w:autoSpaceDN/>
        <w:bidi w:val="0"/>
        <w:spacing w:after="0" w:line="360" w:lineRule="auto"/>
        <w:ind w:firstLine="2400" w:firstLineChars="1000"/>
        <w:jc w:val="both"/>
        <w:textAlignment w:val="auto"/>
        <w:rPr>
          <w:rFonts w:hint="eastAsia" w:ascii="宋体" w:hAnsi="宋体" w:eastAsia="宋体" w:cs="宋体"/>
          <w:color w:val="333333"/>
          <w:sz w:val="24"/>
          <w:szCs w:val="24"/>
          <w:shd w:val="clear" w:color="auto" w:fill="FFFFFF"/>
        </w:rPr>
      </w:pPr>
      <w:r>
        <w:rPr>
          <w:rFonts w:hint="eastAsia" w:ascii="宋体" w:hAnsi="宋体" w:eastAsia="宋体" w:cs="宋体"/>
          <w:color w:val="333333"/>
          <w:sz w:val="24"/>
          <w:szCs w:val="24"/>
          <w:shd w:val="clear" w:color="auto" w:fill="FFFFFF"/>
        </w:rPr>
        <w:t>运输           收纳盒评价标准        空间规划合理</w:t>
      </w:r>
    </w:p>
    <w:p>
      <w:pPr>
        <w:keepNext w:val="0"/>
        <w:keepLines w:val="0"/>
        <w:pageBreakBefore w:val="0"/>
        <w:kinsoku/>
        <w:wordWrap/>
        <w:overflowPunct/>
        <w:topLinePunct w:val="0"/>
        <w:autoSpaceDE/>
        <w:autoSpaceDN/>
        <w:bidi w:val="0"/>
        <w:spacing w:after="0" w:line="360" w:lineRule="auto"/>
        <w:jc w:val="both"/>
        <w:textAlignment w:val="auto"/>
        <w:rPr>
          <w:rFonts w:hint="eastAsia" w:ascii="宋体" w:hAnsi="宋体" w:eastAsia="宋体" w:cs="宋体"/>
          <w:color w:val="333333"/>
          <w:sz w:val="24"/>
          <w:szCs w:val="24"/>
          <w:shd w:val="clear" w:color="auto" w:fill="FFFFFF"/>
        </w:rPr>
      </w:pPr>
      <w:r>
        <w:rPr>
          <w:rFonts w:hint="eastAsia" w:ascii="宋体" w:hAnsi="宋体" w:eastAsia="宋体" w:cs="宋体"/>
          <w:color w:val="333333"/>
          <w:sz w:val="24"/>
          <w:szCs w:val="24"/>
          <w:shd w:val="clear" w:color="auto" w:fill="FFFFFF"/>
        </w:rPr>
        <w:t>商品包装的作用      计量                                 稳定、牢固</w:t>
      </w:r>
    </w:p>
    <w:p>
      <w:pPr>
        <w:keepNext w:val="0"/>
        <w:keepLines w:val="0"/>
        <w:pageBreakBefore w:val="0"/>
        <w:kinsoku/>
        <w:wordWrap/>
        <w:overflowPunct/>
        <w:topLinePunct w:val="0"/>
        <w:autoSpaceDE/>
        <w:autoSpaceDN/>
        <w:bidi w:val="0"/>
        <w:spacing w:after="0" w:line="360" w:lineRule="auto"/>
        <w:ind w:firstLine="2400" w:firstLineChars="1000"/>
        <w:jc w:val="both"/>
        <w:textAlignment w:val="auto"/>
        <w:rPr>
          <w:rFonts w:hint="eastAsia" w:ascii="宋体" w:hAnsi="宋体" w:eastAsia="宋体" w:cs="宋体"/>
          <w:color w:val="333333"/>
          <w:sz w:val="24"/>
          <w:szCs w:val="24"/>
          <w:shd w:val="clear" w:color="auto" w:fill="FFFFFF"/>
        </w:rPr>
      </w:pPr>
      <w:r>
        <w:rPr>
          <w:rFonts w:hint="eastAsia" w:ascii="宋体" w:hAnsi="宋体" w:eastAsia="宋体" w:cs="宋体"/>
          <w:color w:val="333333"/>
          <w:sz w:val="24"/>
          <w:szCs w:val="24"/>
          <w:shd w:val="clear" w:color="auto" w:fill="FFFFFF"/>
        </w:rPr>
        <w:t>标识                                 美观</w:t>
      </w:r>
    </w:p>
    <w:p>
      <w:pPr>
        <w:keepNext w:val="0"/>
        <w:keepLines w:val="0"/>
        <w:pageBreakBefore w:val="0"/>
        <w:kinsoku/>
        <w:wordWrap/>
        <w:overflowPunct/>
        <w:topLinePunct w:val="0"/>
        <w:autoSpaceDE/>
        <w:autoSpaceDN/>
        <w:bidi w:val="0"/>
        <w:spacing w:after="0" w:line="360" w:lineRule="auto"/>
        <w:ind w:firstLine="2400" w:firstLineChars="1000"/>
        <w:jc w:val="both"/>
        <w:textAlignment w:val="auto"/>
        <w:rPr>
          <w:rFonts w:hint="eastAsia" w:ascii="宋体" w:hAnsi="宋体" w:eastAsia="宋体" w:cs="宋体"/>
          <w:color w:val="333333"/>
          <w:sz w:val="24"/>
          <w:szCs w:val="24"/>
          <w:shd w:val="clear" w:color="auto" w:fill="FFFFFF"/>
        </w:rPr>
      </w:pPr>
      <w:r>
        <w:rPr>
          <w:rFonts w:hint="eastAsia" w:ascii="宋体" w:hAnsi="宋体" w:eastAsia="宋体" w:cs="宋体"/>
          <w:color w:val="333333"/>
          <w:sz w:val="24"/>
          <w:szCs w:val="24"/>
          <w:shd w:val="clear" w:color="auto" w:fill="FFFFFF"/>
        </w:rPr>
        <w:t>卫生</w:t>
      </w:r>
    </w:p>
    <w:p>
      <w:pPr>
        <w:keepNext w:val="0"/>
        <w:keepLines w:val="0"/>
        <w:pageBreakBefore w:val="0"/>
        <w:kinsoku/>
        <w:wordWrap/>
        <w:overflowPunct/>
        <w:topLinePunct w:val="0"/>
        <w:autoSpaceDE/>
        <w:autoSpaceDN/>
        <w:bidi w:val="0"/>
        <w:spacing w:after="0" w:line="360" w:lineRule="auto"/>
        <w:ind w:firstLine="2400" w:firstLineChars="1000"/>
        <w:jc w:val="both"/>
        <w:textAlignment w:val="auto"/>
        <w:rPr>
          <w:rFonts w:hint="eastAsia" w:ascii="宋体" w:hAnsi="宋体" w:eastAsia="宋体" w:cs="宋体"/>
          <w:color w:val="333333"/>
          <w:sz w:val="24"/>
          <w:szCs w:val="24"/>
          <w:shd w:val="clear" w:color="auto" w:fill="FFFFFF"/>
        </w:rPr>
      </w:pPr>
      <w:r>
        <w:rPr>
          <w:rFonts w:hint="eastAsia" w:ascii="宋体" w:hAnsi="宋体" w:eastAsia="宋体" w:cs="宋体"/>
          <w:color w:val="333333"/>
          <w:sz w:val="24"/>
          <w:szCs w:val="24"/>
          <w:shd w:val="clear" w:color="auto" w:fill="FFFFFF"/>
        </w:rPr>
        <w:t>美观</w:t>
      </w:r>
    </w:p>
    <w:p>
      <w:pPr>
        <w:keepNext w:val="0"/>
        <w:keepLines w:val="0"/>
        <w:pageBreakBefore w:val="0"/>
        <w:kinsoku/>
        <w:wordWrap/>
        <w:overflowPunct/>
        <w:topLinePunct w:val="0"/>
        <w:autoSpaceDE/>
        <w:autoSpaceDN/>
        <w:bidi w:val="0"/>
        <w:spacing w:after="0" w:line="360" w:lineRule="auto"/>
        <w:jc w:val="both"/>
        <w:textAlignment w:val="auto"/>
        <w:rPr>
          <w:rFonts w:hint="eastAsia" w:ascii="宋体" w:hAnsi="宋体" w:eastAsia="宋体" w:cs="宋体"/>
          <w:color w:val="333333"/>
          <w:sz w:val="24"/>
          <w:szCs w:val="24"/>
          <w:shd w:val="clear" w:color="auto" w:fill="FFFFFF"/>
        </w:rPr>
      </w:pPr>
      <w:r>
        <w:rPr>
          <w:rFonts w:hint="eastAsia" w:ascii="宋体" w:hAnsi="宋体" w:eastAsia="宋体" w:cs="宋体"/>
          <w:color w:val="333333"/>
          <w:sz w:val="24"/>
          <w:szCs w:val="24"/>
          <w:shd w:val="clear" w:color="auto" w:fill="FFFFFF"/>
        </w:rPr>
        <w:t xml:space="preserve">                 </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numPr>
          <w:ilvl w:val="0"/>
          <w:numId w:val="20"/>
        </w:numPr>
        <w:kinsoku/>
        <w:wordWrap/>
        <w:overflowPunct/>
        <w:topLinePunct w:val="0"/>
        <w:autoSpaceDE/>
        <w:autoSpaceDN/>
        <w:bidi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从源头上解决垃圾问题的办法有（      ）和重新使用。</w:t>
      </w:r>
    </w:p>
    <w:p>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 xml:space="preserve">        A.填埋处理        B.减少丢弃        C.焚烧</w:t>
      </w:r>
    </w:p>
    <w:p>
      <w:pPr>
        <w:keepNext w:val="0"/>
        <w:keepLines w:val="0"/>
        <w:pageBreakBefore w:val="0"/>
        <w:numPr>
          <w:ilvl w:val="0"/>
          <w:numId w:val="20"/>
        </w:numPr>
        <w:kinsoku/>
        <w:wordWrap/>
        <w:overflowPunct/>
        <w:topLinePunct w:val="0"/>
        <w:autoSpaceDE/>
        <w:autoSpaceDN/>
        <w:bidi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      ）是指用另一种方法来使用已用过的东西，是减少垃圾数量的重要方法。</w:t>
      </w:r>
    </w:p>
    <w:p>
      <w:pPr>
        <w:keepNext w:val="0"/>
        <w:keepLines w:val="0"/>
        <w:pageBreakBefore w:val="0"/>
        <w:kinsoku/>
        <w:wordWrap/>
        <w:overflowPunct/>
        <w:topLinePunct w:val="0"/>
        <w:autoSpaceDE/>
        <w:autoSpaceDN/>
        <w:bidi w:val="0"/>
        <w:spacing w:after="0" w:line="360" w:lineRule="auto"/>
        <w:ind w:left="440" w:leftChars="20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A.重新使用         B.减少丢弃</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     ）是减少垃圾数量的重要方法。</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   A.使用一次性用品    B.选择精美包装物品  C.重新使用</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4.小明拆开一盒荔枝干，里面有一大块塑料泡沫、一块黄绸布，荔枝干只占了1/6的体积和1/2的质量。我认为这样的包装是（     ）。</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   A.精美包装          B.必要包装          C.过度包装</w:t>
      </w:r>
    </w:p>
    <w:p>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宋体"/>
          <w:b/>
          <w:color w:val="FF0000"/>
          <w:sz w:val="30"/>
          <w:szCs w:val="30"/>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sz w:val="30"/>
          <w:szCs w:val="30"/>
          <w:lang w:eastAsia="zh-CN"/>
        </w:rPr>
      </w:pPr>
      <w:r>
        <w:rPr>
          <w:rFonts w:hint="eastAsia" w:ascii="宋体" w:hAnsi="宋体" w:eastAsia="宋体" w:cs="宋体"/>
          <w:b/>
          <w:sz w:val="30"/>
          <w:szCs w:val="30"/>
          <w:lang w:val="en-US" w:eastAsia="zh-CN"/>
        </w:rPr>
        <w:t>4.4 分类和回收利用</w:t>
      </w:r>
      <w:r>
        <w:rPr>
          <w:rFonts w:hint="eastAsia" w:ascii="宋体" w:hAnsi="宋体" w:eastAsia="宋体" w:cs="宋体"/>
          <w:sz w:val="30"/>
          <w:szCs w:val="30"/>
        </w:rPr>
        <w:t xml:space="preserve">   </w:t>
      </w:r>
    </w:p>
    <w:p>
      <w:pPr>
        <w:keepNext w:val="0"/>
        <w:keepLines w:val="0"/>
        <w:pageBreakBefore w:val="0"/>
        <w:kinsoku/>
        <w:wordWrap/>
        <w:overflowPunct/>
        <w:topLinePunct w:val="0"/>
        <w:autoSpaceDE/>
        <w:autoSpaceDN/>
        <w:bidi w:val="0"/>
        <w:spacing w:after="0" w:line="360" w:lineRule="auto"/>
        <w:ind w:firstLine="241" w:firstLineChars="1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本节课是教科版六年级下册《环境和我们》单元的第四课时。垃圾分类已成为社会关注的热点，学生通过校园垃圾分类知识的普及，对日常生活垃圾的分类有一定的认识，比如了解哪些是可回收垃圾，哪些是有害垃圾等。但他们对垃圾分类的生活积累还是挺单薄的，对有些垃圾的区分存在着困难，对垃圾回收利用的意义认识不够。因此本课的重点是让学生结合生活实际进行学习，特别注重透过表象去分析其内在的原因和依据，真正知其所以然。</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有的垃圾弃之为害，用之就为宝。可回收垃圾中的废旧材料再加以利用可以节约资源、节约能源、节约成本、减少垃圾、减少污染，是有百利而无一害的好事。可回收垃圾包括纸、金属、塑料、玻璃等。垃圾中蕴藏着巨大的财富，垃圾是放错了位置的资源。人们过去习惯上都是垃圾混合收集，这样收集不利于垃圾中可利用物质的回收和循环利用，降低了可用于堆肥和焚烧的有机物质的资源化和能源化价值，还可能造成严重的交叉污染和二次污染。垃圾分类收集既可以提高废品回收率又避免危险废物危害环境，有利于垃圾资源化、无害化。“垃圾混装”是垃圾，“垃圾分类”便是资源。</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从三年级开始，学生进入到科学课的学习。通过三年的学习，学生的知识、技能与情感态度价值观方面都有一定的进步，知识的获取、方法的掌握、技能的形成，以及在生活中的运用，正逐渐的进入到科学探究之中，为解开未知的世界奠定良好的基础。六年级的学生在日常生活中已经了解到垃圾已经污染到我们的环境，对身边的环境问题已经有了一定的感悟。通过本单元前几课的学习，学生已经知道垃圾可以通过填埋和焚烧等方式进行集中处理，并能感受到从源头上控制垃圾的数量才是真正解决垃圾问题的根源所在。因此本课的重点在于激发学生健康环保的生活态度。</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ind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1.知道垃圾回收利用是解决垃圾问题的有效方法，有节约资源、节约能源、节约成本、减少垃圾、减少污染等作用。</w:t>
      </w:r>
    </w:p>
    <w:p>
      <w:pPr>
        <w:keepNext w:val="0"/>
        <w:keepLines w:val="0"/>
        <w:pageBreakBefore w:val="0"/>
        <w:widowControl/>
        <w:kinsoku/>
        <w:wordWrap/>
        <w:overflowPunct/>
        <w:topLinePunct w:val="0"/>
        <w:autoSpaceDE/>
        <w:autoSpaceDN/>
        <w:bidi w:val="0"/>
        <w:adjustRightInd w:val="0"/>
        <w:snapToGrid w:val="0"/>
        <w:spacing w:after="0" w:line="360" w:lineRule="auto"/>
        <w:ind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2.垃圾分类、分装便于垃圾回收利用和对一些有毒垃圾的处理。</w:t>
      </w:r>
    </w:p>
    <w:p>
      <w:pPr>
        <w:keepNext w:val="0"/>
        <w:keepLines w:val="0"/>
        <w:pageBreakBefore w:val="0"/>
        <w:widowControl/>
        <w:kinsoku/>
        <w:wordWrap/>
        <w:overflowPunct/>
        <w:topLinePunct w:val="0"/>
        <w:autoSpaceDE/>
        <w:autoSpaceDN/>
        <w:bidi w:val="0"/>
        <w:adjustRightInd w:val="0"/>
        <w:snapToGrid w:val="0"/>
        <w:spacing w:after="0"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3.堆肥法可以有效减少垃圾并形成肥料。</w:t>
      </w:r>
    </w:p>
    <w:p>
      <w:pPr>
        <w:keepNext w:val="0"/>
        <w:keepLines w:val="0"/>
        <w:pageBreakBefore w:val="0"/>
        <w:widowControl/>
        <w:kinsoku/>
        <w:wordWrap/>
        <w:overflowPunct/>
        <w:topLinePunct w:val="0"/>
        <w:autoSpaceDE/>
        <w:autoSpaceDN/>
        <w:bidi w:val="0"/>
        <w:adjustRightInd w:val="0"/>
        <w:snapToGrid w:val="0"/>
        <w:spacing w:after="0" w:line="360" w:lineRule="auto"/>
        <w:ind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ind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进行垃圾分类活动，参与垃圾的回收利用。</w:t>
      </w:r>
    </w:p>
    <w:p>
      <w:pPr>
        <w:keepNext w:val="0"/>
        <w:keepLines w:val="0"/>
        <w:pageBreakBefore w:val="0"/>
        <w:widowControl/>
        <w:kinsoku/>
        <w:wordWrap/>
        <w:overflowPunct/>
        <w:topLinePunct w:val="0"/>
        <w:autoSpaceDE/>
        <w:autoSpaceDN/>
        <w:bidi w:val="0"/>
        <w:adjustRightInd w:val="0"/>
        <w:snapToGrid w:val="0"/>
        <w:spacing w:after="0" w:line="360" w:lineRule="auto"/>
        <w:ind w:leftChars="0"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2.</w:t>
      </w:r>
      <w:r>
        <w:rPr>
          <w:rFonts w:hint="eastAsia" w:ascii="宋体" w:hAnsi="宋体" w:eastAsia="宋体" w:cs="宋体"/>
          <w:sz w:val="24"/>
          <w:szCs w:val="24"/>
        </w:rPr>
        <w:t>开展</w:t>
      </w:r>
      <w:r>
        <w:rPr>
          <w:rFonts w:hint="eastAsia" w:ascii="宋体" w:hAnsi="宋体" w:eastAsia="宋体" w:cs="宋体"/>
          <w:sz w:val="24"/>
          <w:szCs w:val="24"/>
          <w:lang w:val="en-US" w:eastAsia="zh-CN"/>
        </w:rPr>
        <w:t>设计制作</w:t>
      </w:r>
      <w:r>
        <w:rPr>
          <w:rFonts w:hint="eastAsia" w:ascii="宋体" w:hAnsi="宋体" w:eastAsia="宋体" w:cs="宋体"/>
          <w:sz w:val="24"/>
          <w:szCs w:val="24"/>
        </w:rPr>
        <w:t>堆肥</w:t>
      </w:r>
      <w:r>
        <w:rPr>
          <w:rFonts w:hint="eastAsia" w:ascii="宋体" w:hAnsi="宋体" w:eastAsia="宋体" w:cs="宋体"/>
          <w:sz w:val="24"/>
          <w:szCs w:val="24"/>
          <w:lang w:val="en-US" w:eastAsia="zh-CN"/>
        </w:rPr>
        <w:t>箱</w:t>
      </w:r>
      <w:r>
        <w:rPr>
          <w:rFonts w:hint="eastAsia" w:ascii="宋体" w:hAnsi="宋体" w:eastAsia="宋体" w:cs="宋体"/>
          <w:sz w:val="24"/>
          <w:szCs w:val="24"/>
        </w:rPr>
        <w:t>活动</w:t>
      </w:r>
      <w:r>
        <w:rPr>
          <w:rFonts w:hint="eastAsia" w:ascii="宋体" w:hAnsi="宋体" w:eastAsia="宋体" w:cs="宋体"/>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0"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1.</w:t>
      </w:r>
      <w:r>
        <w:rPr>
          <w:rFonts w:hint="eastAsia" w:ascii="宋体" w:hAnsi="宋体" w:eastAsia="宋体" w:cs="宋体"/>
          <w:sz w:val="24"/>
          <w:szCs w:val="24"/>
        </w:rPr>
        <w:t>培养强烈的资源意识和环保意识</w:t>
      </w:r>
      <w:r>
        <w:rPr>
          <w:rFonts w:hint="eastAsia" w:ascii="宋体" w:hAnsi="宋体" w:eastAsia="宋体" w:cs="宋体"/>
          <w:sz w:val="24"/>
          <w:szCs w:val="24"/>
          <w:lang w:eastAsia="zh-CN"/>
        </w:rPr>
        <w:t>。</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养成垃圾分类、节约资源的习惯。</w:t>
      </w:r>
    </w:p>
    <w:p>
      <w:pPr>
        <w:keepNext w:val="0"/>
        <w:keepLines w:val="0"/>
        <w:pageBreakBefore w:val="0"/>
        <w:widowControl/>
        <w:kinsoku/>
        <w:wordWrap/>
        <w:overflowPunct/>
        <w:topLinePunct w:val="0"/>
        <w:autoSpaceDE/>
        <w:autoSpaceDN/>
        <w:bidi w:val="0"/>
        <w:adjustRightInd w:val="0"/>
        <w:snapToGrid w:val="0"/>
        <w:spacing w:after="0" w:line="360" w:lineRule="auto"/>
        <w:ind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ind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初步了解“</w:t>
      </w:r>
      <w:r>
        <w:rPr>
          <w:rFonts w:hint="eastAsia" w:ascii="宋体" w:hAnsi="宋体" w:eastAsia="宋体" w:cs="宋体"/>
          <w:sz w:val="24"/>
          <w:szCs w:val="24"/>
          <w:lang w:val="en-US" w:eastAsia="zh-CN"/>
        </w:rPr>
        <w:t>堆肥法</w:t>
      </w:r>
      <w:r>
        <w:rPr>
          <w:rFonts w:hint="eastAsia" w:ascii="宋体" w:hAnsi="宋体" w:eastAsia="宋体" w:cs="宋体"/>
          <w:sz w:val="24"/>
          <w:szCs w:val="24"/>
        </w:rPr>
        <w:t>”</w:t>
      </w:r>
      <w:r>
        <w:rPr>
          <w:rFonts w:hint="eastAsia" w:ascii="宋体" w:hAnsi="宋体" w:eastAsia="宋体" w:cs="宋体"/>
          <w:sz w:val="24"/>
          <w:szCs w:val="24"/>
          <w:lang w:val="en-US" w:eastAsia="zh-CN"/>
        </w:rPr>
        <w:t>的原理以及在</w:t>
      </w:r>
      <w:r>
        <w:rPr>
          <w:rFonts w:hint="eastAsia" w:ascii="宋体" w:hAnsi="宋体" w:eastAsia="宋体" w:cs="宋体"/>
          <w:sz w:val="24"/>
          <w:szCs w:val="24"/>
        </w:rPr>
        <w:t>日常生活中的应用。</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重点：正确区分可回收与不可回收的材料</w:t>
      </w:r>
      <w:r>
        <w:rPr>
          <w:rFonts w:hint="eastAsia" w:ascii="宋体" w:hAnsi="宋体" w:eastAsia="宋体" w:cs="宋体"/>
          <w:sz w:val="24"/>
          <w:szCs w:val="24"/>
          <w:lang w:eastAsia="zh-CN"/>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w:t>
      </w:r>
      <w:r>
        <w:rPr>
          <w:rFonts w:hint="eastAsia" w:ascii="宋体" w:hAnsi="宋体" w:eastAsia="宋体" w:cs="宋体"/>
          <w:sz w:val="24"/>
          <w:szCs w:val="24"/>
          <w:lang w:val="en-US" w:eastAsia="zh-CN"/>
        </w:rPr>
        <w:t>学会分类、分装的有效回收方法</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
          <w:sz w:val="24"/>
          <w:szCs w:val="24"/>
          <w:lang w:eastAsia="zh-CN"/>
        </w:rPr>
      </w:pPr>
      <w:r>
        <w:rPr>
          <w:rFonts w:hint="eastAsia" w:ascii="宋体" w:hAnsi="宋体" w:eastAsia="宋体" w:cs="宋体"/>
          <w:sz w:val="24"/>
          <w:szCs w:val="24"/>
        </w:rPr>
        <w:t>教师：多媒体课件</w:t>
      </w:r>
      <w:r>
        <w:rPr>
          <w:rFonts w:hint="eastAsia" w:ascii="宋体" w:hAnsi="宋体" w:eastAsia="宋体" w:cs="宋体"/>
          <w:sz w:val="24"/>
          <w:szCs w:val="24"/>
          <w:lang w:eastAsia="zh-CN"/>
        </w:rPr>
        <w:t>、</w:t>
      </w:r>
      <w:r>
        <w:rPr>
          <w:rFonts w:hint="eastAsia" w:ascii="宋体" w:hAnsi="宋体" w:eastAsia="宋体" w:cs="宋体"/>
          <w:sz w:val="24"/>
          <w:szCs w:val="24"/>
        </w:rPr>
        <w:t>堆肥箱</w:t>
      </w:r>
      <w:r>
        <w:rPr>
          <w:rFonts w:hint="eastAsia" w:ascii="宋体" w:hAnsi="宋体" w:eastAsia="宋体" w:cs="宋体"/>
          <w:sz w:val="24"/>
          <w:szCs w:val="24"/>
          <w:lang w:eastAsia="zh-CN"/>
        </w:rPr>
        <w:t>。</w:t>
      </w:r>
    </w:p>
    <w:p>
      <w:pPr>
        <w:keepNext w:val="0"/>
        <w:keepLines w:val="0"/>
        <w:pageBreakBefore w:val="0"/>
        <w:kinsoku/>
        <w:wordWrap/>
        <w:overflowPunct/>
        <w:topLinePunct w:val="0"/>
        <w:autoSpaceDE/>
        <w:autoSpaceDN/>
        <w:bidi w:val="0"/>
        <w:spacing w:after="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小组：用不同材料做成的可回收、不可回收实物</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记录单</w:t>
      </w:r>
      <w:r>
        <w:rPr>
          <w:rFonts w:hint="eastAsia" w:ascii="宋体" w:hAnsi="宋体" w:eastAsia="宋体" w:cs="宋体"/>
          <w:sz w:val="24"/>
          <w:szCs w:val="24"/>
          <w:lang w:eastAsia="zh-CN"/>
        </w:rPr>
        <w:t>。</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w:t>
      </w:r>
      <w:r>
        <w:rPr>
          <w:rFonts w:hint="eastAsia" w:ascii="宋体" w:hAnsi="宋体" w:eastAsia="宋体" w:cs="宋体"/>
          <w:b/>
          <w:sz w:val="24"/>
          <w:szCs w:val="24"/>
          <w:lang w:val="en-US" w:eastAsia="zh-CN"/>
        </w:rPr>
        <w:t>导入</w:t>
      </w:r>
      <w:r>
        <w:rPr>
          <w:rFonts w:hint="eastAsia" w:ascii="宋体" w:hAnsi="宋体" w:eastAsia="宋体" w:cs="宋体"/>
          <w:b/>
          <w:sz w:val="24"/>
          <w:szCs w:val="24"/>
        </w:rPr>
        <w:t>（预设</w:t>
      </w:r>
      <w:r>
        <w:rPr>
          <w:rFonts w:hint="eastAsia" w:ascii="宋体" w:hAnsi="宋体" w:eastAsia="宋体" w:cs="宋体"/>
          <w:b/>
          <w:sz w:val="24"/>
          <w:szCs w:val="24"/>
          <w:lang w:val="en-US" w:eastAsia="zh-CN"/>
        </w:rPr>
        <w:t>2</w:t>
      </w:r>
      <w:r>
        <w:rPr>
          <w:rFonts w:hint="eastAsia" w:ascii="宋体" w:hAnsi="宋体" w:eastAsia="宋体" w:cs="宋体"/>
          <w:b/>
          <w:sz w:val="24"/>
          <w:szCs w:val="24"/>
        </w:rPr>
        <w:t>分钟）</w:t>
      </w:r>
    </w:p>
    <w:p>
      <w:pPr>
        <w:pStyle w:val="14"/>
        <w:keepNext w:val="0"/>
        <w:keepLines w:val="0"/>
        <w:pageBreakBefore w:val="0"/>
        <w:widowControl/>
        <w:kinsoku/>
        <w:wordWrap/>
        <w:overflowPunct/>
        <w:topLinePunct w:val="0"/>
        <w:autoSpaceDE/>
        <w:autoSpaceDN/>
        <w:bidi w:val="0"/>
        <w:snapToGrid w:val="0"/>
        <w:spacing w:after="0" w:line="360" w:lineRule="auto"/>
        <w:ind w:left="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w:t>
      </w:r>
      <w:r>
        <w:rPr>
          <w:rFonts w:hint="eastAsia" w:ascii="宋体" w:hAnsi="宋体" w:eastAsia="宋体" w:cs="宋体"/>
          <w:sz w:val="24"/>
          <w:szCs w:val="24"/>
          <w:lang w:val="en-US" w:eastAsia="zh-CN"/>
        </w:rPr>
        <w:t>PPT（垃圾图片），上节课我们讨论了减少丢弃和重新使用可以大大减少垃圾的产生，但还是有许多垃圾，难道这部分垃圾就真的没用了？</w:t>
      </w:r>
    </w:p>
    <w:p>
      <w:pPr>
        <w:keepNext w:val="0"/>
        <w:keepLines w:val="0"/>
        <w:pageBreakBefore w:val="0"/>
        <w:widowControl/>
        <w:kinsoku/>
        <w:wordWrap/>
        <w:overflowPunct/>
        <w:topLinePunct w:val="0"/>
        <w:autoSpaceDE/>
        <w:autoSpaceDN/>
        <w:bidi w:val="0"/>
        <w:snapToGrid w:val="0"/>
        <w:spacing w:after="0" w:line="360" w:lineRule="auto"/>
        <w:ind w:left="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提问：</w:t>
      </w:r>
      <w:r>
        <w:rPr>
          <w:rFonts w:hint="eastAsia" w:ascii="宋体" w:hAnsi="宋体" w:eastAsia="宋体" w:cs="宋体"/>
          <w:sz w:val="24"/>
          <w:szCs w:val="24"/>
          <w:lang w:val="en-US" w:eastAsia="zh-CN"/>
        </w:rPr>
        <w:t>看了这组照片你有什么感受？（预设：学生根据图片内容，发表自身感受。）</w:t>
      </w:r>
    </w:p>
    <w:p>
      <w:pPr>
        <w:keepNext w:val="0"/>
        <w:keepLines w:val="0"/>
        <w:pageBreakBefore w:val="0"/>
        <w:widowControl/>
        <w:kinsoku/>
        <w:wordWrap/>
        <w:overflowPunct/>
        <w:topLinePunct w:val="0"/>
        <w:autoSpaceDE/>
        <w:autoSpaceDN/>
        <w:bidi w:val="0"/>
        <w:snapToGrid w:val="0"/>
        <w:spacing w:after="0" w:line="360" w:lineRule="auto"/>
        <w:ind w:left="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小结：生活中有许多废弃物通过回收，是完全可以重新加工利用的。 </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lang w:val="en-US" w:eastAsia="zh-CN"/>
        </w:rPr>
        <w:t>二</w:t>
      </w:r>
      <w:r>
        <w:rPr>
          <w:rFonts w:hint="eastAsia" w:ascii="宋体" w:hAnsi="宋体" w:eastAsia="宋体" w:cs="宋体"/>
          <w:b/>
          <w:sz w:val="24"/>
          <w:szCs w:val="24"/>
        </w:rPr>
        <w:t>、</w:t>
      </w:r>
      <w:r>
        <w:rPr>
          <w:rFonts w:hint="eastAsia" w:ascii="宋体" w:hAnsi="宋体" w:eastAsia="宋体" w:cs="宋体"/>
          <w:b/>
          <w:sz w:val="24"/>
          <w:szCs w:val="24"/>
          <w:lang w:val="en-US" w:eastAsia="zh-CN"/>
        </w:rPr>
        <w:t>探索一：垃圾的分类分装</w:t>
      </w:r>
      <w:r>
        <w:rPr>
          <w:rFonts w:hint="eastAsia" w:ascii="宋体" w:hAnsi="宋体" w:eastAsia="宋体" w:cs="宋体"/>
          <w:b/>
          <w:sz w:val="24"/>
          <w:szCs w:val="24"/>
        </w:rPr>
        <w:t>（预设15分钟）</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val="en-US" w:eastAsia="zh-CN"/>
        </w:rPr>
        <w:t>小组讨论：</w:t>
      </w:r>
      <w:r>
        <w:rPr>
          <w:rFonts w:hint="eastAsia" w:ascii="宋体" w:hAnsi="宋体" w:eastAsia="宋体" w:cs="宋体"/>
          <w:sz w:val="24"/>
          <w:szCs w:val="24"/>
        </w:rPr>
        <w:t>你们街道（</w:t>
      </w:r>
      <w:r>
        <w:rPr>
          <w:rFonts w:hint="eastAsia" w:ascii="宋体" w:hAnsi="宋体" w:eastAsia="宋体" w:cs="宋体"/>
          <w:sz w:val="24"/>
          <w:szCs w:val="24"/>
          <w:lang w:val="en-US" w:eastAsia="zh-CN"/>
        </w:rPr>
        <w:t>社</w:t>
      </w:r>
      <w:r>
        <w:rPr>
          <w:rFonts w:hint="eastAsia" w:ascii="宋体" w:hAnsi="宋体" w:eastAsia="宋体" w:cs="宋体"/>
          <w:sz w:val="24"/>
          <w:szCs w:val="24"/>
        </w:rPr>
        <w:t>区）的垃圾分类了吗？是怎样分类的？</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学生小组交流自己所在街道（小区）的垃圾分类方法。</w:t>
      </w:r>
    </w:p>
    <w:p>
      <w:pPr>
        <w:keepNext w:val="0"/>
        <w:keepLines w:val="0"/>
        <w:pageBreakBefore w:val="0"/>
        <w:widowControl/>
        <w:numPr>
          <w:ilvl w:val="0"/>
          <w:numId w:val="21"/>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w:t>
      </w:r>
      <w:r>
        <w:rPr>
          <w:rFonts w:hint="eastAsia" w:ascii="宋体" w:hAnsi="宋体" w:eastAsia="宋体" w:cs="宋体"/>
          <w:sz w:val="24"/>
          <w:szCs w:val="24"/>
          <w:lang w:val="en-US" w:eastAsia="zh-CN"/>
        </w:rPr>
        <w:t>考考你们，就</w:t>
      </w:r>
      <w:r>
        <w:rPr>
          <w:rFonts w:hint="eastAsia" w:ascii="宋体" w:hAnsi="宋体" w:eastAsia="宋体" w:cs="宋体"/>
          <w:sz w:val="24"/>
          <w:szCs w:val="24"/>
        </w:rPr>
        <w:t>这些垃圾，你们能用一定的方法来将</w:t>
      </w:r>
      <w:r>
        <w:rPr>
          <w:rFonts w:hint="eastAsia" w:ascii="宋体" w:hAnsi="宋体" w:eastAsia="宋体" w:cs="宋体"/>
          <w:sz w:val="24"/>
          <w:szCs w:val="24"/>
          <w:lang w:val="en-US" w:eastAsia="zh-CN"/>
        </w:rPr>
        <w:t>它</w:t>
      </w:r>
      <w:r>
        <w:rPr>
          <w:rFonts w:hint="eastAsia" w:ascii="宋体" w:hAnsi="宋体" w:eastAsia="宋体" w:cs="宋体"/>
          <w:sz w:val="24"/>
          <w:szCs w:val="24"/>
        </w:rPr>
        <w:t>们分分类吗？</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0" w:firstLine="482" w:firstLineChars="200"/>
        <w:textAlignment w:val="auto"/>
        <w:rPr>
          <w:rFonts w:hint="eastAsia" w:ascii="宋体" w:hAnsi="宋体" w:eastAsia="宋体" w:cs="宋体"/>
          <w:sz w:val="24"/>
          <w:szCs w:val="24"/>
          <w:lang w:val="en-US" w:eastAsia="zh-CN"/>
        </w:rPr>
      </w:pPr>
      <w:r>
        <w:rPr>
          <w:rFonts w:hint="eastAsia" w:ascii="宋体" w:hAnsi="宋体" w:eastAsia="宋体" w:cs="宋体"/>
          <w:b/>
          <w:color w:val="000000"/>
          <w:sz w:val="24"/>
          <w:szCs w:val="24"/>
        </w:rPr>
        <mc:AlternateContent>
          <mc:Choice Requires="wps">
            <w:drawing>
              <wp:anchor distT="0" distB="0" distL="114300" distR="114300" simplePos="0" relativeHeight="251849728" behindDoc="1" locked="0" layoutInCell="1" allowOverlap="1">
                <wp:simplePos x="0" y="0"/>
                <wp:positionH relativeFrom="column">
                  <wp:posOffset>-55245</wp:posOffset>
                </wp:positionH>
                <wp:positionV relativeFrom="paragraph">
                  <wp:posOffset>225425</wp:posOffset>
                </wp:positionV>
                <wp:extent cx="5450840" cy="641985"/>
                <wp:effectExtent l="4445" t="4445" r="12065" b="20320"/>
                <wp:wrapNone/>
                <wp:docPr id="94" name="圆角矩形 94"/>
                <wp:cNvGraphicFramePr/>
                <a:graphic xmlns:a="http://schemas.openxmlformats.org/drawingml/2006/main">
                  <a:graphicData uri="http://schemas.microsoft.com/office/word/2010/wordprocessingShape">
                    <wps:wsp>
                      <wps:cNvSpPr/>
                      <wps:spPr>
                        <a:xfrm>
                          <a:off x="0" y="0"/>
                          <a:ext cx="5450840" cy="6419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roundrect id="_x0000_s1026" o:spid="_x0000_s1026" o:spt="2" style="position:absolute;left:0pt;margin-left:-4.35pt;margin-top:17.75pt;height:50.55pt;width:429.2pt;z-index:-251466752;mso-width-relative:page;mso-height-relative:page;" fillcolor="#FFFFFF" filled="t" stroked="t" coordsize="21600,21600" arcsize="0.166666666666667" o:gfxdata="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2Qlr9YAAAAJAQAADwAAAAAAAAABACAAAAAiAAAAZHJzL2Rv&#10;d25yZXYueG1sUEsBAhQAFAAAAAgAh07iQNrzCp0DAgAA/wMAAA4AAAAAAAAAAQAgAAAAJQEAAGRy&#10;cy9lMm9Eb2MueG1sUEsFBgAAAAAGAAYAWQEAAJoFAAAAAA==&#10;">
                <v:fill on="t" focussize="0,0"/>
                <v:stroke color="#000000" joinstyle="round"/>
                <v:imagedata o:title=""/>
                <o:lock v:ext="edit" aspectratio="f"/>
              </v:roundrect>
            </w:pict>
          </mc:Fallback>
        </mc:AlternateContent>
      </w:r>
      <w:r>
        <w:rPr>
          <w:rFonts w:hint="eastAsia" w:ascii="宋体" w:hAnsi="宋体" w:eastAsia="宋体" w:cs="宋体"/>
          <w:sz w:val="24"/>
          <w:szCs w:val="24"/>
          <w:lang w:val="en-US" w:eastAsia="zh-CN"/>
        </w:rPr>
        <w:t>出示PPT（各类垃圾名称）</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砖头、过期药品、剩饭剩菜、废日光灯管、果皮、废电池、包装纸、蛋壳、废灯泡、易拉罐、餐巾纸、烟头、空矿泉水瓶、酒瓶、烂苹果、破衣服</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小组讨论并汇报。</w:t>
      </w:r>
    </w:p>
    <w:p>
      <w:pPr>
        <w:keepNext w:val="0"/>
        <w:keepLines w:val="0"/>
        <w:pageBreakBefore w:val="0"/>
        <w:widowControl/>
        <w:numPr>
          <w:ilvl w:val="0"/>
          <w:numId w:val="21"/>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出示PPT（浙江省某市垃圾分类标准），某市出台了相关的实施方案，日常垃圾分类的标准是易腐垃圾、可回收物、有害垃圾、其他垃圾。</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提问：请各小组按某市垃圾分类标准，将上述垃圾再一次进行分类，并交流汇报。</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lang w:val="en-US" w:eastAsia="zh-CN"/>
        </w:rPr>
      </w:pPr>
      <w:r>
        <w:rPr>
          <w:rFonts w:hint="eastAsia" w:ascii="宋体" w:hAnsi="宋体" w:eastAsia="宋体" w:cs="宋体"/>
          <w:b/>
          <w:color w:val="000000"/>
          <w:sz w:val="24"/>
          <w:szCs w:val="24"/>
          <w:lang w:val="en-US" w:eastAsia="zh-CN"/>
        </w:rPr>
        <w:t>某市的垃圾分类</w:t>
      </w:r>
    </w:p>
    <w:tbl>
      <w:tblPr>
        <w:tblStyle w:val="8"/>
        <w:tblW w:w="847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19"/>
        <w:gridCol w:w="2119"/>
        <w:gridCol w:w="2119"/>
        <w:gridCol w:w="21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15" w:hRule="atLeast"/>
          <w:jc w:val="center"/>
        </w:trPr>
        <w:tc>
          <w:tcPr>
            <w:tcW w:w="2119" w:type="dxa"/>
            <w:shd w:val="clear" w:color="auto" w:fill="auto"/>
            <w:noWrap w:val="0"/>
            <w:vAlign w:val="bottom"/>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可回收物</w:t>
            </w:r>
          </w:p>
        </w:tc>
        <w:tc>
          <w:tcPr>
            <w:tcW w:w="2119" w:type="dxa"/>
            <w:shd w:val="clear" w:color="auto" w:fill="auto"/>
            <w:noWrap w:val="0"/>
            <w:vAlign w:val="bottom"/>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有害垃圾</w:t>
            </w:r>
          </w:p>
        </w:tc>
        <w:tc>
          <w:tcPr>
            <w:tcW w:w="2119" w:type="dxa"/>
            <w:shd w:val="clear" w:color="auto" w:fill="auto"/>
            <w:noWrap w:val="0"/>
            <w:vAlign w:val="bottom"/>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易腐垃圾</w:t>
            </w:r>
          </w:p>
        </w:tc>
        <w:tc>
          <w:tcPr>
            <w:tcW w:w="2122" w:type="dxa"/>
            <w:shd w:val="clear" w:color="auto" w:fill="auto"/>
            <w:noWrap w:val="0"/>
            <w:vAlign w:val="bottom"/>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其他垃圾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04" w:hRule="atLeast"/>
          <w:jc w:val="center"/>
        </w:trPr>
        <w:tc>
          <w:tcPr>
            <w:tcW w:w="2119" w:type="dxa"/>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p>
        </w:tc>
        <w:tc>
          <w:tcPr>
            <w:tcW w:w="2119" w:type="dxa"/>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p>
        </w:tc>
        <w:tc>
          <w:tcPr>
            <w:tcW w:w="2119" w:type="dxa"/>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p>
        </w:tc>
        <w:tc>
          <w:tcPr>
            <w:tcW w:w="2122" w:type="dxa"/>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p>
        </w:tc>
      </w:tr>
    </w:tbl>
    <w:p>
      <w:pPr>
        <w:keepNext w:val="0"/>
        <w:keepLines w:val="0"/>
        <w:pageBreakBefore w:val="0"/>
        <w:widowControl/>
        <w:kinsoku/>
        <w:wordWrap/>
        <w:overflowPunct/>
        <w:topLinePunct w:val="0"/>
        <w:autoSpaceDE/>
        <w:autoSpaceDN/>
        <w:bidi w:val="0"/>
        <w:snapToGrid w:val="0"/>
        <w:spacing w:after="0" w:line="360" w:lineRule="auto"/>
        <w:ind w:left="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小结：垃圾的回收利用，需要把其中可利用的材料区分和集中起来。我们可以根据垃圾材料的利用价值将其分为“可回收垃圾”、“不可回收垃圾”等。要有效地回收，必须改变垃圾混装的旧习惯，对生活垃圾进行分类和分装，这是我们每个公民应尽的义务。</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b w:val="0"/>
          <w:bCs w:val="0"/>
          <w:sz w:val="24"/>
          <w:szCs w:val="24"/>
          <w:lang w:val="en-US" w:eastAsia="zh-CN"/>
        </w:rPr>
        <w:t>4.出示PPT</w:t>
      </w:r>
      <w:r>
        <w:rPr>
          <w:rFonts w:hint="eastAsia" w:ascii="宋体" w:hAnsi="宋体" w:eastAsia="宋体" w:cs="宋体"/>
          <w:b w:val="0"/>
          <w:bCs w:val="0"/>
          <w:sz w:val="24"/>
          <w:szCs w:val="24"/>
          <w:lang w:eastAsia="zh-CN"/>
        </w:rPr>
        <w:t>（</w:t>
      </w:r>
      <w:r>
        <w:rPr>
          <w:rFonts w:hint="eastAsia" w:ascii="宋体" w:hAnsi="宋体" w:eastAsia="宋体" w:cs="宋体"/>
          <w:b w:val="0"/>
          <w:bCs w:val="0"/>
          <w:sz w:val="24"/>
          <w:szCs w:val="24"/>
          <w:lang w:val="en-US" w:eastAsia="zh-CN"/>
        </w:rPr>
        <w:t>垃圾混装</w:t>
      </w:r>
      <w:r>
        <w:rPr>
          <w:rFonts w:hint="eastAsia" w:ascii="宋体" w:hAnsi="宋体" w:eastAsia="宋体" w:cs="宋体"/>
          <w:b w:val="0"/>
          <w:bCs w:val="0"/>
          <w:sz w:val="24"/>
          <w:szCs w:val="24"/>
          <w:lang w:eastAsia="zh-CN"/>
        </w:rPr>
        <w:t>），</w:t>
      </w:r>
      <w:r>
        <w:rPr>
          <w:rFonts w:hint="eastAsia" w:ascii="宋体" w:hAnsi="宋体" w:eastAsia="宋体" w:cs="宋体"/>
          <w:b w:val="0"/>
          <w:bCs w:val="0"/>
          <w:sz w:val="24"/>
          <w:szCs w:val="24"/>
          <w:lang w:val="en-US" w:eastAsia="zh-CN"/>
        </w:rPr>
        <w:t>目前人们垃圾分类的意识再不断加强，但仍存在垃</w:t>
      </w:r>
      <w:r>
        <w:rPr>
          <w:rFonts w:hint="eastAsia" w:ascii="宋体" w:hAnsi="宋体" w:eastAsia="宋体" w:cs="宋体"/>
          <w:sz w:val="24"/>
          <w:szCs w:val="24"/>
          <w:lang w:val="en-US" w:eastAsia="zh-CN"/>
        </w:rPr>
        <w:t>圾混装的现象。</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提问：你们觉得垃圾混装会带来怎样的后果？</w:t>
      </w:r>
    </w:p>
    <w:p>
      <w:pPr>
        <w:keepNext w:val="0"/>
        <w:keepLines w:val="0"/>
        <w:pageBreakBefore w:val="0"/>
        <w:widowControl/>
        <w:kinsoku/>
        <w:wordWrap/>
        <w:overflowPunct/>
        <w:topLinePunct w:val="0"/>
        <w:autoSpaceDE/>
        <w:autoSpaceDN/>
        <w:bidi w:val="0"/>
        <w:adjustRightInd w:val="0"/>
        <w:snapToGrid w:val="0"/>
        <w:spacing w:after="0"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小结：大家在很多时候觉得麻烦、费时费力等原因，时常没有严格按照标准进行垃圾的分类处理，这对垃圾的有效利用产生了很大的影响。因此我们必须要养成垃圾分装的好习惯，要从家庭做起。我们要牢记——垃圾混装，是垃圾；垃圾分类，是资源。</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w:t>
      </w:r>
      <w:r>
        <w:rPr>
          <w:rFonts w:hint="eastAsia" w:ascii="宋体" w:hAnsi="宋体" w:eastAsia="宋体" w:cs="宋体"/>
          <w:b/>
          <w:sz w:val="24"/>
          <w:szCs w:val="24"/>
          <w:lang w:val="en-US" w:eastAsia="zh-CN"/>
        </w:rPr>
        <w:t>探索二：调查可回收物</w:t>
      </w:r>
      <w:r>
        <w:rPr>
          <w:rFonts w:hint="eastAsia" w:ascii="宋体" w:hAnsi="宋体" w:eastAsia="宋体" w:cs="宋体"/>
          <w:b/>
          <w:sz w:val="24"/>
          <w:szCs w:val="24"/>
        </w:rPr>
        <w:t>（预设10分钟）</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1.</w:t>
      </w:r>
      <w:r>
        <w:rPr>
          <w:rFonts w:hint="eastAsia" w:ascii="宋体" w:hAnsi="宋体" w:eastAsia="宋体" w:cs="宋体"/>
          <w:sz w:val="24"/>
          <w:szCs w:val="24"/>
          <w:lang w:val="en-US" w:eastAsia="zh-CN"/>
        </w:rPr>
        <w:t>出示PPT（餐巾纸和包装纸），同样都是纸，为什么餐巾纸属于其他垃圾，而包装纸是可回收物呢？（预设：学生各出己见）</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小结：我们会回收那种未严重玷污的文字用纸、包装用纸和其他纸制品等。如报纸、各种包装纸、办公用纸、广告纸片、纸盒等。但不回收被玷污过的纸张，比如餐巾纸等。</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2.出示PPT（丢弃的物品），这些被丢弃的物品有多种材料制造而成。</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提问：同学们，你们知道哪些材料一般都有回收利用价值的呢？（预设：学生列举各种可回收利用材料）</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0" w:firstLine="482" w:firstLineChars="200"/>
        <w:textAlignment w:val="auto"/>
        <w:rPr>
          <w:rFonts w:hint="eastAsia" w:ascii="宋体" w:hAnsi="宋体" w:eastAsia="宋体" w:cs="宋体"/>
          <w:sz w:val="24"/>
          <w:szCs w:val="24"/>
          <w:lang w:val="en-US" w:eastAsia="zh-CN"/>
        </w:rPr>
      </w:pPr>
      <w:r>
        <w:rPr>
          <w:rFonts w:hint="eastAsia" w:ascii="宋体" w:hAnsi="宋体" w:eastAsia="宋体" w:cs="宋体"/>
          <w:b/>
          <w:color w:val="000000"/>
          <w:sz w:val="24"/>
          <w:szCs w:val="24"/>
        </w:rPr>
        <mc:AlternateContent>
          <mc:Choice Requires="wps">
            <w:drawing>
              <wp:anchor distT="0" distB="0" distL="114300" distR="114300" simplePos="0" relativeHeight="251825152" behindDoc="1" locked="0" layoutInCell="1" allowOverlap="1">
                <wp:simplePos x="0" y="0"/>
                <wp:positionH relativeFrom="column">
                  <wp:posOffset>-123825</wp:posOffset>
                </wp:positionH>
                <wp:positionV relativeFrom="paragraph">
                  <wp:posOffset>532130</wp:posOffset>
                </wp:positionV>
                <wp:extent cx="5663565" cy="2095500"/>
                <wp:effectExtent l="4445" t="4445" r="8890" b="14605"/>
                <wp:wrapNone/>
                <wp:docPr id="95" name="圆角矩形 95"/>
                <wp:cNvGraphicFramePr/>
                <a:graphic xmlns:a="http://schemas.openxmlformats.org/drawingml/2006/main">
                  <a:graphicData uri="http://schemas.microsoft.com/office/word/2010/wordprocessingShape">
                    <wps:wsp>
                      <wps:cNvSpPr/>
                      <wps:spPr>
                        <a:xfrm>
                          <a:off x="0" y="0"/>
                          <a:ext cx="5663565" cy="209550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roundrect id="_x0000_s1026" o:spid="_x0000_s1026" o:spt="2" style="position:absolute;left:0pt;margin-left:-9.75pt;margin-top:41.9pt;height:165pt;width:445.95pt;z-index:-251491328;mso-width-relative:page;mso-height-relative:page;" fillcolor="#FFFFFF" filled="t" stroked="t" coordsize="21600,21600" arcsize="0.166666666666667" o:gfxdata="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0gU71gAAAAoBAAAPAAAAAAAAAAEAIAAAACIAAABkcnMvZG93&#10;bnJldi54bWxQSwECFAAUAAAACACHTuJAI/TROQICAAAABAAADgAAAAAAAAABACAAAAAlAQAAZHJz&#10;L2Uyb0RvYy54bWxQSwUGAAAAAAYABgBZAQAAmQUAAAAA&#10;">
                <v:fill on="t" focussize="0,0"/>
                <v:stroke color="#000000" joinstyle="round"/>
                <v:imagedata o:title=""/>
                <o:lock v:ext="edit" aspectratio="f"/>
              </v:roundrect>
            </w:pict>
          </mc:Fallback>
        </mc:AlternateContent>
      </w:r>
      <w:r>
        <w:rPr>
          <w:rFonts w:hint="eastAsia" w:ascii="宋体" w:hAnsi="宋体" w:eastAsia="宋体" w:cs="宋体"/>
          <w:sz w:val="24"/>
          <w:szCs w:val="24"/>
          <w:lang w:val="en-US" w:eastAsia="zh-CN"/>
        </w:rPr>
        <w:t>小结：可回收垃物是指适宜回收循环使用和资源利用的废物，主要包括以下五类：出示PPT（可回收物）</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1、纸类：未严重玷污的文字用纸、包装用纸和其他纸制品等。如报纸、各种包装纸、办公用纸、广告纸片、纸盒等；</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2、塑料：废容器塑料、包装塑料等塑料制品。比如各种塑料袋、塑料瓶、泡沫塑料、一次性塑料餐盒餐具、硬塑料等；</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3、金属：各种类别的废金属物品。如易拉罐、铁皮罐头盒、铅皮牙膏皮等；</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4、玻璃：有色和无色废玻璃制品；</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r>
        <w:rPr>
          <w:rFonts w:hint="eastAsia" w:ascii="宋体" w:hAnsi="宋体" w:eastAsia="宋体" w:cs="宋体"/>
          <w:sz w:val="24"/>
          <w:szCs w:val="24"/>
        </w:rPr>
        <w:t>5、织物：旧纺织衣物和纺织制品。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提问：回收这些物品有什么好处呢？请大家阅读教材P76中间三则资料。（预设：学生阅读并反馈）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小结：回收垃圾中的废旧材料再加以利用，可以节约资源、节约能源、节约成本、减少垃圾、减少污染，是有百利而无一害的好事。</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3.出示PPT（可回收标志），教师引导学生认识可回收标志。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提问：在家庭垃圾中，有哪些可以被回收利用的材料呢？请独立完成以下表格，完成后进行小组交流。</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4"/>
          <w:szCs w:val="24"/>
          <w:lang w:val="en-US" w:eastAsia="zh-CN"/>
        </w:rPr>
      </w:pPr>
      <w:r>
        <w:rPr>
          <w:rFonts w:hint="eastAsia" w:ascii="宋体" w:hAnsi="宋体" w:eastAsia="宋体" w:cs="宋体"/>
          <w:b/>
          <w:color w:val="000000"/>
          <w:sz w:val="24"/>
          <w:szCs w:val="24"/>
        </w:rPr>
        <w:t>回收物品的材料分类表格</w:t>
      </w:r>
    </w:p>
    <w:tbl>
      <w:tblPr>
        <w:tblStyle w:val="8"/>
        <w:tblW w:w="87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55"/>
        <w:gridCol w:w="3230"/>
        <w:gridCol w:w="30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0" w:hRule="atLeast"/>
        </w:trPr>
        <w:tc>
          <w:tcPr>
            <w:tcW w:w="2455" w:type="dxa"/>
            <w:vMerge w:val="restart"/>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回收物品的材料分类</w:t>
            </w:r>
          </w:p>
        </w:tc>
        <w:tc>
          <w:tcPr>
            <w:tcW w:w="3230" w:type="dxa"/>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材料</w:t>
            </w:r>
          </w:p>
        </w:tc>
        <w:tc>
          <w:tcPr>
            <w:tcW w:w="3073" w:type="dxa"/>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来自物品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0" w:hRule="atLeast"/>
        </w:trPr>
        <w:tc>
          <w:tcPr>
            <w:tcW w:w="2455" w:type="dxa"/>
            <w:vMerge w:val="continue"/>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p>
        </w:tc>
        <w:tc>
          <w:tcPr>
            <w:tcW w:w="3230" w:type="dxa"/>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p>
        </w:tc>
        <w:tc>
          <w:tcPr>
            <w:tcW w:w="3073" w:type="dxa"/>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0" w:hRule="atLeast"/>
        </w:trPr>
        <w:tc>
          <w:tcPr>
            <w:tcW w:w="2455" w:type="dxa"/>
            <w:vMerge w:val="continue"/>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p>
        </w:tc>
        <w:tc>
          <w:tcPr>
            <w:tcW w:w="3230" w:type="dxa"/>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p>
        </w:tc>
        <w:tc>
          <w:tcPr>
            <w:tcW w:w="3073" w:type="dxa"/>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0" w:hRule="atLeast"/>
        </w:trPr>
        <w:tc>
          <w:tcPr>
            <w:tcW w:w="2455" w:type="dxa"/>
            <w:vMerge w:val="continue"/>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p>
        </w:tc>
        <w:tc>
          <w:tcPr>
            <w:tcW w:w="3230" w:type="dxa"/>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p>
        </w:tc>
        <w:tc>
          <w:tcPr>
            <w:tcW w:w="3073" w:type="dxa"/>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1" w:hRule="atLeast"/>
        </w:trPr>
        <w:tc>
          <w:tcPr>
            <w:tcW w:w="2455" w:type="dxa"/>
            <w:vMerge w:val="continue"/>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p>
        </w:tc>
        <w:tc>
          <w:tcPr>
            <w:tcW w:w="3230" w:type="dxa"/>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p>
        </w:tc>
        <w:tc>
          <w:tcPr>
            <w:tcW w:w="3073" w:type="dxa"/>
            <w:shd w:val="clear" w:color="auto" w:fill="auto"/>
            <w:noWrap w:val="0"/>
            <w:vAlign w:val="center"/>
          </w:tcPr>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sz w:val="24"/>
                <w:szCs w:val="24"/>
              </w:rPr>
            </w:pPr>
          </w:p>
        </w:tc>
      </w:tr>
    </w:tbl>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0" w:firstLine="480"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4.小组将交流结果进行全班汇报。</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lang w:val="en-US" w:eastAsia="zh-CN"/>
        </w:rPr>
        <w:t>三</w:t>
      </w:r>
      <w:r>
        <w:rPr>
          <w:rFonts w:hint="eastAsia" w:ascii="宋体" w:hAnsi="宋体" w:eastAsia="宋体" w:cs="宋体"/>
          <w:b/>
          <w:sz w:val="24"/>
          <w:szCs w:val="24"/>
        </w:rPr>
        <w:t>、</w:t>
      </w:r>
      <w:r>
        <w:rPr>
          <w:rFonts w:hint="eastAsia" w:ascii="宋体" w:hAnsi="宋体" w:eastAsia="宋体" w:cs="宋体"/>
          <w:b/>
          <w:sz w:val="24"/>
          <w:szCs w:val="24"/>
          <w:lang w:val="en-US" w:eastAsia="zh-CN"/>
        </w:rPr>
        <w:t>探索三：有毒有害垃圾处理</w:t>
      </w:r>
      <w:r>
        <w:rPr>
          <w:rFonts w:hint="eastAsia" w:ascii="宋体" w:hAnsi="宋体" w:eastAsia="宋体" w:cs="宋体"/>
          <w:b/>
          <w:sz w:val="24"/>
          <w:szCs w:val="24"/>
        </w:rPr>
        <w:t>（预设</w:t>
      </w:r>
      <w:r>
        <w:rPr>
          <w:rFonts w:hint="eastAsia" w:ascii="宋体" w:hAnsi="宋体" w:eastAsia="宋体" w:cs="宋体"/>
          <w:b/>
          <w:sz w:val="24"/>
          <w:szCs w:val="24"/>
          <w:lang w:val="en-US" w:eastAsia="zh-CN"/>
        </w:rPr>
        <w:t>6</w:t>
      </w:r>
      <w:r>
        <w:rPr>
          <w:rFonts w:hint="eastAsia" w:ascii="宋体" w:hAnsi="宋体" w:eastAsia="宋体" w:cs="宋体"/>
          <w:b/>
          <w:sz w:val="24"/>
          <w:szCs w:val="24"/>
        </w:rPr>
        <w:t>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1.</w:t>
      </w:r>
      <w:r>
        <w:rPr>
          <w:rFonts w:hint="eastAsia" w:ascii="宋体" w:hAnsi="宋体" w:eastAsia="宋体" w:cs="宋体"/>
          <w:sz w:val="24"/>
          <w:szCs w:val="24"/>
          <w:lang w:val="en-US" w:eastAsia="zh-CN"/>
        </w:rPr>
        <w:t>在我们生活中，上述四类垃圾中的哪一类垃圾的处理是需要我们特别关注的呢？为什么？（预设：学生自由发言）</w:t>
      </w:r>
    </w:p>
    <w:p>
      <w:pPr>
        <w:keepNext w:val="0"/>
        <w:keepLines w:val="0"/>
        <w:pageBreakBefore w:val="0"/>
        <w:numPr>
          <w:ilvl w:val="0"/>
          <w:numId w:val="22"/>
        </w:numPr>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刚才前面我们提到的垃圾中哪些是有害垃圾呢？（预设：过期药品、废日光灯管、废电池、废灯泡）</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提问：为什么它们属于有毒有害的垃圾呢？</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小组交流汇报。</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3.教师介绍这些需要谨慎处理的垃圾的现状以及处理情况，尤其是废弃电池的处理、过期药物的处理需要教师详细讲解。</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四、延伸：做个堆肥箱（预设5分钟）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1.出示PPT（易腐垃圾）。</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提问：同学们，像前面提到的这些易腐垃圾有什么用途呢？为什么要单独进行分装？</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2.出示PPT：家庭垃圾中有约1/3是碎菜叶、蛋壳等易腐（厨余）垃圾。这些垃圾和院子里的枯叶、杂草等能够通过堆积自然分解，成为有用的有机肥料。</w:t>
      </w:r>
    </w:p>
    <w:p>
      <w:pPr>
        <w:keepNext w:val="0"/>
        <w:keepLines w:val="0"/>
        <w:pageBreakBefore w:val="0"/>
        <w:widowControl/>
        <w:kinsoku/>
        <w:wordWrap/>
        <w:overflowPunct/>
        <w:topLinePunct w:val="0"/>
        <w:autoSpaceDE/>
        <w:autoSpaceDN/>
        <w:bidi w:val="0"/>
        <w:adjustRightInd w:val="0"/>
        <w:snapToGrid w:val="0"/>
        <w:spacing w:after="0" w:line="360" w:lineRule="auto"/>
        <w:ind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提问：制作一个堆肥箱需要考虑哪些因素呢？请同学们查询资料，课后全班要一起为校园设计制作一个堆肥箱。（出示PPT：播放堆肥箱和怎么堆肥的视频）</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b w:val="0"/>
          <w:bCs w:val="0"/>
          <w:sz w:val="24"/>
          <w:szCs w:val="24"/>
          <w:lang w:val="en-US" w:eastAsia="zh-CN"/>
        </w:rPr>
        <w:t>3.</w:t>
      </w:r>
      <w:r>
        <w:rPr>
          <w:rFonts w:hint="eastAsia" w:ascii="宋体" w:hAnsi="宋体" w:eastAsia="宋体" w:cs="宋体"/>
          <w:sz w:val="24"/>
          <w:szCs w:val="24"/>
          <w:lang w:val="en-US" w:eastAsia="zh-CN"/>
        </w:rPr>
        <w:t>出示PPT（你的态度决定你每天产生多少垃圾）</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提问：你们街道（社区）垃圾的分类现状是怎样的？对此你有什么意见或者建议？</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4.小结：只要我们人人参与，从我做起，从身边做起，养成良好的习惯，我们周围的环境一定会变得更加清洁和美丽。</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val="en-US" w:eastAsia="zh-CN"/>
        </w:rPr>
      </w:pP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numPr>
          <w:ilvl w:val="0"/>
          <w:numId w:val="0"/>
        </w:numPr>
        <w:kinsoku/>
        <w:wordWrap/>
        <w:overflowPunct/>
        <w:topLinePunct w:val="0"/>
        <w:autoSpaceDE/>
        <w:autoSpaceDN/>
        <w:bidi w:val="0"/>
        <w:spacing w:after="0" w:line="360" w:lineRule="auto"/>
        <w:ind w:leftChars="200"/>
        <w:jc w:val="center"/>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4.分类和回收利用</w:t>
      </w:r>
    </w:p>
    <w:p>
      <w:pPr>
        <w:keepNext w:val="0"/>
        <w:keepLines w:val="0"/>
        <w:pageBreakBefore w:val="0"/>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b/>
          <w:sz w:val="24"/>
          <w:szCs w:val="24"/>
          <w:lang w:val="en-US" w:eastAsia="zh-CN"/>
        </w:rPr>
      </w:pPr>
    </w:p>
    <w:p>
      <w:pPr>
        <w:keepNext w:val="0"/>
        <w:keepLines w:val="0"/>
        <w:pageBreakBefore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841536" behindDoc="0" locked="0" layoutInCell="1" allowOverlap="1">
                <wp:simplePos x="0" y="0"/>
                <wp:positionH relativeFrom="column">
                  <wp:posOffset>1736725</wp:posOffset>
                </wp:positionH>
                <wp:positionV relativeFrom="paragraph">
                  <wp:posOffset>233680</wp:posOffset>
                </wp:positionV>
                <wp:extent cx="922655" cy="869950"/>
                <wp:effectExtent l="4445" t="4445" r="6350" b="20955"/>
                <wp:wrapNone/>
                <wp:docPr id="96" name="文本框 96"/>
                <wp:cNvGraphicFramePr/>
                <a:graphic xmlns:a="http://schemas.openxmlformats.org/drawingml/2006/main">
                  <a:graphicData uri="http://schemas.microsoft.com/office/word/2010/wordprocessingShape">
                    <wps:wsp>
                      <wps:cNvSpPr txBox="1"/>
                      <wps:spPr>
                        <a:xfrm>
                          <a:off x="0" y="0"/>
                          <a:ext cx="922655" cy="8699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bidi w:val="0"/>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废弃电池、过期药品、电子产品……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6.75pt;margin-top:18.4pt;height:68.5pt;width:72.65pt;z-index:251841536;mso-width-relative:page;mso-height-relative:page;" fillcolor="#FFFFFF [3201]" filled="t" stroked="t" coordsize="21600,21600" o:gfxdata="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rUBZvdYAAAAKAQAADwAAAAAAAAABACAAAAAiAAAAZHJz&#10;L2Rvd25yZXYueG1sUEsBAhQAFAAAAAgAh07iQL9r89A/AgAAagQAAA4AAAAAAAAAAQAgAAAAJQEA&#10;AGRycy9lMm9Eb2MueG1sUEsFBgAAAAAGAAYAWQEAANYFAAAAAA==&#10;">
                <v:fill on="t" focussize="0,0"/>
                <v:stroke weight="0.5pt" color="#000000 [3204]" joinstyle="round"/>
                <v:imagedata o:title=""/>
                <o:lock v:ext="edit" aspectratio="f"/>
                <v:textbox>
                  <w:txbxContent>
                    <w:p>
                      <w:pPr>
                        <w:bidi w:val="0"/>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废弃电池、过期药品、电子产品……</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837440" behindDoc="0" locked="0" layoutInCell="1" allowOverlap="1">
                <wp:simplePos x="0" y="0"/>
                <wp:positionH relativeFrom="column">
                  <wp:posOffset>3009265</wp:posOffset>
                </wp:positionH>
                <wp:positionV relativeFrom="paragraph">
                  <wp:posOffset>241300</wp:posOffset>
                </wp:positionV>
                <wp:extent cx="839470" cy="621030"/>
                <wp:effectExtent l="4445" t="4445" r="13335" b="22225"/>
                <wp:wrapNone/>
                <wp:docPr id="97" name="文本框 97"/>
                <wp:cNvGraphicFramePr/>
                <a:graphic xmlns:a="http://schemas.openxmlformats.org/drawingml/2006/main">
                  <a:graphicData uri="http://schemas.microsoft.com/office/word/2010/wordprocessingShape">
                    <wps:wsp>
                      <wps:cNvSpPr txBox="1"/>
                      <wps:spPr>
                        <a:xfrm>
                          <a:off x="0" y="0"/>
                          <a:ext cx="839470" cy="62103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bidi w:val="0"/>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有机肥料</w:t>
                            </w:r>
                          </w:p>
                          <w:p>
                            <w:pPr>
                              <w:bidi w:val="0"/>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做堆肥箱</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6.95pt;margin-top:19pt;height:48.9pt;width:66.1pt;z-index:251837440;mso-width-relative:page;mso-height-relative:page;" fillcolor="#FFFFFF [3201]" filled="t" stroked="t" coordsize="21600,21600" o:gfxdata="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dLBW71wAAAAoBAAAPAAAAAAAAAAEAIAAAACIAAABk&#10;cnMvZG93bnJldi54bWxQSwECFAAUAAAACACHTuJAAyp9RkACAABqBAAADgAAAAAAAAABACAAAAAm&#10;AQAAZHJzL2Uyb0RvYy54bWxQSwUGAAAAAAYABgBZAQAA2AUAAAAA&#10;">
                <v:fill on="t" focussize="0,0"/>
                <v:stroke weight="0.5pt" color="#000000 [3204]" joinstyle="round"/>
                <v:imagedata o:title=""/>
                <o:lock v:ext="edit" aspectratio="f"/>
                <v:textbox>
                  <w:txbxContent>
                    <w:p>
                      <w:pPr>
                        <w:bidi w:val="0"/>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有机肥料</w:t>
                      </w:r>
                    </w:p>
                    <w:p>
                      <w:pPr>
                        <w:bidi w:val="0"/>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做堆肥箱</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825152" behindDoc="0" locked="0" layoutInCell="1" allowOverlap="1">
                <wp:simplePos x="0" y="0"/>
                <wp:positionH relativeFrom="column">
                  <wp:posOffset>433705</wp:posOffset>
                </wp:positionH>
                <wp:positionV relativeFrom="paragraph">
                  <wp:posOffset>225425</wp:posOffset>
                </wp:positionV>
                <wp:extent cx="1020445" cy="725170"/>
                <wp:effectExtent l="4445" t="4445" r="22860" b="13335"/>
                <wp:wrapNone/>
                <wp:docPr id="98" name="文本框 98"/>
                <wp:cNvGraphicFramePr/>
                <a:graphic xmlns:a="http://schemas.openxmlformats.org/drawingml/2006/main">
                  <a:graphicData uri="http://schemas.microsoft.com/office/word/2010/wordprocessingShape">
                    <wps:wsp>
                      <wps:cNvSpPr txBox="1"/>
                      <wps:spPr>
                        <a:xfrm>
                          <a:off x="3487420" y="2583815"/>
                          <a:ext cx="1020445" cy="72517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bidi w:val="0"/>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纸张、塑料、金属、玻璃、织物……</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15pt;margin-top:17.75pt;height:57.1pt;width:80.35pt;z-index:251825152;mso-width-relative:page;mso-height-relative:page;" fillcolor="#FFFFFF [3201]" filled="t" stroked="t" coordsize="21600,21600" o:gfxdata="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w29wr1gAAAAkBAAAPAAAAAAAA&#10;AAEAIAAAACIAAABkcnMvZG93bnJldi54bWxQSwECFAAUAAAACACHTuJA9ltir00CAAB3BAAADgAA&#10;AAAAAAABACAAAAAlAQAAZHJzL2Uyb0RvYy54bWxQSwUGAAAAAAYABgBZAQAA5AUAAAAA&#10;">
                <v:fill on="t" focussize="0,0"/>
                <v:stroke weight="0.5pt" color="#000000 [3204]" joinstyle="round"/>
                <v:imagedata o:title=""/>
                <o:lock v:ext="edit" aspectratio="f"/>
                <v:textbox>
                  <w:txbxContent>
                    <w:p>
                      <w:pPr>
                        <w:bidi w:val="0"/>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纸张、塑料、金属、玻璃、织物……</w:t>
                      </w:r>
                    </w:p>
                  </w:txbxContent>
                </v:textbox>
              </v:shape>
            </w:pict>
          </mc:Fallback>
        </mc:AlternateContent>
      </w:r>
      <w:r>
        <w:rPr>
          <w:rFonts w:hint="eastAsia" w:ascii="宋体" w:hAnsi="宋体" w:eastAsia="宋体" w:cs="宋体"/>
          <w:sz w:val="24"/>
          <w:szCs w:val="24"/>
          <w:lang w:val="en-US" w:eastAsia="zh-CN"/>
        </w:rPr>
        <w:t xml:space="preserve">   可回收物        有害垃圾        易腐垃圾        其他垃圾</w:t>
      </w:r>
    </w:p>
    <w:p>
      <w:pPr>
        <w:keepNext w:val="0"/>
        <w:keepLines w:val="0"/>
        <w:pageBreakBefore w:val="0"/>
        <w:kinsoku/>
        <w:wordWrap/>
        <w:overflowPunct/>
        <w:topLinePunct w:val="0"/>
        <w:autoSpaceDE/>
        <w:autoSpaceDN/>
        <w:bidi w:val="0"/>
        <w:spacing w:after="0" w:line="360" w:lineRule="auto"/>
        <w:ind w:firstLine="2160" w:firstLineChars="90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spacing w:after="0" w:line="360" w:lineRule="auto"/>
        <w:ind w:firstLine="2160" w:firstLineChars="90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宋体"/>
          <w:b/>
          <w:sz w:val="24"/>
          <w:szCs w:val="24"/>
        </w:rPr>
      </w:pP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1.下列垃圾中不可以自然分解的是（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 xml:space="preserve">A、青菜叶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B、鸡蛋壳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C、塑料袋    </w:t>
      </w:r>
      <w:r>
        <w:rPr>
          <w:rFonts w:hint="eastAsia" w:ascii="宋体" w:hAnsi="宋体" w:eastAsia="宋体" w:cs="宋体"/>
          <w:sz w:val="24"/>
          <w:szCs w:val="24"/>
          <w:lang w:val="en-US" w:eastAsia="zh-CN"/>
        </w:rPr>
        <w:t xml:space="preserve">    D.残枝落叶</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2</w:t>
      </w:r>
      <w:r>
        <w:rPr>
          <w:rFonts w:hint="eastAsia" w:ascii="宋体" w:hAnsi="宋体" w:eastAsia="宋体" w:cs="宋体"/>
          <w:sz w:val="24"/>
          <w:szCs w:val="24"/>
          <w:lang w:eastAsia="zh-CN"/>
        </w:rPr>
        <w:t>.</w:t>
      </w:r>
      <w:r>
        <w:rPr>
          <w:rFonts w:hint="eastAsia" w:ascii="宋体" w:hAnsi="宋体" w:eastAsia="宋体" w:cs="宋体"/>
          <w:sz w:val="24"/>
          <w:szCs w:val="24"/>
        </w:rPr>
        <w:t xml:space="preserve">你觉得减少垃圾数量最主要的方法是（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w:t>
      </w:r>
      <w:r>
        <w:rPr>
          <w:rFonts w:hint="eastAsia" w:ascii="宋体" w:hAnsi="宋体" w:eastAsia="宋体" w:cs="宋体"/>
          <w:sz w:val="24"/>
          <w:szCs w:val="24"/>
          <w:lang w:val="en-US" w:eastAsia="zh-CN"/>
        </w:rPr>
        <w:t>可多选。</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w:t>
      </w:r>
      <w:r>
        <w:rPr>
          <w:rFonts w:hint="eastAsia" w:ascii="宋体" w:hAnsi="宋体" w:eastAsia="宋体" w:cs="宋体"/>
          <w:sz w:val="24"/>
          <w:szCs w:val="24"/>
          <w:lang w:val="en-US" w:eastAsia="zh-CN"/>
        </w:rPr>
        <w:t>减少丢弃、</w:t>
      </w:r>
      <w:r>
        <w:rPr>
          <w:rFonts w:hint="eastAsia" w:ascii="宋体" w:hAnsi="宋体" w:eastAsia="宋体" w:cs="宋体"/>
          <w:sz w:val="24"/>
          <w:szCs w:val="24"/>
        </w:rPr>
        <w:t xml:space="preserve">重新使用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B、用一次性的物品  </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C、选择包装精美的物品</w:t>
      </w:r>
      <w:r>
        <w:rPr>
          <w:rFonts w:hint="eastAsia" w:ascii="宋体" w:hAnsi="宋体" w:eastAsia="宋体" w:cs="宋体"/>
          <w:sz w:val="24"/>
          <w:szCs w:val="24"/>
          <w:lang w:val="en-US" w:eastAsia="zh-CN"/>
        </w:rPr>
        <w:t xml:space="preserve">                D、使用塑料袋</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842560" behindDoc="0" locked="0" layoutInCell="1" allowOverlap="1">
                <wp:simplePos x="0" y="0"/>
                <wp:positionH relativeFrom="column">
                  <wp:posOffset>3175</wp:posOffset>
                </wp:positionH>
                <wp:positionV relativeFrom="paragraph">
                  <wp:posOffset>252095</wp:posOffset>
                </wp:positionV>
                <wp:extent cx="5372735" cy="3157220"/>
                <wp:effectExtent l="4445" t="4445" r="13970" b="19685"/>
                <wp:wrapNone/>
                <wp:docPr id="99" name="矩形 99"/>
                <wp:cNvGraphicFramePr/>
                <a:graphic xmlns:a="http://schemas.openxmlformats.org/drawingml/2006/main">
                  <a:graphicData uri="http://schemas.microsoft.com/office/word/2010/wordprocessingShape">
                    <wps:wsp>
                      <wps:cNvSpPr/>
                      <wps:spPr>
                        <a:xfrm>
                          <a:off x="1182370" y="3823970"/>
                          <a:ext cx="5372735" cy="3157220"/>
                        </a:xfrm>
                        <a:prstGeom prst="rect">
                          <a:avLst/>
                        </a:prstGeom>
                        <a:ln w="952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0.25pt;margin-top:19.85pt;height:248.6pt;width:423.05pt;z-index:251842560;v-text-anchor:middle;mso-width-relative:page;mso-height-relative:page;" fillcolor="#FFFFFF [3201]" filled="t" stroked="t" coordsize="21600,21600" o:gfxdata="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eHrenNcAAAAHAQAA&#10;DwAAAAAAAAABACAAAAAiAAAAZHJzL2Rvd25yZXYueG1sUEsBAhQAFAAAAAgAh07iQPRyMvhTAgAA&#10;nQQAAA4AAAAAAAAAAQAgAAAAJgEAAGRycy9lMm9Eb2MueG1sUEsFBgAAAAAGAAYAWQEAAOsFAAAA&#10;AA==&#10;">
                <v:fill on="t" focussize="0,0"/>
                <v:stroke color="#000000 [3213]" joinstyle="round"/>
                <v:imagedata o:title=""/>
                <o:lock v:ext="edit" aspectratio="f"/>
              </v:rect>
            </w:pict>
          </mc:Fallback>
        </mc:AlternateContent>
      </w:r>
      <w:r>
        <w:rPr>
          <w:rFonts w:hint="eastAsia" w:ascii="宋体" w:hAnsi="宋体" w:eastAsia="宋体" w:cs="宋体"/>
          <w:sz w:val="24"/>
          <w:szCs w:val="24"/>
        </w:rPr>
        <w:t>3</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请</w:t>
      </w:r>
      <w:r>
        <w:rPr>
          <w:rFonts w:hint="eastAsia" w:ascii="宋体" w:hAnsi="宋体" w:eastAsia="宋体" w:cs="宋体"/>
          <w:sz w:val="24"/>
          <w:szCs w:val="24"/>
        </w:rPr>
        <w:t>为</w:t>
      </w:r>
      <w:r>
        <w:rPr>
          <w:rFonts w:hint="eastAsia" w:ascii="宋体" w:hAnsi="宋体" w:eastAsia="宋体" w:cs="宋体"/>
          <w:sz w:val="24"/>
          <w:szCs w:val="24"/>
          <w:lang w:val="en-US" w:eastAsia="zh-CN"/>
        </w:rPr>
        <w:t>校园</w:t>
      </w:r>
      <w:r>
        <w:rPr>
          <w:rFonts w:hint="eastAsia" w:ascii="宋体" w:hAnsi="宋体" w:eastAsia="宋体" w:cs="宋体"/>
          <w:sz w:val="24"/>
          <w:szCs w:val="24"/>
        </w:rPr>
        <w:t>设计一个</w:t>
      </w:r>
      <w:r>
        <w:rPr>
          <w:rFonts w:hint="eastAsia" w:ascii="宋体" w:hAnsi="宋体" w:eastAsia="宋体" w:cs="宋体"/>
          <w:sz w:val="24"/>
          <w:szCs w:val="24"/>
          <w:lang w:val="en-US" w:eastAsia="zh-CN"/>
        </w:rPr>
        <w:t>堆肥箱，将你的设计方案记录下来</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spacing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sz w:val="24"/>
          <w:szCs w:val="24"/>
        </w:rPr>
      </w:pPr>
      <w:r>
        <w:rPr>
          <w:rFonts w:hint="eastAsia" w:ascii="宋体" w:hAnsi="宋体" w:eastAsia="宋体" w:cs="宋体"/>
          <w:b/>
          <w:sz w:val="30"/>
          <w:szCs w:val="30"/>
          <w:lang w:val="en-US" w:eastAsia="zh-CN"/>
        </w:rPr>
        <w:t>4.</w:t>
      </w:r>
      <w:r>
        <w:rPr>
          <w:rFonts w:hint="eastAsia" w:ascii="宋体" w:hAnsi="宋体" w:eastAsia="宋体" w:cs="宋体"/>
          <w:b/>
          <w:sz w:val="30"/>
          <w:szCs w:val="30"/>
        </w:rPr>
        <w:t>5</w:t>
      </w:r>
      <w:r>
        <w:rPr>
          <w:rFonts w:hint="eastAsia" w:ascii="宋体" w:hAnsi="宋体" w:eastAsia="宋体" w:cs="宋体"/>
          <w:b/>
          <w:sz w:val="30"/>
          <w:szCs w:val="30"/>
          <w:lang w:val="en-US" w:eastAsia="zh-CN"/>
        </w:rPr>
        <w:t xml:space="preserve"> </w:t>
      </w:r>
      <w:r>
        <w:rPr>
          <w:rFonts w:hint="eastAsia" w:ascii="宋体" w:hAnsi="宋体" w:eastAsia="宋体" w:cs="宋体"/>
          <w:b/>
          <w:sz w:val="30"/>
          <w:szCs w:val="30"/>
        </w:rPr>
        <w:t>一天的生活用水</w:t>
      </w:r>
      <w:r>
        <w:rPr>
          <w:rFonts w:hint="eastAsia" w:ascii="宋体" w:hAnsi="宋体" w:eastAsia="宋体" w:cs="宋体"/>
          <w:sz w:val="24"/>
          <w:szCs w:val="24"/>
        </w:rPr>
        <w:t xml:space="preserve">  </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本单元研究的是环境与我们的关系。前面四节课主要是在学习“垃圾与我们”，从第五课开始，主要学习“水与我们”。《一天的生活用水》虽在本单元的第五课，却是研究“水与环境”的第一课。</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第一部分是“我一天用来多少水”，主要通过调查和估计一个人每天需要消耗多少水。</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二部分是“用水量的比较”，主要是通过学生活动，发现不同的用水习惯导致用水量差别很大，从而辨别哪种用水习惯比较节约水资源。通过案例，让学生了解节水意识已经转化为积极的政府行为，激发学生想到更多的节水做法。</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三部分是“制定我的节水计划”，通过图片和文字，介绍世界性水资源的紧张状况。通过具体数据、图表和案例等说明我国及至全世界的水资源短缺危机，从而激起学生对水资源的忧患意识，进而顺理成章地提出节约用水的号召，倡导学生投入到建立节水型社会的行动中去，引导学生在实际生活中自觉树立保护水资源、节约水资源的环保意识，并能落实到行动中。   </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节约用水”是学生最熟悉的口号之一，但是大多数学生都没有在严重缺水的环境中生活的体验过。而且生活中的水费也不贵，所以学生没有节约用水的概念。通过本课的学习，希望使学生能够真正意识到水资源的宝贵，将节约用水的意识落实到行动中。</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人们生活中要用掉大量的水，淡水资源很紧缺。</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能通过不同的方法，统计、分析比较家庭中一天的生活用水。</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wordWrap/>
        <w:overflowPunct/>
        <w:topLinePunct w:val="0"/>
        <w:autoSpaceDE/>
        <w:autoSpaceDN/>
        <w:bidi w:val="0"/>
        <w:spacing w:after="0" w:line="360" w:lineRule="auto"/>
        <w:ind w:left="220" w:leftChars="10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培养节约用水的意识。</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了解生活中的节水技能，并能运用到实处。</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重点：在活动中充分的感受到节水的重要性，制定节水计划。</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 能够用科学的方法统计一天的用水量。</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教师：多媒体课件、烧杯、脸盆，洗手液、水表</w:t>
      </w:r>
    </w:p>
    <w:p>
      <w:pPr>
        <w:keepNext w:val="0"/>
        <w:keepLines w:val="0"/>
        <w:pageBreakBefore w:val="0"/>
        <w:kinsoku/>
        <w:wordWrap/>
        <w:overflowPunct/>
        <w:topLinePunct w:val="0"/>
        <w:autoSpaceDE/>
        <w:autoSpaceDN/>
        <w:bidi w:val="0"/>
        <w:spacing w:after="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小组：</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一、导入：揭示课题（预设3分钟）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提问：我们每个人的生活都离不开水，说说在生活中哪些地方需要用水？（预设：学生从饮用、洗漱、食物等方面说生活中需要用水）</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小结：由此可见，淡水是我们生活中的必需品。那么，我们每人每天到底要用多少水呢？</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 揭题：一天的生活用水（板书）</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（一）我一天中用了多少水（预设10分钟）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[材料准备：矿泉水瓶]</w:t>
      </w:r>
    </w:p>
    <w:p>
      <w:pPr>
        <w:keepNext w:val="0"/>
        <w:keepLines w:val="0"/>
        <w:pageBreakBefore w:val="0"/>
        <w:kinsoku/>
        <w:wordWrap/>
        <w:overflowPunct/>
        <w:topLinePunct w:val="0"/>
        <w:autoSpaceDE/>
        <w:autoSpaceDN/>
        <w:bidi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1.提问：那我们一个人一天需要使用多少水呢？</w:t>
      </w:r>
    </w:p>
    <w:p>
      <w:pPr>
        <w:keepNext w:val="0"/>
        <w:keepLines w:val="0"/>
        <w:pageBreakBefore w:val="0"/>
        <w:kinsoku/>
        <w:wordWrap/>
        <w:overflowPunct/>
        <w:topLinePunct w:val="0"/>
        <w:autoSpaceDE/>
        <w:autoSpaceDN/>
        <w:bidi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PPT出示出示案例：小明一家一共有三口人，这是一个月的用水量。你能算出他们家平均每人每天的用水量吗？</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4"/>
          <w:szCs w:val="24"/>
        </w:rPr>
      </w:pPr>
      <w:r>
        <w:rPr>
          <w:rFonts w:hint="eastAsia" w:ascii="宋体" w:hAnsi="宋体" w:eastAsia="宋体" w:cs="宋体"/>
          <w:sz w:val="24"/>
          <w:szCs w:val="24"/>
        </w:rPr>
        <w:t>2.介绍：生活中有很多容器可以帮助我们测量用水量。</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4"/>
          <w:szCs w:val="24"/>
        </w:rPr>
      </w:pPr>
      <w:r>
        <w:rPr>
          <w:rFonts w:hint="eastAsia" w:ascii="宋体" w:hAnsi="宋体" w:eastAsia="宋体" w:cs="宋体"/>
          <w:sz w:val="24"/>
          <w:szCs w:val="24"/>
        </w:rPr>
        <w:t>出示矿泉水瓶，学生了解一瓶矿泉水是多少水？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 学生活动：利用矿泉水瓶，估计自己一天的用水量。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 各小组交流。</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（二）比较用水量（预设15分钟）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[材料准备：脸盆、烧杯、洗手液]</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1.学生反馈交流：“我”一天的用水量大概是多少？（预设：在交流中发现每个人的用水量差别很大）</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2.提问：是什么原因使得我们每个人的用水量差别这么大？（预设：每个人的用水习惯不同）</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3.质疑：个人的用水习惯真的会让我们的用水量产生如此大的区别？</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4.体验活动：</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（1）用流水洗手和用脸盆接水洗手，用水量对比；</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（2）用流水洗碗和用盆接水洗碗，用水量对比。</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 通过两个实验对比，你有什么感想？（学生说自己的感受）</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小结：科学、合理的用水习惯能够节约用水。</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6.知道生活中还有那些小妙招能够帮助我们节约用水吗？</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学生交流</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 上海市政府免费为居民调换大容量抽水马桶水箱，节约大量珍贵淡水资源。节约用水意识已经转化为积极的政府行为。</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三、延伸：制定我的节水计划（预设12分钟）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[材料准备：记录表]</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出示阅读资料。</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我国是一个严重缺水的国家，在某些地区表现更突出，2010年第一季度云南、广西、贵州、四川部分地区遭遇大旱，引起人畜饮水困难。人们为了找水不得不走上数里山路，一个小学生一天的用水量仅有500毫升。（播放相应的图片资料）看完书上的资料和这些图片，你们有什么感想？</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学生记录自己的感想，小组内交流。</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各小组制定节水计划</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 反馈交流</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 作为小学生，我们也应该从身边做起，和爸爸妈妈们一起来修改你们的节水计划，将实际行动真正落实下去。比一比，一个月后，我们大家的家庭用水量是否比上个月下降了。</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wordWrap/>
        <w:overflowPunct/>
        <w:topLinePunct w:val="0"/>
        <w:autoSpaceDE/>
        <w:autoSpaceDN/>
        <w:bidi w:val="0"/>
        <w:spacing w:after="0" w:line="360" w:lineRule="auto"/>
        <w:ind w:firstLine="2168" w:firstLineChars="900"/>
        <w:jc w:val="both"/>
        <w:textAlignment w:val="auto"/>
        <w:rPr>
          <w:rFonts w:hint="eastAsia" w:ascii="宋体" w:hAnsi="宋体" w:eastAsia="宋体" w:cs="宋体"/>
          <w:b/>
          <w:sz w:val="24"/>
          <w:szCs w:val="24"/>
        </w:rPr>
      </w:pPr>
      <w:r>
        <w:rPr>
          <w:rFonts w:hint="eastAsia" w:ascii="宋体" w:hAnsi="宋体" w:eastAsia="宋体" w:cs="宋体"/>
          <w:b/>
          <w:sz w:val="24"/>
          <w:szCs w:val="24"/>
        </w:rPr>
        <w:t>5.一天的生活用水</w:t>
      </w:r>
    </w:p>
    <w:p>
      <w:pPr>
        <w:keepNext w:val="0"/>
        <w:keepLines w:val="0"/>
        <w:pageBreakBefore w:val="0"/>
        <w:kinsoku/>
        <w:wordWrap/>
        <w:overflowPunct/>
        <w:topLinePunct w:val="0"/>
        <w:autoSpaceDE/>
        <w:autoSpaceDN/>
        <w:bidi w:val="0"/>
        <w:spacing w:after="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我用了多少水</w:t>
      </w:r>
    </w:p>
    <w:p>
      <w:pPr>
        <w:keepNext w:val="0"/>
        <w:keepLines w:val="0"/>
        <w:pageBreakBefore w:val="0"/>
        <w:kinsoku/>
        <w:wordWrap/>
        <w:overflowPunct/>
        <w:topLinePunct w:val="0"/>
        <w:autoSpaceDE/>
        <w:autoSpaceDN/>
        <w:bidi w:val="0"/>
        <w:spacing w:after="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用水量的比较</w:t>
      </w:r>
    </w:p>
    <w:p>
      <w:pPr>
        <w:keepNext w:val="0"/>
        <w:keepLines w:val="0"/>
        <w:pageBreakBefore w:val="0"/>
        <w:kinsoku/>
        <w:wordWrap/>
        <w:overflowPunct/>
        <w:topLinePunct w:val="0"/>
        <w:autoSpaceDE/>
        <w:autoSpaceDN/>
        <w:bidi w:val="0"/>
        <w:spacing w:after="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制定节水计划</w:t>
      </w:r>
    </w:p>
    <w:p>
      <w:pPr>
        <w:keepNext w:val="0"/>
        <w:keepLines w:val="0"/>
        <w:pageBreakBefore w:val="0"/>
        <w:kinsoku/>
        <w:wordWrap/>
        <w:overflowPunct/>
        <w:topLinePunct w:val="0"/>
        <w:autoSpaceDE/>
        <w:autoSpaceDN/>
        <w:bidi w:val="0"/>
        <w:spacing w:after="0" w:line="360" w:lineRule="auto"/>
        <w:ind w:firstLine="2160" w:firstLineChars="90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r>
        <w:rPr>
          <w:rFonts w:hint="eastAsia" w:ascii="宋体" w:hAnsi="宋体" w:eastAsia="宋体" w:cs="宋体"/>
          <w:color w:val="0000CC"/>
          <w:sz w:val="24"/>
          <w:szCs w:val="24"/>
        </w:rPr>
        <w:t>2-3题，以选择为主，其他形式也行。</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1.小华查看了自己家一天的用水量是0.9立方米，他家共有3口人，则每人每天的用水量是（   ）</w:t>
      </w:r>
    </w:p>
    <w:p>
      <w:pPr>
        <w:keepNext w:val="0"/>
        <w:keepLines w:val="0"/>
        <w:pageBreakBefore w:val="0"/>
        <w:kinsoku/>
        <w:wordWrap/>
        <w:overflowPunct/>
        <w:topLinePunct w:val="0"/>
        <w:autoSpaceDE/>
        <w:autoSpaceDN/>
        <w:bidi w:val="0"/>
        <w:spacing w:after="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 xml:space="preserve">A.0.9m³         B.0.3m³        C.0.3㎡        D. 无法计算 </w:t>
      </w:r>
    </w:p>
    <w:p>
      <w:pPr>
        <w:keepNext w:val="0"/>
        <w:keepLines w:val="0"/>
        <w:pageBreakBefore w:val="0"/>
        <w:kinsoku/>
        <w:wordWrap/>
        <w:overflowPunct/>
        <w:topLinePunct w:val="0"/>
        <w:autoSpaceDE/>
        <w:autoSpaceDN/>
        <w:bidi w:val="0"/>
        <w:spacing w:after="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2.下列是国家节水标志的是（    ）</w:t>
      </w:r>
    </w:p>
    <w:p>
      <w:pPr>
        <w:keepNext w:val="0"/>
        <w:keepLines w:val="0"/>
        <w:pageBreakBefore w:val="0"/>
        <w:kinsoku/>
        <w:wordWrap/>
        <w:overflowPunct/>
        <w:topLinePunct w:val="0"/>
        <w:autoSpaceDE/>
        <w:autoSpaceDN/>
        <w:bidi w:val="0"/>
        <w:spacing w:after="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A.</w:t>
      </w:r>
      <w:r>
        <w:rPr>
          <w:rFonts w:hint="eastAsia" w:ascii="宋体" w:hAnsi="宋体" w:eastAsia="宋体" w:cs="宋体"/>
          <w:sz w:val="24"/>
          <w:szCs w:val="24"/>
        </w:rPr>
        <w:drawing>
          <wp:inline distT="0" distB="0" distL="0" distR="0">
            <wp:extent cx="819150" cy="777875"/>
            <wp:effectExtent l="0" t="0" r="0" b="3175"/>
            <wp:docPr id="100" name="图片 5" descr="C:\Users\Administrator\Deskto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5" descr="C:\Users\Administrator\Desktop\0.jpg"/>
                    <pic:cNvPicPr>
                      <a:picLocks noChangeAspect="1" noChangeArrowheads="1"/>
                    </pic:cNvPicPr>
                  </pic:nvPicPr>
                  <pic:blipFill>
                    <a:blip r:embed="rId31" cstate="print"/>
                    <a:srcRect l="7292" r="9375"/>
                    <a:stretch>
                      <a:fillRect/>
                    </a:stretch>
                  </pic:blipFill>
                  <pic:spPr>
                    <a:xfrm>
                      <a:off x="0" y="0"/>
                      <a:ext cx="819150" cy="778193"/>
                    </a:xfrm>
                    <a:prstGeom prst="rect">
                      <a:avLst/>
                    </a:prstGeom>
                    <a:noFill/>
                    <a:ln w="9525">
                      <a:noFill/>
                      <a:miter lim="800000"/>
                      <a:headEnd/>
                      <a:tailEnd/>
                    </a:ln>
                  </pic:spPr>
                </pic:pic>
              </a:graphicData>
            </a:graphic>
          </wp:inline>
        </w:drawing>
      </w:r>
      <w:r>
        <w:rPr>
          <w:rFonts w:hint="eastAsia" w:ascii="宋体" w:hAnsi="宋体" w:eastAsia="宋体" w:cs="宋体"/>
          <w:sz w:val="24"/>
          <w:szCs w:val="24"/>
        </w:rPr>
        <w:t xml:space="preserve">   B.</w:t>
      </w:r>
      <w:r>
        <w:rPr>
          <w:rFonts w:hint="eastAsia" w:ascii="宋体" w:hAnsi="宋体" w:eastAsia="宋体" w:cs="宋体"/>
          <w:snapToGrid w:val="0"/>
          <w:color w:val="000000"/>
          <w:w w:val="0"/>
          <w:sz w:val="24"/>
          <w:szCs w:val="24"/>
          <w:u w:color="000000"/>
          <w:shd w:val="clear" w:color="000000" w:fill="000000"/>
        </w:rPr>
        <w:t xml:space="preserve"> </w:t>
      </w:r>
      <w:r>
        <w:rPr>
          <w:rFonts w:hint="eastAsia" w:ascii="宋体" w:hAnsi="宋体" w:eastAsia="宋体" w:cs="宋体"/>
          <w:sz w:val="24"/>
          <w:szCs w:val="24"/>
        </w:rPr>
        <w:drawing>
          <wp:inline distT="0" distB="0" distL="0" distR="0">
            <wp:extent cx="1238250" cy="800735"/>
            <wp:effectExtent l="0" t="0" r="0" b="18415"/>
            <wp:docPr id="101" name="图片 101" descr="C:\Users\Administrator\Desktop\2279800_124938681000_2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C:\Users\Administrator\Desktop\2279800_124938681000_2_副本.jpg"/>
                    <pic:cNvPicPr>
                      <a:picLocks noChangeAspect="1" noChangeArrowheads="1"/>
                    </pic:cNvPicPr>
                  </pic:nvPicPr>
                  <pic:blipFill>
                    <a:blip r:embed="rId32" cstate="print"/>
                    <a:srcRect/>
                    <a:stretch>
                      <a:fillRect/>
                    </a:stretch>
                  </pic:blipFill>
                  <pic:spPr>
                    <a:xfrm>
                      <a:off x="0" y="0"/>
                      <a:ext cx="1244930" cy="805145"/>
                    </a:xfrm>
                    <a:prstGeom prst="rect">
                      <a:avLst/>
                    </a:prstGeom>
                    <a:noFill/>
                    <a:ln w="9525">
                      <a:noFill/>
                      <a:miter lim="800000"/>
                      <a:headEnd/>
                      <a:tailEnd/>
                    </a:ln>
                  </pic:spPr>
                </pic:pic>
              </a:graphicData>
            </a:graphic>
          </wp:inline>
        </w:drawing>
      </w:r>
      <w:r>
        <w:rPr>
          <w:rFonts w:hint="eastAsia" w:ascii="宋体" w:hAnsi="宋体" w:eastAsia="宋体" w:cs="宋体"/>
          <w:sz w:val="24"/>
          <w:szCs w:val="24"/>
        </w:rPr>
        <w:t xml:space="preserve"> C. </w:t>
      </w:r>
      <w:r>
        <w:rPr>
          <w:rFonts w:hint="eastAsia" w:ascii="宋体" w:hAnsi="宋体" w:eastAsia="宋体" w:cs="宋体"/>
          <w:sz w:val="24"/>
          <w:szCs w:val="24"/>
        </w:rPr>
        <w:drawing>
          <wp:inline distT="0" distB="0" distL="0" distR="0">
            <wp:extent cx="842010" cy="800100"/>
            <wp:effectExtent l="0" t="0" r="15240" b="0"/>
            <wp:docPr id="102" name="图片 102" descr="C:\Users\Administrator\Desktop\fb63eae19baa406a87035f40314ec451_th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C:\Users\Administrator\Desktop\fb63eae19baa406a87035f40314ec451_th_副本.jpg"/>
                    <pic:cNvPicPr>
                      <a:picLocks noChangeAspect="1" noChangeArrowheads="1"/>
                    </pic:cNvPicPr>
                  </pic:nvPicPr>
                  <pic:blipFill>
                    <a:blip r:embed="rId33" cstate="print"/>
                    <a:srcRect/>
                    <a:stretch>
                      <a:fillRect/>
                    </a:stretch>
                  </pic:blipFill>
                  <pic:spPr>
                    <a:xfrm>
                      <a:off x="0" y="0"/>
                      <a:ext cx="842040" cy="800100"/>
                    </a:xfrm>
                    <a:prstGeom prst="rect">
                      <a:avLst/>
                    </a:prstGeom>
                    <a:noFill/>
                    <a:ln w="9525">
                      <a:noFill/>
                      <a:miter lim="800000"/>
                      <a:headEnd/>
                      <a:tailEnd/>
                    </a:ln>
                  </pic:spPr>
                </pic:pic>
              </a:graphicData>
            </a:graphic>
          </wp:inline>
        </w:drawing>
      </w:r>
      <w:r>
        <w:rPr>
          <w:rFonts w:hint="eastAsia" w:ascii="宋体" w:hAnsi="宋体" w:eastAsia="宋体" w:cs="宋体"/>
          <w:sz w:val="24"/>
          <w:szCs w:val="24"/>
        </w:rPr>
        <w:t xml:space="preserve"> D. </w:t>
      </w:r>
      <w:r>
        <w:rPr>
          <w:rFonts w:hint="eastAsia" w:ascii="宋体" w:hAnsi="宋体" w:eastAsia="宋体" w:cs="宋体"/>
          <w:sz w:val="24"/>
          <w:szCs w:val="24"/>
        </w:rPr>
        <w:drawing>
          <wp:inline distT="0" distB="0" distL="0" distR="0">
            <wp:extent cx="876300" cy="826770"/>
            <wp:effectExtent l="0" t="0" r="0" b="11430"/>
            <wp:docPr id="103" name="图片 0" descr="6150168_151232006131_2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0" descr="6150168_151232006131_2_副本.jpg"/>
                    <pic:cNvPicPr>
                      <a:picLocks noChangeAspect="1"/>
                    </pic:cNvPicPr>
                  </pic:nvPicPr>
                  <pic:blipFill>
                    <a:blip r:embed="rId34" cstate="print"/>
                    <a:stretch>
                      <a:fillRect/>
                    </a:stretch>
                  </pic:blipFill>
                  <pic:spPr>
                    <a:xfrm>
                      <a:off x="0" y="0"/>
                      <a:ext cx="876869" cy="827438"/>
                    </a:xfrm>
                    <a:prstGeom prst="rect">
                      <a:avLst/>
                    </a:prstGeom>
                  </pic:spPr>
                </pic:pic>
              </a:graphicData>
            </a:graphic>
          </wp:inline>
        </w:drawing>
      </w:r>
    </w:p>
    <w:p>
      <w:pPr>
        <w:keepNext w:val="0"/>
        <w:keepLines w:val="0"/>
        <w:pageBreakBefore w:val="0"/>
        <w:kinsoku/>
        <w:wordWrap/>
        <w:overflowPunct/>
        <w:topLinePunct w:val="0"/>
        <w:autoSpaceDE/>
        <w:autoSpaceDN/>
        <w:bidi w:val="0"/>
        <w:spacing w:after="0" w:line="360" w:lineRule="auto"/>
        <w:ind w:firstLine="840" w:firstLineChars="35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spacing w:after="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3.与爸爸妈妈一起完善你的节水计划。</w:t>
      </w:r>
    </w:p>
    <w:p>
      <w:pPr>
        <w:keepNext w:val="0"/>
        <w:keepLines w:val="0"/>
        <w:pageBreakBefore w:val="0"/>
        <w:kinsoku/>
        <w:wordWrap/>
        <w:overflowPunct/>
        <w:topLinePunct w:val="0"/>
        <w:autoSpaceDE/>
        <w:autoSpaceDN/>
        <w:bidi w:val="0"/>
        <w:spacing w:after="0" w:line="360" w:lineRule="auto"/>
        <w:jc w:val="center"/>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both"/>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sz w:val="24"/>
          <w:szCs w:val="24"/>
        </w:rPr>
      </w:pPr>
      <w:r>
        <w:rPr>
          <w:rFonts w:hint="eastAsia" w:ascii="宋体" w:hAnsi="宋体" w:eastAsia="宋体" w:cs="宋体"/>
          <w:b/>
          <w:sz w:val="30"/>
          <w:szCs w:val="30"/>
          <w:lang w:val="en-US" w:eastAsia="zh-CN"/>
        </w:rPr>
        <w:t>4.</w:t>
      </w:r>
      <w:r>
        <w:rPr>
          <w:rFonts w:hint="eastAsia" w:ascii="宋体" w:hAnsi="宋体" w:eastAsia="宋体" w:cs="宋体"/>
          <w:b/>
          <w:sz w:val="30"/>
          <w:szCs w:val="30"/>
        </w:rPr>
        <w:t>6污水和污水处理</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污水和污水处理》是教科版小学科学六年级下册《环境和我们》单元第二部分“对生活用水的研究”中的内容之一，教材的编写意图是在学生了解了人们日常生活对淡水资源巨大需求的情况下，探索水污染的成因，了解水污染处理的方法，感受净水的来之不易。教材中的内容主要为三个部分：观察比较自来水和生活污水、污染源的讨论、污水的处理。</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是教科版2011版教材，在新课标的引导下，对本课的教学重难点稍作调整，融入STEAM教育理念，让学生更多的关注身边的污水处理，并尝试制作一个简易的污水处理装置。以更好的引导学生关注水环境，关注身边的环境。</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环境问题是当今最热点话题，学生在学校和社会的各种宣传中都会了解到五水共治的各种信息。学生对于污水的产生和处理有一定的了解。同时，六年级的学生对身边的事物充满好奇心，经过多年的科学学习，有了一定的科学素养，有一定的动手能力和知识储备，对于污水处理停留在宣传信息和影视画面显然是不够，让学生更深入的进行污水的处理符合学生的认知。</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同时，六年级学生的环保意识、环保知识还有待提高，需要通过实际有效的教学活动，提升这些方面的认识。</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1.水污染主要是人类的活动造成的。</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2.污水需经过复杂的处理才能使用。</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pStyle w:val="14"/>
        <w:keepNext w:val="0"/>
        <w:keepLines w:val="0"/>
        <w:pageBreakBefore w:val="0"/>
        <w:numPr>
          <w:ilvl w:val="0"/>
          <w:numId w:val="23"/>
        </w:numPr>
        <w:kinsoku/>
        <w:wordWrap/>
        <w:overflowPunct/>
        <w:topLinePunct w:val="0"/>
        <w:autoSpaceDE/>
        <w:autoSpaceDN/>
        <w:bidi w:val="0"/>
        <w:spacing w:after="0" w:line="360" w:lineRule="auto"/>
        <w:ind w:firstLineChars="0"/>
        <w:textAlignment w:val="auto"/>
        <w:rPr>
          <w:rFonts w:hint="eastAsia" w:ascii="宋体" w:hAnsi="宋体" w:eastAsia="宋体" w:cs="宋体"/>
          <w:sz w:val="24"/>
          <w:szCs w:val="24"/>
        </w:rPr>
      </w:pPr>
      <w:r>
        <w:rPr>
          <w:rFonts w:hint="eastAsia" w:ascii="宋体" w:hAnsi="宋体" w:eastAsia="宋体" w:cs="宋体"/>
          <w:sz w:val="24"/>
          <w:szCs w:val="24"/>
        </w:rPr>
        <w:t>经历产生污水、做污水净化模拟实验、了解本地污水处理情况的过程。</w:t>
      </w:r>
    </w:p>
    <w:p>
      <w:pPr>
        <w:pStyle w:val="14"/>
        <w:keepNext w:val="0"/>
        <w:keepLines w:val="0"/>
        <w:pageBreakBefore w:val="0"/>
        <w:kinsoku/>
        <w:wordWrap/>
        <w:overflowPunct/>
        <w:topLinePunct w:val="0"/>
        <w:autoSpaceDE/>
        <w:autoSpaceDN/>
        <w:bidi w:val="0"/>
        <w:spacing w:after="0" w:line="360" w:lineRule="auto"/>
        <w:ind w:firstLine="482"/>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1.能对污水的处理产生浓厚探究兴趣。</w:t>
      </w:r>
    </w:p>
    <w:p>
      <w:pPr>
        <w:keepNext w:val="0"/>
        <w:keepLines w:val="0"/>
        <w:pageBreakBefore w:val="0"/>
        <w:kinsoku/>
        <w:wordWrap/>
        <w:overflowPunct/>
        <w:topLinePunct w:val="0"/>
        <w:autoSpaceDE/>
        <w:autoSpaceDN/>
        <w:bidi w:val="0"/>
        <w:spacing w:after="0" w:line="360" w:lineRule="auto"/>
        <w:ind w:left="220" w:leftChars="10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2.能正确的处理污水，并知道污水处理需要消耗大量的资源。</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1.增强保护水资源的意识和责任感。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2.知道污水0直排的重要性。</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重点：充分认识水污染主要是人类活动造成的，增加保护水资源的意识和责任感。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难点：理解污水净化过程中各个环节的作用，实践简单的污水处理，感受污水处理的不易。</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教师：清水、大烧杯、塑料水槽每组1只（放少量干净水），中烧杯每组1只、小烧杯每组3只、净化实验记录单每组1张、拓展资料每人1份。（材料根据实际情况增减）</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学生：脏抹布、脏拖把、水瓶3个、粗吸管若干，干净抹布、每组1块、剪刀。</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一、聚焦：揭示课题（预设7分钟）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[材料准备：水桶，脏抹布（重油污），脏餐盘等]</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1.水是生命之源，生活中，除了饮用之外，处处需要水。比如洗抹布、洗拖把等。（教师出示干净的水，然后在干净的水中洗抹布和洗拖把，干净的水变成污染的水）。</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提问：你们有什么问题吗？（预设。：水受污染了，真可惜。这些水还可以用来冲马桶。）</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提问：干净的水，为什么变成污水呢？可能那些物质到了水中。（预设：灰尘，泥土。）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2.这就是水被污染的过程，生活中还有很多行为会污染水。今天我们一起来学习污水和污水处理。</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4.揭示课题：污水和污水处理（板书）</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二、讨论：污水的危害（预设5分钟）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[材料准备：清水 污水]</w:t>
      </w:r>
    </w:p>
    <w:p>
      <w:pPr>
        <w:keepNext w:val="0"/>
        <w:keepLines w:val="0"/>
        <w:pageBreakBefore w:val="0"/>
        <w:numPr>
          <w:ilvl w:val="0"/>
          <w:numId w:val="24"/>
        </w:numPr>
        <w:kinsoku/>
        <w:wordWrap/>
        <w:overflowPunct/>
        <w:topLinePunct w:val="0"/>
        <w:autoSpaceDE/>
        <w:autoSpaceDN/>
        <w:bidi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同学们有没有想过，这些污水，后来流向哪里了？（预设学生回答流向河流等地方）</w:t>
      </w:r>
    </w:p>
    <w:p>
      <w:pPr>
        <w:keepNext w:val="0"/>
        <w:keepLines w:val="0"/>
        <w:pageBreakBefore w:val="0"/>
        <w:numPr>
          <w:ilvl w:val="0"/>
          <w:numId w:val="24"/>
        </w:numPr>
        <w:kinsoku/>
        <w:wordWrap/>
        <w:overflowPunct/>
        <w:topLinePunct w:val="0"/>
        <w:autoSpaceDE/>
        <w:autoSpaceDN/>
        <w:bidi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追问：如果这些污水直接流入河道中，对河道的生态环境会产生怎样的变化？</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3.模拟：把一小杯污水倒入清水中（分小组）。清水模拟干净的河水。</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4.讨论：你想说什么？（直排污水的严重性，减少污水的产生，生活中有这样的现象等）。</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5.出示各种直排污水，河道被严重污染的现象。</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三、污水处理（预设20分钟）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[材料准备：饮料瓶、吸管、剪刀、浇水等]</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Z省H市在全省环境保护科学设计研究院、市治水办起草的《污水零直排建设与管理规范》地方标准正式发布实施，标准中对业园区、住宅小区和其他区域3项具体要求。其中重要的一块就是餐饮污水要预先进行处理，才可以排入市政的污水管网。</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2.提问：餐饮污水无毒，为什么不可以直接排入管网？</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（预设：餐饮污水中含有油脂、剩余的饭菜等，对环境有很大的影响）</w:t>
      </w:r>
    </w:p>
    <w:p>
      <w:pPr>
        <w:keepNext w:val="0"/>
        <w:keepLines w:val="0"/>
        <w:pageBreakBefore w:val="0"/>
        <w:kinsoku/>
        <w:wordWrap/>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3.学校（家庭）产生的餐饮的污水，主要污染物有那些呢？有什么特点呢？</w:t>
      </w:r>
    </w:p>
    <w:p>
      <w:pPr>
        <w:pStyle w:val="14"/>
        <w:keepNext w:val="0"/>
        <w:keepLines w:val="0"/>
        <w:pageBreakBefore w:val="0"/>
        <w:kinsoku/>
        <w:wordWrap/>
        <w:overflowPunct/>
        <w:topLinePunct w:val="0"/>
        <w:autoSpaceDE/>
        <w:autoSpaceDN/>
        <w:bidi w:val="0"/>
        <w:spacing w:after="0" w:line="360" w:lineRule="auto"/>
        <w:ind w:left="42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（预设：油污会浮在水面，剩饭剩菜等会沉在水底）</w:t>
      </w:r>
    </w:p>
    <w:p>
      <w:pPr>
        <w:pStyle w:val="14"/>
        <w:keepNext w:val="0"/>
        <w:keepLines w:val="0"/>
        <w:pageBreakBefore w:val="0"/>
        <w:kinsoku/>
        <w:wordWrap/>
        <w:overflowPunct/>
        <w:topLinePunct w:val="0"/>
        <w:autoSpaceDE/>
        <w:autoSpaceDN/>
        <w:bidi w:val="0"/>
        <w:spacing w:after="0" w:line="360" w:lineRule="auto"/>
        <w:ind w:left="42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4.针对餐饮污水的特点，污水如何处理？要求方便，能够推广的方案。</w:t>
      </w:r>
    </w:p>
    <w:p>
      <w:pPr>
        <w:keepNext w:val="0"/>
        <w:keepLines w:val="0"/>
        <w:pageBreakBefore w:val="0"/>
        <w:kinsoku/>
        <w:wordWrap/>
        <w:overflowPunct/>
        <w:topLinePunct w:val="0"/>
        <w:autoSpaceDE/>
        <w:autoSpaceDN/>
        <w:bidi w:val="0"/>
        <w:spacing w:after="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5.设计污水处理方案：</w:t>
      </w:r>
    </w:p>
    <w:p>
      <w:pPr>
        <w:keepNext w:val="0"/>
        <w:keepLines w:val="0"/>
        <w:pageBreakBefore w:val="0"/>
        <w:kinsoku/>
        <w:wordWrap/>
        <w:overflowPunct/>
        <w:topLinePunct w:val="0"/>
        <w:autoSpaceDE/>
        <w:autoSpaceDN/>
        <w:bidi w:val="0"/>
        <w:spacing w:after="0" w:line="360" w:lineRule="auto"/>
        <w:ind w:left="480"/>
        <w:jc w:val="center"/>
        <w:textAlignment w:val="auto"/>
        <w:rPr>
          <w:rFonts w:hint="eastAsia" w:ascii="宋体" w:hAnsi="宋体" w:eastAsia="宋体" w:cs="宋体"/>
          <w:sz w:val="24"/>
          <w:szCs w:val="24"/>
        </w:rPr>
      </w:pPr>
      <w:r>
        <w:rPr>
          <w:rFonts w:hint="eastAsia" w:ascii="宋体" w:hAnsi="宋体" w:eastAsia="宋体" w:cs="宋体"/>
          <w:sz w:val="24"/>
          <w:szCs w:val="24"/>
        </w:rPr>
        <w:t>情景：学校餐饮污水的处理</w:t>
      </w:r>
    </w:p>
    <w:p>
      <w:pPr>
        <w:keepNext w:val="0"/>
        <w:keepLines w:val="0"/>
        <w:pageBreakBefore w:val="0"/>
        <w:kinsoku/>
        <w:wordWrap/>
        <w:overflowPunct/>
        <w:topLinePunct w:val="0"/>
        <w:autoSpaceDE/>
        <w:autoSpaceDN/>
        <w:bidi w:val="0"/>
        <w:spacing w:after="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污水特性：</w:t>
      </w:r>
    </w:p>
    <w:p>
      <w:pPr>
        <w:keepNext w:val="0"/>
        <w:keepLines w:val="0"/>
        <w:pageBreakBefore w:val="0"/>
        <w:kinsoku/>
        <w:wordWrap/>
        <w:overflowPunct/>
        <w:topLinePunct w:val="0"/>
        <w:autoSpaceDE/>
        <w:autoSpaceDN/>
        <w:bidi w:val="0"/>
        <w:spacing w:after="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需要的材料：</w:t>
      </w:r>
    </w:p>
    <w:tbl>
      <w:tblPr>
        <w:tblStyle w:val="9"/>
        <w:tblW w:w="87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0" w:hRule="atLeast"/>
        </w:trPr>
        <w:tc>
          <w:tcPr>
            <w:tcW w:w="8720" w:type="dxa"/>
          </w:tcPr>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设计图</w:t>
            </w:r>
          </w:p>
        </w:tc>
      </w:tr>
    </w:tbl>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5.简单交流后学生开始制作餐饮污水处理装置。</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注意：留一部分的污水作为对照组。</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四、反馈交流与总结（预设8分钟）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1.污水处理成功了吗？你们想说什么？（预设：净化不彻底，净化速度很慢，污染很容易，净化很麻烦，需要消费很多的钱等）</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2.处理后的污水和未处理的污水水一样吗？</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3.你想对产生污水的人类说些什么？</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4.介绍污水处理厂工作原理。（介绍微生物分解）</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wordWrap/>
        <w:overflowPunct/>
        <w:topLinePunct w:val="0"/>
        <w:autoSpaceDE/>
        <w:autoSpaceDN/>
        <w:bidi w:val="0"/>
        <w:spacing w:after="0" w:line="360" w:lineRule="auto"/>
        <w:ind w:firstLine="2168" w:firstLineChars="900"/>
        <w:jc w:val="both"/>
        <w:textAlignment w:val="auto"/>
        <w:rPr>
          <w:rFonts w:hint="eastAsia" w:ascii="宋体" w:hAnsi="宋体" w:eastAsia="宋体" w:cs="宋体"/>
          <w:b/>
          <w:sz w:val="24"/>
          <w:szCs w:val="24"/>
        </w:rPr>
      </w:pPr>
    </w:p>
    <w:p>
      <w:pPr>
        <w:keepNext w:val="0"/>
        <w:keepLines w:val="0"/>
        <w:pageBreakBefore w:val="0"/>
        <w:kinsoku/>
        <w:wordWrap/>
        <w:overflowPunct/>
        <w:topLinePunct w:val="0"/>
        <w:autoSpaceDE/>
        <w:autoSpaceDN/>
        <w:bidi w:val="0"/>
        <w:spacing w:after="0" w:line="360" w:lineRule="auto"/>
        <w:ind w:firstLine="4337" w:firstLineChars="1800"/>
        <w:jc w:val="both"/>
        <w:textAlignment w:val="auto"/>
        <w:rPr>
          <w:rFonts w:hint="eastAsia" w:ascii="宋体" w:hAnsi="宋体" w:eastAsia="宋体" w:cs="宋体"/>
          <w:b/>
          <w:sz w:val="24"/>
          <w:szCs w:val="24"/>
        </w:rPr>
      </w:pPr>
      <w:r>
        <w:rPr>
          <w:rFonts w:hint="eastAsia" w:ascii="宋体" w:hAnsi="宋体" w:eastAsia="宋体" w:cs="宋体"/>
          <w:b/>
          <w:sz w:val="24"/>
          <w:szCs w:val="24"/>
        </w:rPr>
        <w:t>6.污水和污水处理</w:t>
      </w:r>
    </w:p>
    <w:p>
      <w:pPr>
        <w:keepNext w:val="0"/>
        <w:keepLines w:val="0"/>
        <w:pageBreakBefore w:val="0"/>
        <w:kinsoku/>
        <w:wordWrap/>
        <w:overflowPunct/>
        <w:topLinePunct w:val="0"/>
        <w:autoSpaceDE/>
        <w:autoSpaceDN/>
        <w:bidi w:val="0"/>
        <w:spacing w:after="0" w:line="360" w:lineRule="auto"/>
        <w:ind w:firstLine="2160" w:firstLineChars="900"/>
        <w:jc w:val="center"/>
        <w:textAlignment w:val="auto"/>
        <w:rPr>
          <w:rFonts w:hint="eastAsia" w:ascii="宋体" w:hAnsi="宋体" w:eastAsia="宋体" w:cs="宋体"/>
          <w:sz w:val="24"/>
          <w:szCs w:val="24"/>
        </w:rPr>
      </w:pPr>
      <w:r>
        <w:rPr>
          <w:rFonts w:hint="eastAsia" w:ascii="宋体" w:hAnsi="宋体" w:eastAsia="宋体" w:cs="宋体"/>
          <w:sz w:val="24"/>
          <w:szCs w:val="24"/>
        </w:rPr>
        <w:t>清水</w:t>
      </w:r>
    </w:p>
    <w:p>
      <w:pPr>
        <w:keepNext w:val="0"/>
        <w:keepLines w:val="0"/>
        <w:pageBreakBefore w:val="0"/>
        <w:kinsoku/>
        <w:wordWrap/>
        <w:overflowPunct/>
        <w:topLinePunct w:val="0"/>
        <w:autoSpaceDE/>
        <w:autoSpaceDN/>
        <w:bidi w:val="0"/>
        <w:spacing w:after="0" w:line="360" w:lineRule="auto"/>
        <w:ind w:firstLine="2160" w:firstLineChars="900"/>
        <w:jc w:val="center"/>
        <w:textAlignment w:val="auto"/>
        <w:rPr>
          <w:rFonts w:hint="eastAsia" w:ascii="宋体" w:hAnsi="宋体" w:eastAsia="宋体" w:cs="宋体"/>
          <w:sz w:val="24"/>
          <w:szCs w:val="24"/>
        </w:rPr>
      </w:pP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spacing w:after="0" w:line="360" w:lineRule="auto"/>
        <w:ind w:firstLine="2160" w:firstLineChars="900"/>
        <w:jc w:val="center"/>
        <w:textAlignment w:val="auto"/>
        <w:rPr>
          <w:rFonts w:hint="eastAsia" w:ascii="宋体" w:hAnsi="宋体" w:eastAsia="宋体" w:cs="宋体"/>
          <w:sz w:val="24"/>
          <w:szCs w:val="24"/>
        </w:rPr>
      </w:pPr>
      <w:r>
        <w:rPr>
          <w:rFonts w:hint="eastAsia" w:ascii="宋体" w:hAnsi="宋体" w:eastAsia="宋体" w:cs="宋体"/>
          <w:sz w:val="24"/>
          <w:szCs w:val="24"/>
        </w:rPr>
        <w:t>生活用水（洗抹布），工业生产，农业生产</w:t>
      </w:r>
    </w:p>
    <w:p>
      <w:pPr>
        <w:keepNext w:val="0"/>
        <w:keepLines w:val="0"/>
        <w:pageBreakBefore w:val="0"/>
        <w:kinsoku/>
        <w:wordWrap/>
        <w:overflowPunct/>
        <w:topLinePunct w:val="0"/>
        <w:autoSpaceDE/>
        <w:autoSpaceDN/>
        <w:bidi w:val="0"/>
        <w:spacing w:after="0" w:line="360" w:lineRule="auto"/>
        <w:ind w:firstLine="2160" w:firstLineChars="900"/>
        <w:jc w:val="center"/>
        <w:textAlignment w:val="auto"/>
        <w:rPr>
          <w:rFonts w:hint="eastAsia" w:ascii="宋体" w:hAnsi="宋体" w:eastAsia="宋体" w:cs="宋体"/>
          <w:sz w:val="24"/>
          <w:szCs w:val="24"/>
        </w:rPr>
      </w:pP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spacing w:after="0" w:line="360" w:lineRule="auto"/>
        <w:ind w:firstLine="2160" w:firstLineChars="900"/>
        <w:jc w:val="center"/>
        <w:textAlignment w:val="auto"/>
        <w:rPr>
          <w:rFonts w:hint="eastAsia" w:ascii="宋体" w:hAnsi="宋体" w:eastAsia="宋体" w:cs="宋体"/>
          <w:sz w:val="24"/>
          <w:szCs w:val="24"/>
        </w:rPr>
      </w:pPr>
      <w:r>
        <w:rPr>
          <w:rFonts w:hint="eastAsia" w:ascii="宋体" w:hAnsi="宋体" w:eastAsia="宋体" w:cs="宋体"/>
          <w:sz w:val="24"/>
          <w:szCs w:val="24"/>
        </w:rPr>
        <w:t>污水（餐饮）特点：</w:t>
      </w:r>
    </w:p>
    <w:p>
      <w:pPr>
        <w:keepNext w:val="0"/>
        <w:keepLines w:val="0"/>
        <w:pageBreakBefore w:val="0"/>
        <w:kinsoku/>
        <w:wordWrap/>
        <w:overflowPunct/>
        <w:topLinePunct w:val="0"/>
        <w:autoSpaceDE/>
        <w:autoSpaceDN/>
        <w:bidi w:val="0"/>
        <w:spacing w:after="0" w:line="360" w:lineRule="auto"/>
        <w:ind w:firstLine="2160" w:firstLineChars="900"/>
        <w:jc w:val="center"/>
        <w:textAlignment w:val="auto"/>
        <w:rPr>
          <w:rFonts w:hint="eastAsia" w:ascii="宋体" w:hAnsi="宋体" w:eastAsia="宋体" w:cs="宋体"/>
          <w:sz w:val="24"/>
          <w:szCs w:val="24"/>
        </w:rPr>
      </w:pP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 xml:space="preserve">                    污水处理→成本大，处理不干净，费钱</w:t>
      </w:r>
    </w:p>
    <w:p>
      <w:pPr>
        <w:keepNext w:val="0"/>
        <w:keepLines w:val="0"/>
        <w:pageBreakBefore w:val="0"/>
        <w:kinsoku/>
        <w:wordWrap/>
        <w:overflowPunct/>
        <w:topLinePunct w:val="0"/>
        <w:autoSpaceDE/>
        <w:autoSpaceDN/>
        <w:bidi w:val="0"/>
        <w:spacing w:after="0" w:line="360" w:lineRule="auto"/>
        <w:ind w:firstLine="2160" w:firstLineChars="900"/>
        <w:jc w:val="center"/>
        <w:textAlignment w:val="auto"/>
        <w:rPr>
          <w:rFonts w:hint="eastAsia" w:ascii="宋体" w:hAnsi="宋体" w:eastAsia="宋体" w:cs="宋体"/>
          <w:sz w:val="24"/>
          <w:szCs w:val="24"/>
        </w:rPr>
      </w:pP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spacing w:after="0" w:line="360" w:lineRule="auto"/>
        <w:ind w:firstLine="2160" w:firstLineChars="900"/>
        <w:jc w:val="center"/>
        <w:textAlignment w:val="auto"/>
        <w:rPr>
          <w:rFonts w:hint="eastAsia" w:ascii="宋体" w:hAnsi="宋体" w:eastAsia="宋体" w:cs="宋体"/>
          <w:sz w:val="24"/>
          <w:szCs w:val="24"/>
        </w:rPr>
      </w:pPr>
      <w:r>
        <w:rPr>
          <w:rFonts w:hint="eastAsia" w:ascii="宋体" w:hAnsi="宋体" w:eastAsia="宋体" w:cs="宋体"/>
          <w:sz w:val="24"/>
          <w:szCs w:val="24"/>
        </w:rPr>
        <w:t>节约用水，保护环境</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【作业设计】</w:t>
      </w:r>
    </w:p>
    <w:p>
      <w:pPr>
        <w:keepNext w:val="0"/>
        <w:keepLines w:val="0"/>
        <w:pageBreakBefore w:val="0"/>
        <w:tabs>
          <w:tab w:val="left" w:pos="738"/>
        </w:tabs>
        <w:kinsoku/>
        <w:wordWrap/>
        <w:overflowPunct/>
        <w:topLinePunct w:val="0"/>
        <w:autoSpaceDE/>
        <w:autoSpaceDN/>
        <w:bidi w:val="0"/>
        <w:spacing w:after="0" w:line="360" w:lineRule="auto"/>
        <w:ind w:left="480"/>
        <w:textAlignment w:val="auto"/>
        <w:rPr>
          <w:rFonts w:hint="eastAsia" w:ascii="宋体" w:hAnsi="宋体" w:eastAsia="宋体" w:cs="宋体"/>
          <w:bCs/>
          <w:sz w:val="24"/>
          <w:szCs w:val="24"/>
        </w:rPr>
      </w:pPr>
      <w:r>
        <w:rPr>
          <w:rFonts w:hint="eastAsia" w:ascii="宋体" w:hAnsi="宋体" w:eastAsia="宋体" w:cs="宋体"/>
          <w:bCs/>
          <w:sz w:val="24"/>
          <w:szCs w:val="24"/>
        </w:rPr>
        <w:t>1.污染物会（   ）在水中，并通过水体运动流向远方。     </w:t>
      </w:r>
    </w:p>
    <w:p>
      <w:pPr>
        <w:keepNext w:val="0"/>
        <w:keepLines w:val="0"/>
        <w:pageBreakBefore w:val="0"/>
        <w:numPr>
          <w:ilvl w:val="0"/>
          <w:numId w:val="25"/>
        </w:numPr>
        <w:kinsoku/>
        <w:wordWrap/>
        <w:overflowPunct/>
        <w:topLinePunct w:val="0"/>
        <w:autoSpaceDE/>
        <w:autoSpaceDN/>
        <w:bidi w:val="0"/>
        <w:spacing w:after="0" w:line="360" w:lineRule="auto"/>
        <w:ind w:firstLine="1440" w:firstLineChars="600"/>
        <w:textAlignment w:val="auto"/>
        <w:rPr>
          <w:rFonts w:hint="eastAsia" w:ascii="宋体" w:hAnsi="宋体" w:eastAsia="宋体" w:cs="宋体"/>
          <w:bCs/>
          <w:sz w:val="24"/>
          <w:szCs w:val="24"/>
        </w:rPr>
      </w:pPr>
      <w:r>
        <w:rPr>
          <w:rFonts w:hint="eastAsia" w:ascii="宋体" w:hAnsi="宋体" w:eastAsia="宋体" w:cs="宋体"/>
          <w:bCs/>
          <w:sz w:val="24"/>
          <w:szCs w:val="24"/>
        </w:rPr>
        <w:t>漂浮    B.溶解    C.沉淀    D.分离</w:t>
      </w:r>
    </w:p>
    <w:p>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宋体"/>
          <w:bCs/>
          <w:sz w:val="24"/>
          <w:szCs w:val="24"/>
        </w:rPr>
      </w:pP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2.污水（     ）排放到自然水域中。 </w:t>
      </w:r>
    </w:p>
    <w:p>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     A.绝对不能  B.可以直接  C.应经简单过处理后 D.取得排污证后</w:t>
      </w:r>
    </w:p>
    <w:p>
      <w:pPr>
        <w:keepNext w:val="0"/>
        <w:keepLines w:val="0"/>
        <w:pageBreakBefore w:val="0"/>
        <w:kinsoku/>
        <w:wordWrap/>
        <w:overflowPunct/>
        <w:topLinePunct w:val="0"/>
        <w:autoSpaceDE/>
        <w:autoSpaceDN/>
        <w:bidi w:val="0"/>
        <w:spacing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 xml:space="preserve"> </w:t>
      </w:r>
    </w:p>
    <w:p>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宋体"/>
          <w:bCs/>
          <w:sz w:val="24"/>
          <w:szCs w:val="24"/>
        </w:rPr>
      </w:pPr>
    </w:p>
    <w:p>
      <w:pPr>
        <w:keepNext w:val="0"/>
        <w:keepLines w:val="0"/>
        <w:pageBreakBefore w:val="0"/>
        <w:kinsoku/>
        <w:wordWrap/>
        <w:overflowPunct/>
        <w:topLinePunct w:val="0"/>
        <w:autoSpaceDE/>
        <w:autoSpaceDN/>
        <w:bidi w:val="0"/>
        <w:spacing w:after="0" w:line="360" w:lineRule="auto"/>
        <w:jc w:val="center"/>
        <w:textAlignment w:val="auto"/>
        <w:rPr>
          <w:rFonts w:hint="eastAsia" w:ascii="宋体" w:hAnsi="宋体" w:eastAsia="宋体" w:cs="宋体"/>
          <w:b/>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sz w:val="24"/>
          <w:szCs w:val="24"/>
          <w:lang w:eastAsia="zh-CN"/>
        </w:rPr>
      </w:pPr>
      <w:r>
        <w:rPr>
          <w:rFonts w:hint="eastAsia" w:ascii="宋体" w:hAnsi="宋体" w:eastAsia="宋体" w:cs="宋体"/>
          <w:b/>
          <w:sz w:val="30"/>
          <w:szCs w:val="30"/>
          <w:lang w:val="en-US" w:eastAsia="zh-CN"/>
        </w:rPr>
        <w:t>4.7 考察家乡的自然水域</w:t>
      </w:r>
      <w:r>
        <w:rPr>
          <w:rFonts w:hint="eastAsia" w:ascii="宋体" w:hAnsi="宋体" w:eastAsia="宋体" w:cs="宋体"/>
          <w:sz w:val="24"/>
          <w:szCs w:val="24"/>
        </w:rPr>
        <w:t xml:space="preserve"> </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本课是教科版六年级下册《环境和我们》单元第七课，学生已经学习了观察水的方法，</w:t>
      </w:r>
      <w:r>
        <w:rPr>
          <w:rFonts w:hint="eastAsia" w:ascii="宋体" w:hAnsi="宋体" w:eastAsia="宋体" w:cs="宋体"/>
          <w:sz w:val="24"/>
          <w:szCs w:val="24"/>
          <w:lang w:val="en-US" w:eastAsia="zh-CN"/>
        </w:rPr>
        <w:t>在</w:t>
      </w:r>
      <w:r>
        <w:rPr>
          <w:rFonts w:hint="eastAsia" w:ascii="宋体" w:hAnsi="宋体" w:eastAsia="宋体" w:cs="宋体"/>
          <w:sz w:val="24"/>
          <w:szCs w:val="24"/>
        </w:rPr>
        <w:t>学习了过滤、沉淀的基础上，让学生具体考察家乡的自然水域环境，知道水污染主要是人类活动引起的，增强保护家乡水环境的责任感。本课内容分三部分：第一部分，制订考察计划，帮助学生理清考察的目的和注意事项。计划中有“注意事项”，强调要注意安全，这是不能忽视的。第二部分</w:t>
      </w:r>
      <w:r>
        <w:rPr>
          <w:rFonts w:hint="eastAsia" w:ascii="宋体" w:hAnsi="宋体" w:eastAsia="宋体" w:cs="宋体"/>
          <w:sz w:val="24"/>
          <w:szCs w:val="24"/>
          <w:lang w:eastAsia="zh-CN"/>
        </w:rPr>
        <w:t>，</w:t>
      </w:r>
      <w:r>
        <w:rPr>
          <w:rFonts w:hint="eastAsia" w:ascii="宋体" w:hAnsi="宋体" w:eastAsia="宋体" w:cs="宋体"/>
          <w:sz w:val="24"/>
          <w:szCs w:val="24"/>
        </w:rPr>
        <w:t>对</w:t>
      </w:r>
      <w:r>
        <w:rPr>
          <w:rFonts w:hint="eastAsia" w:ascii="宋体" w:hAnsi="宋体" w:eastAsia="宋体" w:cs="宋体"/>
          <w:sz w:val="24"/>
          <w:szCs w:val="24"/>
          <w:lang w:val="en-US" w:eastAsia="zh-CN"/>
        </w:rPr>
        <w:t>课</w:t>
      </w:r>
      <w:r>
        <w:rPr>
          <w:rFonts w:hint="eastAsia" w:ascii="宋体" w:hAnsi="宋体" w:eastAsia="宋体" w:cs="宋体"/>
          <w:sz w:val="24"/>
          <w:szCs w:val="24"/>
        </w:rPr>
        <w:t>前考</w:t>
      </w:r>
      <w:r>
        <w:rPr>
          <w:rFonts w:hint="eastAsia" w:ascii="宋体" w:hAnsi="宋体" w:eastAsia="宋体" w:cs="宋体"/>
          <w:sz w:val="24"/>
          <w:szCs w:val="24"/>
          <w:lang w:val="en-US" w:eastAsia="zh-CN"/>
        </w:rPr>
        <w:t>察</w:t>
      </w:r>
      <w:r>
        <w:rPr>
          <w:rFonts w:hint="eastAsia" w:ascii="宋体" w:hAnsi="宋体" w:eastAsia="宋体" w:cs="宋体"/>
          <w:sz w:val="24"/>
          <w:szCs w:val="24"/>
        </w:rPr>
        <w:t>带回来的水样进行观察。第三部分，填写考察报告，考察报告详细列出了观察的内容，如要观察水中的微生物，要使用显微镜。经过考察后，教材提出了几个问题，引导学生作出水是否被污染的判断，如果被污染了，找出原因，结合上节课学习的污水处理的相关知识，根据本地实际情况要求学生对家乡自然水域的治理提出建议。</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w:t>
      </w:r>
      <w:r>
        <w:rPr>
          <w:rFonts w:hint="eastAsia" w:ascii="宋体" w:hAnsi="宋体" w:eastAsia="宋体" w:cs="宋体"/>
          <w:b/>
          <w:sz w:val="24"/>
          <w:szCs w:val="24"/>
          <w:lang w:val="en-US" w:eastAsia="zh-CN"/>
        </w:rPr>
        <w:t>学情分析</w:t>
      </w:r>
      <w:r>
        <w:rPr>
          <w:rFonts w:hint="eastAsia" w:ascii="宋体" w:hAnsi="宋体" w:eastAsia="宋体" w:cs="宋体"/>
          <w:b/>
          <w:sz w:val="24"/>
          <w:szCs w:val="24"/>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六年级学生已具备一定的社会实践能力和对周围环境的感知能力，</w:t>
      </w:r>
      <w:r>
        <w:rPr>
          <w:rFonts w:hint="eastAsia" w:ascii="宋体" w:hAnsi="宋体" w:eastAsia="宋体" w:cs="宋体"/>
          <w:sz w:val="24"/>
          <w:szCs w:val="24"/>
          <w:lang w:val="en-US" w:eastAsia="zh-CN"/>
        </w:rPr>
        <w:t>并</w:t>
      </w:r>
      <w:r>
        <w:rPr>
          <w:rFonts w:hint="eastAsia" w:ascii="宋体" w:hAnsi="宋体" w:eastAsia="宋体" w:cs="宋体"/>
          <w:sz w:val="24"/>
          <w:szCs w:val="24"/>
        </w:rPr>
        <w:t>对水污染的原因以及造成的危害有一定的了解，但他们对于水污染以及危害的认知还是浅层的。至于如何考察自然水域，造成水污染的真正原因有哪些，污染对水生动植物以及周围居民和环境的影响有哪些，保护家乡自然水域应采取哪些措施等认识还是模糊的。</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另外六年级学生也已经具备一定的搜集资料、软件制作能力，能够用PPT、演讲、表演等方式呈现一些事实。</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水污染主要是人类的活动引起的。</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水污染严重影响人们的生产、生活。</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调查家乡水环境污染和治理情况。</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学习考察自然水域的方法。</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3.</w:t>
      </w:r>
      <w:r>
        <w:rPr>
          <w:rFonts w:hint="eastAsia" w:ascii="宋体" w:hAnsi="宋体" w:eastAsia="宋体" w:cs="宋体"/>
          <w:sz w:val="24"/>
          <w:szCs w:val="24"/>
        </w:rPr>
        <w:t>对家乡自然水域的治理提出建议。</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 xml:space="preserve">增强保护家乡水环境的责任感。 </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水污染严重影响人们的生产、生活。</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初步了解水污染严重影响人们的生产、生活</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将水污染的处理放式运用到</w:t>
      </w:r>
      <w:r>
        <w:rPr>
          <w:rFonts w:hint="eastAsia" w:ascii="宋体" w:hAnsi="宋体" w:eastAsia="宋体" w:cs="宋体"/>
          <w:sz w:val="24"/>
          <w:szCs w:val="24"/>
        </w:rPr>
        <w:t>日常生活中。</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重点：调查家乡水环境污染和治理情况。</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难点：学习考察自然水域的方法。</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教师：课件、</w:t>
      </w:r>
      <w:r>
        <w:rPr>
          <w:rFonts w:hint="eastAsia" w:ascii="宋体" w:hAnsi="宋体" w:eastAsia="宋体" w:cs="宋体"/>
          <w:sz w:val="24"/>
          <w:szCs w:val="24"/>
          <w:lang w:val="en-US" w:eastAsia="zh-CN"/>
        </w:rPr>
        <w:t>提前采集好的水样、</w:t>
      </w:r>
      <w:r>
        <w:rPr>
          <w:rFonts w:hint="eastAsia" w:ascii="宋体" w:hAnsi="宋体" w:eastAsia="宋体" w:cs="宋体"/>
          <w:sz w:val="24"/>
          <w:szCs w:val="24"/>
        </w:rPr>
        <w:t>标签</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记号笔、</w:t>
      </w:r>
      <w:r>
        <w:rPr>
          <w:rFonts w:hint="eastAsia" w:ascii="宋体" w:hAnsi="宋体" w:eastAsia="宋体" w:cs="宋体"/>
          <w:sz w:val="24"/>
          <w:szCs w:val="24"/>
        </w:rPr>
        <w:t>放大镜</w:t>
      </w:r>
      <w:r>
        <w:rPr>
          <w:rFonts w:hint="eastAsia" w:ascii="宋体" w:hAnsi="宋体" w:eastAsia="宋体" w:cs="宋体"/>
          <w:sz w:val="24"/>
          <w:szCs w:val="24"/>
          <w:lang w:eastAsia="zh-CN"/>
        </w:rPr>
        <w:t>、</w:t>
      </w:r>
      <w:r>
        <w:rPr>
          <w:rFonts w:hint="eastAsia" w:ascii="宋体" w:hAnsi="宋体" w:eastAsia="宋体" w:cs="宋体"/>
          <w:sz w:val="24"/>
          <w:szCs w:val="24"/>
        </w:rPr>
        <w:t>显微镜</w:t>
      </w:r>
      <w:r>
        <w:rPr>
          <w:rFonts w:hint="eastAsia" w:ascii="宋体" w:hAnsi="宋体" w:eastAsia="宋体" w:cs="宋体"/>
          <w:sz w:val="24"/>
          <w:szCs w:val="24"/>
          <w:lang w:eastAsia="zh-CN"/>
        </w:rPr>
        <w:t>、</w:t>
      </w:r>
      <w:r>
        <w:rPr>
          <w:rFonts w:hint="eastAsia" w:ascii="宋体" w:hAnsi="宋体" w:eastAsia="宋体" w:cs="宋体"/>
          <w:sz w:val="24"/>
          <w:szCs w:val="24"/>
        </w:rPr>
        <w:t>有关家乡水域情况的图片资料和微课。</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学生：</w:t>
      </w:r>
      <w:r>
        <w:rPr>
          <w:rFonts w:hint="eastAsia" w:ascii="宋体" w:hAnsi="宋体" w:eastAsia="宋体" w:cs="宋体"/>
          <w:sz w:val="24"/>
          <w:szCs w:val="24"/>
          <w:lang w:val="en-US" w:eastAsia="zh-CN"/>
        </w:rPr>
        <w:t>自行</w:t>
      </w:r>
      <w:r>
        <w:rPr>
          <w:rFonts w:hint="eastAsia" w:ascii="宋体" w:hAnsi="宋体" w:eastAsia="宋体" w:cs="宋体"/>
          <w:sz w:val="24"/>
          <w:szCs w:val="24"/>
        </w:rPr>
        <w:t>采集</w:t>
      </w:r>
      <w:r>
        <w:rPr>
          <w:rFonts w:hint="eastAsia" w:ascii="宋体" w:hAnsi="宋体" w:eastAsia="宋体" w:cs="宋体"/>
          <w:sz w:val="24"/>
          <w:szCs w:val="24"/>
          <w:lang w:val="en-US" w:eastAsia="zh-CN"/>
        </w:rPr>
        <w:t>的</w:t>
      </w:r>
      <w:r>
        <w:rPr>
          <w:rFonts w:hint="eastAsia" w:ascii="宋体" w:hAnsi="宋体" w:eastAsia="宋体" w:cs="宋体"/>
          <w:sz w:val="24"/>
          <w:szCs w:val="24"/>
        </w:rPr>
        <w:t>水样</w:t>
      </w:r>
      <w:r>
        <w:rPr>
          <w:rFonts w:hint="eastAsia" w:ascii="宋体" w:hAnsi="宋体" w:eastAsia="宋体" w:cs="宋体"/>
          <w:sz w:val="24"/>
          <w:szCs w:val="24"/>
          <w:lang w:eastAsia="zh-CN"/>
        </w:rPr>
        <w:t>、</w:t>
      </w:r>
      <w:r>
        <w:rPr>
          <w:rFonts w:hint="eastAsia" w:ascii="宋体" w:hAnsi="宋体" w:eastAsia="宋体" w:cs="宋体"/>
          <w:sz w:val="24"/>
          <w:szCs w:val="24"/>
        </w:rPr>
        <w:t>记录本。</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w:t>
      </w:r>
      <w:r>
        <w:rPr>
          <w:rFonts w:hint="eastAsia" w:ascii="宋体" w:hAnsi="宋体" w:eastAsia="宋体" w:cs="宋体"/>
          <w:b/>
          <w:sz w:val="24"/>
          <w:szCs w:val="24"/>
          <w:lang w:val="en-US" w:eastAsia="zh-CN"/>
        </w:rPr>
        <w:t>情景导入</w:t>
      </w:r>
      <w:r>
        <w:rPr>
          <w:rFonts w:hint="eastAsia" w:ascii="宋体" w:hAnsi="宋体" w:eastAsia="宋体" w:cs="宋体"/>
          <w:b/>
          <w:sz w:val="24"/>
          <w:szCs w:val="24"/>
        </w:rPr>
        <w:t>（预设5分钟）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u w:val="single"/>
        </w:rPr>
      </w:pPr>
      <w:r>
        <w:rPr>
          <w:rFonts w:hint="eastAsia" w:ascii="宋体" w:hAnsi="宋体" w:eastAsia="宋体" w:cs="宋体"/>
          <w:sz w:val="24"/>
          <w:szCs w:val="24"/>
          <w:u w:val="single"/>
        </w:rPr>
        <w:t>[材料准备：</w:t>
      </w:r>
      <w:r>
        <w:rPr>
          <w:rFonts w:hint="eastAsia" w:ascii="宋体" w:hAnsi="宋体" w:eastAsia="宋体" w:cs="宋体"/>
          <w:sz w:val="24"/>
          <w:szCs w:val="24"/>
          <w:u w:val="single"/>
          <w:lang w:val="en-US" w:eastAsia="zh-CN"/>
        </w:rPr>
        <w:t>家乡各种河流的图片或视频</w:t>
      </w:r>
      <w:r>
        <w:rPr>
          <w:rFonts w:hint="eastAsia" w:ascii="宋体" w:hAnsi="宋体" w:eastAsia="宋体" w:cs="宋体"/>
          <w:sz w:val="24"/>
          <w:szCs w:val="24"/>
          <w:u w:val="single"/>
        </w:rPr>
        <w:t>]</w:t>
      </w:r>
    </w:p>
    <w:p>
      <w:pPr>
        <w:keepNext w:val="0"/>
        <w:keepLines w:val="0"/>
        <w:pageBreakBefore w:val="0"/>
        <w:numPr>
          <w:ilvl w:val="0"/>
          <w:numId w:val="26"/>
        </w:numPr>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多媒体播放水污染相关</w:t>
      </w:r>
      <w:r>
        <w:rPr>
          <w:rFonts w:hint="eastAsia" w:ascii="宋体" w:hAnsi="宋体" w:eastAsia="宋体" w:cs="宋体"/>
          <w:b/>
          <w:bCs/>
          <w:sz w:val="24"/>
          <w:szCs w:val="24"/>
        </w:rPr>
        <w:t>视频</w:t>
      </w:r>
      <w:r>
        <w:rPr>
          <w:rFonts w:hint="eastAsia" w:ascii="宋体" w:hAnsi="宋体" w:eastAsia="宋体" w:cs="宋体"/>
          <w:sz w:val="24"/>
          <w:szCs w:val="24"/>
        </w:rPr>
        <w:t>。</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或</w:t>
      </w:r>
      <w:r>
        <w:rPr>
          <w:rFonts w:hint="eastAsia" w:ascii="宋体" w:hAnsi="宋体" w:eastAsia="宋体" w:cs="宋体"/>
          <w:b/>
          <w:bCs/>
          <w:sz w:val="24"/>
          <w:szCs w:val="24"/>
        </w:rPr>
        <w:t>【PPT</w:t>
      </w:r>
      <w:r>
        <w:rPr>
          <w:rFonts w:hint="eastAsia" w:ascii="宋体" w:hAnsi="宋体" w:eastAsia="宋体" w:cs="宋体"/>
          <w:b/>
          <w:bCs/>
          <w:sz w:val="24"/>
          <w:szCs w:val="24"/>
          <w:lang w:val="en-US" w:eastAsia="zh-CN"/>
        </w:rPr>
        <w:t>家乡各个自然水域的图片</w:t>
      </w:r>
      <w:r>
        <w:rPr>
          <w:rFonts w:hint="eastAsia" w:ascii="宋体" w:hAnsi="宋体" w:eastAsia="宋体" w:cs="宋体"/>
          <w:b/>
          <w:bCs/>
          <w:sz w:val="24"/>
          <w:szCs w:val="24"/>
        </w:rPr>
        <w:t>】</w:t>
      </w:r>
      <w:r>
        <w:rPr>
          <w:rFonts w:hint="eastAsia" w:ascii="宋体" w:hAnsi="宋体" w:eastAsia="宋体" w:cs="宋体"/>
          <w:b/>
          <w:bCs/>
          <w:sz w:val="24"/>
          <w:szCs w:val="24"/>
          <w:lang w:val="en-US" w:eastAsia="zh-CN"/>
        </w:rPr>
        <w:t>)</w:t>
      </w:r>
    </w:p>
    <w:p>
      <w:pPr>
        <w:keepNext w:val="0"/>
        <w:keepLines w:val="0"/>
        <w:pageBreakBefore w:val="0"/>
        <w:numPr>
          <w:ilvl w:val="0"/>
          <w:numId w:val="26"/>
        </w:numPr>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讲述：“这就是我们家乡的河流”。</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问：“你觉得，我们家乡的自然水域受到污染了吗？”</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
          <w:bCs/>
          <w:sz w:val="24"/>
          <w:szCs w:val="24"/>
          <w:lang w:eastAsia="zh-CN"/>
        </w:rPr>
      </w:pPr>
      <w:r>
        <w:rPr>
          <w:rFonts w:hint="eastAsia" w:ascii="宋体" w:hAnsi="宋体" w:eastAsia="宋体" w:cs="宋体"/>
          <w:sz w:val="24"/>
          <w:szCs w:val="24"/>
        </w:rPr>
        <w:t>3.“你认为哪些原因造成了家乡的水污染？”学生初步交流。</w:t>
      </w:r>
      <w:r>
        <w:rPr>
          <w:rFonts w:hint="eastAsia" w:ascii="宋体" w:hAnsi="宋体" w:eastAsia="宋体" w:cs="宋体"/>
          <w:b/>
          <w:bCs/>
          <w:sz w:val="24"/>
          <w:szCs w:val="24"/>
          <w:lang w:eastAsia="zh-CN"/>
        </w:rPr>
        <w:t>【</w:t>
      </w:r>
      <w:r>
        <w:rPr>
          <w:rFonts w:hint="eastAsia" w:ascii="宋体" w:hAnsi="宋体" w:eastAsia="宋体" w:cs="宋体"/>
          <w:b/>
          <w:bCs/>
          <w:sz w:val="24"/>
          <w:szCs w:val="24"/>
          <w:lang w:val="en-US" w:eastAsia="zh-CN"/>
        </w:rPr>
        <w:t>PPT主要污染源</w:t>
      </w:r>
      <w:r>
        <w:rPr>
          <w:rFonts w:hint="eastAsia" w:ascii="宋体" w:hAnsi="宋体" w:eastAsia="宋体" w:cs="宋体"/>
          <w:b/>
          <w:bCs/>
          <w:sz w:val="24"/>
          <w:szCs w:val="24"/>
          <w:lang w:eastAsia="zh-CN"/>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小结：</w:t>
      </w:r>
      <w:r>
        <w:rPr>
          <w:rFonts w:hint="eastAsia" w:ascii="宋体" w:hAnsi="宋体" w:eastAsia="宋体" w:cs="宋体"/>
          <w:sz w:val="24"/>
          <w:szCs w:val="24"/>
        </w:rPr>
        <w:t>要真正了解家乡的水域状况，就要去实地考察。今天我们一起去了解家乡的自然水域情况。</w:t>
      </w:r>
      <w:r>
        <w:rPr>
          <w:rFonts w:hint="eastAsia" w:ascii="宋体" w:hAnsi="宋体" w:eastAsia="宋体" w:cs="宋体"/>
          <w:b/>
          <w:bCs/>
          <w:sz w:val="24"/>
          <w:szCs w:val="24"/>
        </w:rPr>
        <w:t>（板</w:t>
      </w:r>
      <w:r>
        <w:rPr>
          <w:rFonts w:hint="eastAsia" w:ascii="宋体" w:hAnsi="宋体" w:eastAsia="宋体" w:cs="宋体"/>
          <w:b/>
          <w:bCs/>
          <w:sz w:val="24"/>
          <w:szCs w:val="24"/>
          <w:lang w:val="en-US" w:eastAsia="zh-CN"/>
        </w:rPr>
        <w:t>书课</w:t>
      </w:r>
      <w:r>
        <w:rPr>
          <w:rFonts w:hint="eastAsia" w:ascii="宋体" w:hAnsi="宋体" w:eastAsia="宋体" w:cs="宋体"/>
          <w:b/>
          <w:bCs/>
          <w:sz w:val="24"/>
          <w:szCs w:val="24"/>
        </w:rPr>
        <w:t>题）</w:t>
      </w:r>
    </w:p>
    <w:p>
      <w:pPr>
        <w:keepNext w:val="0"/>
        <w:keepLines w:val="0"/>
        <w:pageBreakBefore w:val="0"/>
        <w:numPr>
          <w:ilvl w:val="0"/>
          <w:numId w:val="27"/>
        </w:numPr>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探索：</w:t>
      </w:r>
      <w:r>
        <w:rPr>
          <w:rFonts w:hint="eastAsia" w:ascii="宋体" w:hAnsi="宋体" w:eastAsia="宋体" w:cs="宋体"/>
          <w:b/>
          <w:sz w:val="24"/>
          <w:szCs w:val="24"/>
          <w:lang w:val="en-US" w:eastAsia="zh-CN"/>
        </w:rPr>
        <w:t>考察计划制定和水样研究</w:t>
      </w:r>
      <w:r>
        <w:rPr>
          <w:rFonts w:hint="eastAsia" w:ascii="宋体" w:hAnsi="宋体" w:eastAsia="宋体" w:cs="宋体"/>
          <w:b/>
          <w:sz w:val="24"/>
          <w:szCs w:val="24"/>
        </w:rPr>
        <w:t>（预设</w:t>
      </w:r>
      <w:r>
        <w:rPr>
          <w:rFonts w:hint="eastAsia" w:ascii="宋体" w:hAnsi="宋体" w:eastAsia="宋体" w:cs="宋体"/>
          <w:b/>
          <w:sz w:val="24"/>
          <w:szCs w:val="24"/>
          <w:lang w:val="en-US" w:eastAsia="zh-CN"/>
        </w:rPr>
        <w:t>20</w:t>
      </w:r>
      <w:r>
        <w:rPr>
          <w:rFonts w:hint="eastAsia" w:ascii="宋体" w:hAnsi="宋体" w:eastAsia="宋体" w:cs="宋体"/>
          <w:b/>
          <w:sz w:val="24"/>
          <w:szCs w:val="24"/>
        </w:rPr>
        <w:t>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u w:val="single"/>
        </w:rPr>
        <w:t>[材料准备</w:t>
      </w:r>
      <w:r>
        <w:rPr>
          <w:rFonts w:hint="eastAsia" w:ascii="宋体" w:hAnsi="宋体" w:eastAsia="宋体" w:cs="宋体"/>
          <w:sz w:val="24"/>
          <w:szCs w:val="24"/>
          <w:u w:val="single"/>
          <w:lang w:eastAsia="zh-CN"/>
        </w:rPr>
        <w:t>：</w:t>
      </w:r>
      <w:r>
        <w:rPr>
          <w:rFonts w:hint="eastAsia" w:ascii="宋体" w:hAnsi="宋体" w:eastAsia="宋体" w:cs="宋体"/>
          <w:sz w:val="24"/>
          <w:szCs w:val="24"/>
          <w:u w:val="single"/>
          <w:lang w:val="en-US" w:eastAsia="zh-CN"/>
        </w:rPr>
        <w:t>学生的课前调查情况记录本、提前采集好的水样、标签、记号笔、放大镜、显微镜等]</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课前考察反馈。</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同学们，</w:t>
      </w:r>
      <w:r>
        <w:rPr>
          <w:rFonts w:hint="eastAsia" w:ascii="宋体" w:hAnsi="宋体" w:eastAsia="宋体" w:cs="宋体"/>
          <w:sz w:val="24"/>
          <w:szCs w:val="24"/>
          <w:lang w:val="en-US" w:eastAsia="zh-CN"/>
        </w:rPr>
        <w:t>课前老师要求同学们</w:t>
      </w:r>
      <w:r>
        <w:rPr>
          <w:rFonts w:hint="eastAsia" w:ascii="宋体" w:hAnsi="宋体" w:eastAsia="宋体" w:cs="宋体"/>
          <w:sz w:val="24"/>
          <w:szCs w:val="24"/>
        </w:rPr>
        <w:t>对家乡的自然水域进行了考察，你</w:t>
      </w:r>
      <w:r>
        <w:rPr>
          <w:rFonts w:hint="eastAsia" w:ascii="宋体" w:hAnsi="宋体" w:eastAsia="宋体" w:cs="宋体"/>
          <w:sz w:val="24"/>
          <w:szCs w:val="24"/>
          <w:lang w:val="en-US" w:eastAsia="zh-CN"/>
        </w:rPr>
        <w:t>们是怎么考察的？</w:t>
      </w:r>
      <w:r>
        <w:rPr>
          <w:rFonts w:hint="eastAsia" w:ascii="宋体" w:hAnsi="宋体" w:eastAsia="宋体" w:cs="宋体"/>
          <w:sz w:val="24"/>
          <w:szCs w:val="24"/>
        </w:rPr>
        <w:t>有什么发现？（各抒己见）</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bCs/>
          <w:i w:val="0"/>
          <w:iCs w:val="0"/>
          <w:sz w:val="24"/>
          <w:szCs w:val="24"/>
          <w:lang w:val="en-US" w:eastAsia="zh-CN"/>
        </w:rPr>
      </w:pPr>
      <w:r>
        <w:rPr>
          <w:rFonts w:hint="eastAsia" w:ascii="宋体" w:hAnsi="宋体" w:eastAsia="宋体" w:cs="宋体"/>
          <w:b/>
          <w:bCs/>
          <w:i w:val="0"/>
          <w:iCs w:val="0"/>
          <w:sz w:val="24"/>
          <w:szCs w:val="24"/>
          <w:lang w:val="en-US" w:eastAsia="zh-CN"/>
        </w:rPr>
        <w:t>（设计意图：让学生说说自己课前考查的结果，对家乡的自然水域有一定的了解）</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2.讨论形成</w:t>
      </w:r>
      <w:r>
        <w:rPr>
          <w:rFonts w:hint="eastAsia" w:ascii="宋体" w:hAnsi="宋体" w:eastAsia="宋体" w:cs="宋体"/>
          <w:sz w:val="24"/>
          <w:szCs w:val="24"/>
        </w:rPr>
        <w:t>计划</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小组讨论将课前考察计划书写并展示交流</w:t>
      </w:r>
      <w:r>
        <w:rPr>
          <w:rFonts w:hint="eastAsia" w:ascii="宋体" w:hAnsi="宋体" w:eastAsia="宋体" w:cs="宋体"/>
          <w:sz w:val="24"/>
          <w:szCs w:val="24"/>
          <w:lang w:eastAsia="zh-CN"/>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（1）议一议：考察前我们应准备些什么？考察时要注意什么？ </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w:t>
      </w:r>
      <w:r>
        <w:rPr>
          <w:rFonts w:hint="eastAsia" w:ascii="宋体" w:hAnsi="宋体" w:eastAsia="宋体" w:cs="宋体"/>
          <w:sz w:val="24"/>
          <w:szCs w:val="24"/>
          <w:lang w:val="en-US" w:eastAsia="zh-CN"/>
        </w:rPr>
        <w:t>2</w:t>
      </w:r>
      <w:r>
        <w:rPr>
          <w:rFonts w:hint="eastAsia" w:ascii="宋体" w:hAnsi="宋体" w:eastAsia="宋体" w:cs="宋体"/>
          <w:sz w:val="24"/>
          <w:szCs w:val="24"/>
        </w:rPr>
        <w:t>）做一做：小组讨论制订考察计划。</w:t>
      </w:r>
    </w:p>
    <w:tbl>
      <w:tblPr>
        <w:tblStyle w:val="9"/>
        <w:tblW w:w="685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61"/>
        <w:gridCol w:w="4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853" w:type="dxa"/>
            <w:gridSpan w:val="2"/>
            <w:noWrap w:val="0"/>
            <w:vAlign w:val="top"/>
          </w:tcPr>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我的考察计划</w:t>
            </w:r>
            <w:r>
              <w:rPr>
                <w:rFonts w:hint="eastAsia" w:ascii="宋体" w:hAnsi="宋体" w:eastAsia="宋体" w:cs="宋体"/>
                <w:sz w:val="24"/>
                <w:szCs w:val="24"/>
                <w:lang w:val="en-US" w:eastAsia="zh-CN"/>
              </w:rPr>
              <w:t>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561" w:type="dxa"/>
            <w:noWrap w:val="0"/>
            <w:vAlign w:val="top"/>
          </w:tcPr>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目的</w:t>
            </w:r>
          </w:p>
        </w:tc>
        <w:tc>
          <w:tcPr>
            <w:tcW w:w="4292" w:type="dxa"/>
            <w:noWrap w:val="0"/>
            <w:vAlign w:val="top"/>
          </w:tcPr>
          <w:p>
            <w:pPr>
              <w:keepNext w:val="0"/>
              <w:keepLines w:val="0"/>
              <w:pageBreakBefore w:val="0"/>
              <w:widowControl w:val="0"/>
              <w:kinsoku/>
              <w:wordWrap/>
              <w:overflowPunct/>
              <w:topLinePunct w:val="0"/>
              <w:autoSpaceDE/>
              <w:autoSpaceDN/>
              <w:bidi w:val="0"/>
              <w:spacing w:after="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考察自然水域中的水的质量状况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561" w:type="dxa"/>
            <w:noWrap w:val="0"/>
            <w:vAlign w:val="top"/>
          </w:tcPr>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地点</w:t>
            </w:r>
          </w:p>
        </w:tc>
        <w:tc>
          <w:tcPr>
            <w:tcW w:w="4292" w:type="dxa"/>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left"/>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950" w:hRule="atLeast"/>
          <w:jc w:val="center"/>
        </w:trPr>
        <w:tc>
          <w:tcPr>
            <w:tcW w:w="2561" w:type="dxa"/>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center"/>
              <w:textAlignment w:val="auto"/>
              <w:rPr>
                <w:rFonts w:hint="eastAsia" w:ascii="宋体" w:hAnsi="宋体" w:eastAsia="宋体" w:cs="宋体"/>
                <w:sz w:val="24"/>
                <w:szCs w:val="24"/>
              </w:rPr>
            </w:pPr>
          </w:p>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注意事项</w:t>
            </w:r>
          </w:p>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（一定要注意安全！）</w:t>
            </w:r>
          </w:p>
        </w:tc>
        <w:tc>
          <w:tcPr>
            <w:tcW w:w="4292" w:type="dxa"/>
            <w:noWrap w:val="0"/>
            <w:vAlign w:val="top"/>
          </w:tcPr>
          <w:p>
            <w:pPr>
              <w:keepNext w:val="0"/>
              <w:keepLines w:val="0"/>
              <w:pageBreakBefore w:val="0"/>
              <w:widowControl w:val="0"/>
              <w:kinsoku/>
              <w:wordWrap/>
              <w:overflowPunct/>
              <w:topLinePunct w:val="0"/>
              <w:autoSpaceDE/>
              <w:autoSpaceDN/>
              <w:bidi w:val="0"/>
              <w:spacing w:after="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1.</w:t>
            </w:r>
          </w:p>
          <w:p>
            <w:pPr>
              <w:keepNext w:val="0"/>
              <w:keepLines w:val="0"/>
              <w:pageBreakBefore w:val="0"/>
              <w:widowControl w:val="0"/>
              <w:kinsoku/>
              <w:wordWrap/>
              <w:overflowPunct/>
              <w:topLinePunct w:val="0"/>
              <w:autoSpaceDE/>
              <w:autoSpaceDN/>
              <w:bidi w:val="0"/>
              <w:spacing w:after="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2.</w:t>
            </w:r>
          </w:p>
          <w:p>
            <w:pPr>
              <w:keepNext w:val="0"/>
              <w:keepLines w:val="0"/>
              <w:pageBreakBefore w:val="0"/>
              <w:widowControl w:val="0"/>
              <w:kinsoku/>
              <w:wordWrap/>
              <w:overflowPunct/>
              <w:topLinePunct w:val="0"/>
              <w:autoSpaceDE/>
              <w:autoSpaceDN/>
              <w:bidi w:val="0"/>
              <w:spacing w:after="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3.</w:t>
            </w:r>
          </w:p>
          <w:p>
            <w:pPr>
              <w:keepNext w:val="0"/>
              <w:keepLines w:val="0"/>
              <w:pageBreakBefore w:val="0"/>
              <w:widowControl w:val="0"/>
              <w:kinsoku/>
              <w:wordWrap/>
              <w:overflowPunct/>
              <w:topLinePunct w:val="0"/>
              <w:autoSpaceDE/>
              <w:autoSpaceDN/>
              <w:bidi w:val="0"/>
              <w:spacing w:after="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4.</w:t>
            </w:r>
          </w:p>
        </w:tc>
      </w:tr>
    </w:tbl>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i w:val="0"/>
          <w:iCs w:val="0"/>
          <w:sz w:val="24"/>
          <w:szCs w:val="24"/>
          <w:u w:val="none"/>
        </w:rPr>
      </w:pPr>
      <w:r>
        <w:rPr>
          <w:rFonts w:hint="eastAsia" w:ascii="宋体" w:hAnsi="宋体" w:eastAsia="宋体" w:cs="宋体"/>
          <w:b/>
          <w:bCs/>
          <w:i w:val="0"/>
          <w:iCs w:val="0"/>
          <w:sz w:val="24"/>
          <w:szCs w:val="24"/>
          <w:u w:val="none"/>
          <w:lang w:val="en-US" w:eastAsia="zh-CN"/>
        </w:rPr>
        <w:t>（设计意图：让学生说说自己课前考查的结果，对家乡的自然水域有一定的了解）</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i w:val="0"/>
          <w:iCs w:val="0"/>
          <w:sz w:val="24"/>
          <w:szCs w:val="24"/>
        </w:rPr>
        <w:t>3.全班交流完善</w:t>
      </w:r>
      <w:r>
        <w:rPr>
          <w:rFonts w:hint="eastAsia" w:ascii="宋体" w:hAnsi="宋体" w:eastAsia="宋体" w:cs="宋体"/>
          <w:sz w:val="24"/>
          <w:szCs w:val="24"/>
        </w:rPr>
        <w:t>考察计划，重点交流考察程序。</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【PPT】</w:t>
      </w:r>
      <w:r>
        <w:rPr>
          <w:rFonts w:hint="eastAsia" w:ascii="宋体" w:hAnsi="宋体" w:eastAsia="宋体" w:cs="宋体"/>
          <w:sz w:val="24"/>
          <w:szCs w:val="24"/>
        </w:rPr>
        <w:t>考察程序：</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w:t>
      </w:r>
      <w:r>
        <w:rPr>
          <w:rFonts w:hint="eastAsia" w:ascii="宋体" w:hAnsi="宋体" w:eastAsia="宋体" w:cs="宋体"/>
          <w:sz w:val="24"/>
          <w:szCs w:val="24"/>
          <w:lang w:eastAsia="zh-CN"/>
        </w:rPr>
        <w:t>）</w:t>
      </w:r>
      <w:r>
        <w:rPr>
          <w:rFonts w:hint="eastAsia" w:ascii="宋体" w:hAnsi="宋体" w:eastAsia="宋体" w:cs="宋体"/>
          <w:sz w:val="24"/>
          <w:szCs w:val="24"/>
        </w:rPr>
        <w:t>看水域周围的环境状况。</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w:t>
      </w:r>
      <w:r>
        <w:rPr>
          <w:rFonts w:hint="eastAsia" w:ascii="宋体" w:hAnsi="宋体" w:eastAsia="宋体" w:cs="宋体"/>
          <w:sz w:val="24"/>
          <w:szCs w:val="24"/>
          <w:lang w:eastAsia="zh-CN"/>
        </w:rPr>
        <w:t>）</w:t>
      </w:r>
      <w:r>
        <w:rPr>
          <w:rFonts w:hint="eastAsia" w:ascii="宋体" w:hAnsi="宋体" w:eastAsia="宋体" w:cs="宋体"/>
          <w:sz w:val="24"/>
          <w:szCs w:val="24"/>
        </w:rPr>
        <w:t>找水域周围的污染源。</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3</w:t>
      </w:r>
      <w:r>
        <w:rPr>
          <w:rFonts w:hint="eastAsia" w:ascii="宋体" w:hAnsi="宋体" w:eastAsia="宋体" w:cs="宋体"/>
          <w:sz w:val="24"/>
          <w:szCs w:val="24"/>
          <w:lang w:eastAsia="zh-CN"/>
        </w:rPr>
        <w:t>）</w:t>
      </w:r>
      <w:r>
        <w:rPr>
          <w:rFonts w:hint="eastAsia" w:ascii="宋体" w:hAnsi="宋体" w:eastAsia="宋体" w:cs="宋体"/>
          <w:sz w:val="24"/>
          <w:szCs w:val="24"/>
        </w:rPr>
        <w:t>看水的颜色。</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4</w:t>
      </w:r>
      <w:r>
        <w:rPr>
          <w:rFonts w:hint="eastAsia" w:ascii="宋体" w:hAnsi="宋体" w:eastAsia="宋体" w:cs="宋体"/>
          <w:sz w:val="24"/>
          <w:szCs w:val="24"/>
          <w:lang w:eastAsia="zh-CN"/>
        </w:rPr>
        <w:t>）</w:t>
      </w:r>
      <w:r>
        <w:rPr>
          <w:rFonts w:hint="eastAsia" w:ascii="宋体" w:hAnsi="宋体" w:eastAsia="宋体" w:cs="宋体"/>
          <w:sz w:val="24"/>
          <w:szCs w:val="24"/>
        </w:rPr>
        <w:t>看水里有哪些杂物。</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5</w:t>
      </w:r>
      <w:r>
        <w:rPr>
          <w:rFonts w:hint="eastAsia" w:ascii="宋体" w:hAnsi="宋体" w:eastAsia="宋体" w:cs="宋体"/>
          <w:sz w:val="24"/>
          <w:szCs w:val="24"/>
          <w:lang w:eastAsia="zh-CN"/>
        </w:rPr>
        <w:t>）</w:t>
      </w:r>
      <w:r>
        <w:rPr>
          <w:rFonts w:hint="eastAsia" w:ascii="宋体" w:hAnsi="宋体" w:eastAsia="宋体" w:cs="宋体"/>
          <w:sz w:val="24"/>
          <w:szCs w:val="24"/>
        </w:rPr>
        <w:t>通过观察和询问了解水生动植物情况。</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6</w:t>
      </w:r>
      <w:r>
        <w:rPr>
          <w:rFonts w:hint="eastAsia" w:ascii="宋体" w:hAnsi="宋体" w:eastAsia="宋体" w:cs="宋体"/>
          <w:sz w:val="24"/>
          <w:szCs w:val="24"/>
          <w:lang w:eastAsia="zh-CN"/>
        </w:rPr>
        <w:t>）</w:t>
      </w:r>
      <w:r>
        <w:rPr>
          <w:rFonts w:hint="eastAsia" w:ascii="宋体" w:hAnsi="宋体" w:eastAsia="宋体" w:cs="宋体"/>
          <w:sz w:val="24"/>
          <w:szCs w:val="24"/>
        </w:rPr>
        <w:t>采集一瓶水样带回学校。</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7</w:t>
      </w:r>
      <w:r>
        <w:rPr>
          <w:rFonts w:hint="eastAsia" w:ascii="宋体" w:hAnsi="宋体" w:eastAsia="宋体" w:cs="宋体"/>
          <w:sz w:val="24"/>
          <w:szCs w:val="24"/>
          <w:lang w:eastAsia="zh-CN"/>
        </w:rPr>
        <w:t>）</w:t>
      </w:r>
      <w:r>
        <w:rPr>
          <w:rFonts w:hint="eastAsia" w:ascii="宋体" w:hAnsi="宋体" w:eastAsia="宋体" w:cs="宋体"/>
          <w:sz w:val="24"/>
          <w:szCs w:val="24"/>
        </w:rPr>
        <w:t>对采集的水样进一步观察。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4.交流考察注意事项。</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【PPT】</w:t>
      </w:r>
      <w:r>
        <w:rPr>
          <w:rFonts w:hint="eastAsia" w:ascii="宋体" w:hAnsi="宋体" w:eastAsia="宋体" w:cs="宋体"/>
          <w:sz w:val="24"/>
          <w:szCs w:val="24"/>
        </w:rPr>
        <w:t>注意事项：</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w:t>
      </w:r>
      <w:r>
        <w:rPr>
          <w:rFonts w:hint="eastAsia" w:ascii="宋体" w:hAnsi="宋体" w:eastAsia="宋体" w:cs="宋体"/>
          <w:sz w:val="24"/>
          <w:szCs w:val="24"/>
          <w:lang w:eastAsia="zh-CN"/>
        </w:rPr>
        <w:t>）</w:t>
      </w:r>
      <w:r>
        <w:rPr>
          <w:rFonts w:hint="eastAsia" w:ascii="宋体" w:hAnsi="宋体" w:eastAsia="宋体" w:cs="宋体"/>
          <w:sz w:val="24"/>
          <w:szCs w:val="24"/>
        </w:rPr>
        <w:t>注意安全，要在老师或家长陪同下进行。</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w:t>
      </w:r>
      <w:r>
        <w:rPr>
          <w:rFonts w:hint="eastAsia" w:ascii="宋体" w:hAnsi="宋体" w:eastAsia="宋体" w:cs="宋体"/>
          <w:sz w:val="24"/>
          <w:szCs w:val="24"/>
          <w:lang w:eastAsia="zh-CN"/>
        </w:rPr>
        <w:t>）</w:t>
      </w:r>
      <w:r>
        <w:rPr>
          <w:rFonts w:hint="eastAsia" w:ascii="宋体" w:hAnsi="宋体" w:eastAsia="宋体" w:cs="宋体"/>
          <w:sz w:val="24"/>
          <w:szCs w:val="24"/>
        </w:rPr>
        <w:t>不影响水生动植物。</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3</w:t>
      </w:r>
      <w:r>
        <w:rPr>
          <w:rFonts w:hint="eastAsia" w:ascii="宋体" w:hAnsi="宋体" w:eastAsia="宋体" w:cs="宋体"/>
          <w:sz w:val="24"/>
          <w:szCs w:val="24"/>
          <w:lang w:eastAsia="zh-CN"/>
        </w:rPr>
        <w:t>）</w:t>
      </w:r>
      <w:r>
        <w:rPr>
          <w:rFonts w:hint="eastAsia" w:ascii="宋体" w:hAnsi="宋体" w:eastAsia="宋体" w:cs="宋体"/>
          <w:sz w:val="24"/>
          <w:szCs w:val="24"/>
        </w:rPr>
        <w:t>采集水样时，不下水，小心岸边湿滑。</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4</w:t>
      </w:r>
      <w:r>
        <w:rPr>
          <w:rFonts w:hint="eastAsia" w:ascii="宋体" w:hAnsi="宋体" w:eastAsia="宋体" w:cs="宋体"/>
          <w:sz w:val="24"/>
          <w:szCs w:val="24"/>
          <w:lang w:eastAsia="zh-CN"/>
        </w:rPr>
        <w:t>）</w:t>
      </w:r>
      <w:r>
        <w:rPr>
          <w:rFonts w:hint="eastAsia" w:ascii="宋体" w:hAnsi="宋体" w:eastAsia="宋体" w:cs="宋体"/>
          <w:sz w:val="24"/>
          <w:szCs w:val="24"/>
        </w:rPr>
        <w:t>取样时，最好带上手套，不用手直接触碰水。</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5.</w:t>
      </w:r>
      <w:r>
        <w:rPr>
          <w:rFonts w:hint="eastAsia" w:ascii="宋体" w:hAnsi="宋体" w:eastAsia="宋体" w:cs="宋体"/>
          <w:sz w:val="24"/>
          <w:szCs w:val="24"/>
        </w:rPr>
        <w:t>对采回的水样进一步观察。</w:t>
      </w:r>
      <w:r>
        <w:rPr>
          <w:rFonts w:hint="eastAsia" w:ascii="宋体" w:hAnsi="宋体" w:eastAsia="宋体" w:cs="宋体"/>
          <w:b/>
          <w:bCs/>
          <w:sz w:val="24"/>
          <w:szCs w:val="24"/>
        </w:rPr>
        <w:t>【PPT</w:t>
      </w:r>
      <w:r>
        <w:rPr>
          <w:rFonts w:hint="eastAsia" w:ascii="宋体" w:hAnsi="宋体" w:eastAsia="宋体" w:cs="宋体"/>
          <w:b/>
          <w:bCs/>
          <w:sz w:val="24"/>
          <w:szCs w:val="24"/>
          <w:lang w:eastAsia="zh-CN"/>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（1）把水样静置一段时间后，看有没有杂质沉淀下来，杂质是什么？</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（2）用显微镜检验，水中有没有肉眼看不见的微生物？</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3</w:t>
      </w:r>
      <w:r>
        <w:rPr>
          <w:rFonts w:hint="eastAsia" w:ascii="宋体" w:hAnsi="宋体" w:eastAsia="宋体" w:cs="宋体"/>
          <w:sz w:val="24"/>
          <w:szCs w:val="24"/>
          <w:lang w:eastAsia="zh-CN"/>
        </w:rPr>
        <w:t>）比较三种水，思考家乡水资源受污染了吗？</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
          <w:bCs/>
          <w:sz w:val="24"/>
          <w:szCs w:val="24"/>
        </w:rPr>
      </w:pPr>
      <w:r>
        <w:rPr>
          <w:rFonts w:hint="eastAsia" w:ascii="宋体" w:hAnsi="宋体" w:eastAsia="宋体" w:cs="宋体"/>
          <w:sz w:val="24"/>
          <w:szCs w:val="24"/>
          <w:lang w:val="en-US" w:eastAsia="zh-CN"/>
        </w:rPr>
        <w:t>6.介绍如何使用显微镜继续观察水。</w:t>
      </w:r>
      <w:r>
        <w:rPr>
          <w:rFonts w:hint="eastAsia" w:ascii="宋体" w:hAnsi="宋体" w:eastAsia="宋体" w:cs="宋体"/>
          <w:b/>
          <w:bCs/>
          <w:sz w:val="24"/>
          <w:szCs w:val="24"/>
        </w:rPr>
        <w:t>【PPT</w:t>
      </w:r>
      <w:r>
        <w:rPr>
          <w:rFonts w:hint="eastAsia" w:ascii="宋体" w:hAnsi="宋体" w:eastAsia="宋体" w:cs="宋体"/>
          <w:b/>
          <w:bCs/>
          <w:sz w:val="24"/>
          <w:szCs w:val="24"/>
          <w:lang w:val="en-US" w:eastAsia="zh-CN"/>
        </w:rPr>
        <w:t>显微镜使用方法</w:t>
      </w:r>
      <w:r>
        <w:rPr>
          <w:rFonts w:hint="eastAsia" w:ascii="宋体" w:hAnsi="宋体" w:eastAsia="宋体" w:cs="宋体"/>
          <w:b/>
          <w:bCs/>
          <w:sz w:val="24"/>
          <w:szCs w:val="24"/>
        </w:rPr>
        <w:t>】</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i w:val="0"/>
          <w:iCs w:val="0"/>
          <w:sz w:val="24"/>
          <w:szCs w:val="24"/>
        </w:rPr>
      </w:pPr>
      <w:r>
        <w:rPr>
          <w:rFonts w:hint="eastAsia" w:ascii="宋体" w:hAnsi="宋体" w:eastAsia="宋体" w:cs="宋体"/>
          <w:b/>
          <w:bCs/>
          <w:i w:val="0"/>
          <w:iCs w:val="0"/>
          <w:sz w:val="24"/>
          <w:szCs w:val="24"/>
          <w:lang w:val="en-US" w:eastAsia="zh-CN"/>
        </w:rPr>
        <w:t>（设计意图：仔细观察带回的水样，并进行小组间交流）</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lang w:val="en-US" w:eastAsia="zh-CN"/>
        </w:rPr>
        <w:t>三</w:t>
      </w:r>
      <w:r>
        <w:rPr>
          <w:rFonts w:hint="eastAsia" w:ascii="宋体" w:hAnsi="宋体" w:eastAsia="宋体" w:cs="宋体"/>
          <w:b/>
          <w:sz w:val="24"/>
          <w:szCs w:val="24"/>
        </w:rPr>
        <w:t>、</w:t>
      </w:r>
      <w:r>
        <w:rPr>
          <w:rFonts w:hint="eastAsia" w:ascii="宋体" w:hAnsi="宋体" w:eastAsia="宋体" w:cs="宋体"/>
          <w:b/>
          <w:sz w:val="24"/>
          <w:szCs w:val="24"/>
          <w:lang w:val="en-US" w:eastAsia="zh-CN"/>
        </w:rPr>
        <w:t>研讨</w:t>
      </w:r>
      <w:r>
        <w:rPr>
          <w:rFonts w:hint="eastAsia" w:ascii="宋体" w:hAnsi="宋体" w:eastAsia="宋体" w:cs="宋体"/>
          <w:b/>
          <w:sz w:val="24"/>
          <w:szCs w:val="24"/>
        </w:rPr>
        <w:t>：</w:t>
      </w:r>
      <w:r>
        <w:rPr>
          <w:rFonts w:hint="eastAsia" w:ascii="宋体" w:hAnsi="宋体" w:eastAsia="宋体" w:cs="宋体"/>
          <w:b/>
          <w:sz w:val="24"/>
          <w:szCs w:val="24"/>
          <w:lang w:val="en-US" w:eastAsia="zh-CN"/>
        </w:rPr>
        <w:t>家乡的水资源受污染了吗？</w:t>
      </w:r>
      <w:r>
        <w:rPr>
          <w:rFonts w:hint="eastAsia" w:ascii="宋体" w:hAnsi="宋体" w:eastAsia="宋体" w:cs="宋体"/>
          <w:b/>
          <w:sz w:val="24"/>
          <w:szCs w:val="24"/>
        </w:rPr>
        <w:t>（预设10分钟）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1.填写课本85页“我的考察报告”。</w:t>
      </w:r>
      <w:r>
        <w:rPr>
          <w:rFonts w:hint="eastAsia" w:ascii="宋体" w:hAnsi="宋体" w:eastAsia="宋体" w:cs="宋体"/>
          <w:b/>
          <w:bCs/>
          <w:sz w:val="24"/>
          <w:szCs w:val="24"/>
        </w:rPr>
        <w:t>【</w:t>
      </w:r>
      <w:r>
        <w:rPr>
          <w:rFonts w:hint="eastAsia" w:ascii="宋体" w:hAnsi="宋体" w:eastAsia="宋体" w:cs="宋体"/>
          <w:b/>
          <w:bCs/>
          <w:sz w:val="24"/>
          <w:szCs w:val="24"/>
          <w:lang w:val="en-US" w:eastAsia="zh-CN"/>
        </w:rPr>
        <w:t>投影学生记录情况</w:t>
      </w:r>
      <w:r>
        <w:rPr>
          <w:rFonts w:hint="eastAsia" w:ascii="宋体" w:hAnsi="宋体" w:eastAsia="宋体" w:cs="宋体"/>
          <w:b/>
          <w:bCs/>
          <w:sz w:val="24"/>
          <w:szCs w:val="24"/>
        </w:rPr>
        <w:t>】</w:t>
      </w:r>
    </w:p>
    <w:tbl>
      <w:tblPr>
        <w:tblStyle w:val="9"/>
        <w:tblW w:w="751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gridCol w:w="1921"/>
        <w:gridCol w:w="1065"/>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水域名称</w:t>
            </w:r>
          </w:p>
        </w:tc>
        <w:tc>
          <w:tcPr>
            <w:tcW w:w="1921" w:type="dxa"/>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c>
          <w:tcPr>
            <w:tcW w:w="1065"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地点</w:t>
            </w:r>
          </w:p>
        </w:tc>
        <w:tc>
          <w:tcPr>
            <w:tcW w:w="1559" w:type="dxa"/>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水域周围的环境</w:t>
            </w:r>
          </w:p>
        </w:tc>
        <w:tc>
          <w:tcPr>
            <w:tcW w:w="4545" w:type="dxa"/>
            <w:gridSpan w:val="3"/>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有没有污水排到水里</w:t>
            </w:r>
          </w:p>
        </w:tc>
        <w:tc>
          <w:tcPr>
            <w:tcW w:w="4545" w:type="dxa"/>
            <w:gridSpan w:val="3"/>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水中生活着什么生物</w:t>
            </w:r>
          </w:p>
        </w:tc>
        <w:tc>
          <w:tcPr>
            <w:tcW w:w="4545" w:type="dxa"/>
            <w:gridSpan w:val="3"/>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水面上漂浮着什么杂物</w:t>
            </w:r>
          </w:p>
        </w:tc>
        <w:tc>
          <w:tcPr>
            <w:tcW w:w="4545" w:type="dxa"/>
            <w:gridSpan w:val="3"/>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vMerge w:val="restart"/>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水质</w:t>
            </w:r>
          </w:p>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情况</w:t>
            </w:r>
          </w:p>
        </w:tc>
        <w:tc>
          <w:tcPr>
            <w:tcW w:w="1921"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颜色</w:t>
            </w:r>
          </w:p>
        </w:tc>
        <w:tc>
          <w:tcPr>
            <w:tcW w:w="2624" w:type="dxa"/>
            <w:gridSpan w:val="2"/>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vMerge w:val="continue"/>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c>
          <w:tcPr>
            <w:tcW w:w="1921"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气味</w:t>
            </w:r>
          </w:p>
        </w:tc>
        <w:tc>
          <w:tcPr>
            <w:tcW w:w="2624" w:type="dxa"/>
            <w:gridSpan w:val="2"/>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vMerge w:val="continue"/>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c>
          <w:tcPr>
            <w:tcW w:w="1921"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是否浑浊</w:t>
            </w:r>
          </w:p>
        </w:tc>
        <w:tc>
          <w:tcPr>
            <w:tcW w:w="2624" w:type="dxa"/>
            <w:gridSpan w:val="2"/>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vMerge w:val="continue"/>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c>
          <w:tcPr>
            <w:tcW w:w="1921"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水中杂物</w:t>
            </w:r>
          </w:p>
        </w:tc>
        <w:tc>
          <w:tcPr>
            <w:tcW w:w="2624" w:type="dxa"/>
            <w:gridSpan w:val="2"/>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891" w:type="dxa"/>
            <w:gridSpan w:val="2"/>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其 他</w:t>
            </w:r>
          </w:p>
        </w:tc>
        <w:tc>
          <w:tcPr>
            <w:tcW w:w="2624" w:type="dxa"/>
            <w:gridSpan w:val="2"/>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bl>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2.与自然水和生活污水比较，判断家乡的自然水域是否已被污染?如果已污染，分析原因，如果未污染，讨论为什么?</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3.归纳小结：对家乡自然水域的治理提出我们的建议。（</w:t>
      </w:r>
      <w:r>
        <w:rPr>
          <w:rFonts w:hint="eastAsia" w:ascii="宋体" w:hAnsi="宋体" w:eastAsia="宋体" w:cs="宋体"/>
          <w:sz w:val="24"/>
          <w:szCs w:val="24"/>
          <w:lang w:val="en-US" w:eastAsia="zh-CN"/>
        </w:rPr>
        <w:t>从学生的角度可以做些什么？</w:t>
      </w:r>
      <w:r>
        <w:rPr>
          <w:rFonts w:hint="eastAsia" w:ascii="宋体" w:hAnsi="宋体" w:eastAsia="宋体" w:cs="宋体"/>
          <w:sz w:val="24"/>
          <w:szCs w:val="24"/>
          <w:lang w:eastAsia="zh-CN"/>
        </w:rPr>
        <w:t>）</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i w:val="0"/>
          <w:iCs w:val="0"/>
          <w:sz w:val="24"/>
          <w:szCs w:val="24"/>
          <w:lang w:eastAsia="zh-CN"/>
        </w:rPr>
      </w:pPr>
      <w:r>
        <w:rPr>
          <w:rFonts w:hint="eastAsia" w:ascii="宋体" w:hAnsi="宋体" w:eastAsia="宋体" w:cs="宋体"/>
          <w:b/>
          <w:bCs/>
          <w:i w:val="0"/>
          <w:iCs w:val="0"/>
          <w:sz w:val="24"/>
          <w:szCs w:val="24"/>
          <w:lang w:val="en-US" w:eastAsia="zh-CN"/>
        </w:rPr>
        <w:t>（设计意图：对家乡的自然水域保护措施提出合理建议）</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w:t>
      </w:r>
      <w:r>
        <w:rPr>
          <w:rFonts w:hint="eastAsia" w:ascii="宋体" w:hAnsi="宋体" w:eastAsia="宋体" w:cs="宋体"/>
          <w:b/>
          <w:sz w:val="24"/>
          <w:szCs w:val="24"/>
          <w:lang w:val="en-US" w:eastAsia="zh-CN"/>
        </w:rPr>
        <w:t>延伸</w:t>
      </w:r>
      <w:r>
        <w:rPr>
          <w:rFonts w:hint="eastAsia" w:ascii="宋体" w:hAnsi="宋体" w:eastAsia="宋体" w:cs="宋体"/>
          <w:b/>
          <w:sz w:val="24"/>
          <w:szCs w:val="24"/>
        </w:rPr>
        <w:t>（预设</w:t>
      </w:r>
      <w:r>
        <w:rPr>
          <w:rFonts w:hint="eastAsia" w:ascii="宋体" w:hAnsi="宋体" w:eastAsia="宋体" w:cs="宋体"/>
          <w:b/>
          <w:sz w:val="24"/>
          <w:szCs w:val="24"/>
          <w:lang w:val="en-US" w:eastAsia="zh-CN"/>
        </w:rPr>
        <w:t>5</w:t>
      </w:r>
      <w:r>
        <w:rPr>
          <w:rFonts w:hint="eastAsia" w:ascii="宋体" w:hAnsi="宋体" w:eastAsia="宋体" w:cs="宋体"/>
          <w:b/>
          <w:sz w:val="24"/>
          <w:szCs w:val="24"/>
        </w:rPr>
        <w:t>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u w:val="none"/>
        </w:rPr>
      </w:pPr>
      <w:r>
        <w:rPr>
          <w:rFonts w:hint="eastAsia" w:ascii="宋体" w:hAnsi="宋体" w:eastAsia="宋体" w:cs="宋体"/>
          <w:sz w:val="24"/>
          <w:szCs w:val="24"/>
          <w:u w:val="none"/>
          <w:lang w:val="en-US" w:eastAsia="zh-CN"/>
        </w:rPr>
        <w:t>1.说一说：</w:t>
      </w:r>
      <w:r>
        <w:rPr>
          <w:rFonts w:hint="eastAsia" w:ascii="宋体" w:hAnsi="宋体" w:eastAsia="宋体" w:cs="宋体"/>
          <w:sz w:val="24"/>
          <w:szCs w:val="24"/>
          <w:u w:val="none"/>
        </w:rPr>
        <w:t>通过学习倡导家乡的人民保护好自然水域。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
          <w:bCs/>
          <w:sz w:val="24"/>
          <w:szCs w:val="24"/>
        </w:rPr>
      </w:pPr>
      <w:r>
        <w:rPr>
          <w:rFonts w:hint="eastAsia" w:ascii="宋体" w:hAnsi="宋体" w:eastAsia="宋体" w:cs="宋体"/>
          <w:sz w:val="24"/>
          <w:szCs w:val="24"/>
          <w:u w:val="none"/>
        </w:rPr>
        <w:t>学生回答预设：</w:t>
      </w:r>
      <w:r>
        <w:rPr>
          <w:rFonts w:hint="eastAsia" w:ascii="宋体" w:hAnsi="宋体" w:eastAsia="宋体" w:cs="宋体"/>
          <w:b/>
          <w:bCs/>
          <w:sz w:val="24"/>
          <w:szCs w:val="24"/>
        </w:rPr>
        <w:t>【PPT】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u w:val="none"/>
        </w:rPr>
      </w:pPr>
      <w:r>
        <w:rPr>
          <w:rFonts w:hint="eastAsia" w:ascii="宋体" w:hAnsi="宋体" w:eastAsia="宋体" w:cs="宋体"/>
          <w:sz w:val="24"/>
          <w:szCs w:val="24"/>
          <w:u w:val="none"/>
          <w:lang w:eastAsia="zh-CN"/>
        </w:rPr>
        <w:t>（</w:t>
      </w:r>
      <w:r>
        <w:rPr>
          <w:rFonts w:hint="eastAsia" w:ascii="宋体" w:hAnsi="宋体" w:eastAsia="宋体" w:cs="宋体"/>
          <w:sz w:val="24"/>
          <w:szCs w:val="24"/>
          <w:u w:val="none"/>
          <w:lang w:val="en-US" w:eastAsia="zh-CN"/>
        </w:rPr>
        <w:t>1</w:t>
      </w:r>
      <w:r>
        <w:rPr>
          <w:rFonts w:hint="eastAsia" w:ascii="宋体" w:hAnsi="宋体" w:eastAsia="宋体" w:cs="宋体"/>
          <w:sz w:val="24"/>
          <w:szCs w:val="24"/>
          <w:u w:val="none"/>
          <w:lang w:eastAsia="zh-CN"/>
        </w:rPr>
        <w:t>）</w:t>
      </w:r>
      <w:r>
        <w:rPr>
          <w:rFonts w:hint="eastAsia" w:ascii="宋体" w:hAnsi="宋体" w:eastAsia="宋体" w:cs="宋体"/>
          <w:sz w:val="24"/>
          <w:szCs w:val="24"/>
          <w:u w:val="none"/>
        </w:rPr>
        <w:t>不向</w:t>
      </w:r>
      <w:r>
        <w:rPr>
          <w:rFonts w:hint="eastAsia" w:ascii="宋体" w:hAnsi="宋体" w:eastAsia="宋体" w:cs="宋体"/>
          <w:sz w:val="24"/>
          <w:szCs w:val="24"/>
          <w:u w:val="none"/>
          <w:lang w:val="en-US" w:eastAsia="zh-CN"/>
        </w:rPr>
        <w:t>河流</w:t>
      </w:r>
      <w:r>
        <w:rPr>
          <w:rFonts w:hint="eastAsia" w:ascii="宋体" w:hAnsi="宋体" w:eastAsia="宋体" w:cs="宋体"/>
          <w:sz w:val="24"/>
          <w:szCs w:val="24"/>
          <w:u w:val="none"/>
        </w:rPr>
        <w:t>中投放垃圾。</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u w:val="none"/>
        </w:rPr>
      </w:pPr>
      <w:r>
        <w:rPr>
          <w:rFonts w:hint="eastAsia" w:ascii="宋体" w:hAnsi="宋体" w:eastAsia="宋体" w:cs="宋体"/>
          <w:sz w:val="24"/>
          <w:szCs w:val="24"/>
          <w:u w:val="none"/>
          <w:lang w:eastAsia="zh-CN"/>
        </w:rPr>
        <w:t>（</w:t>
      </w:r>
      <w:r>
        <w:rPr>
          <w:rFonts w:hint="eastAsia" w:ascii="宋体" w:hAnsi="宋体" w:eastAsia="宋体" w:cs="宋体"/>
          <w:sz w:val="24"/>
          <w:szCs w:val="24"/>
          <w:u w:val="none"/>
          <w:lang w:val="en-US" w:eastAsia="zh-CN"/>
        </w:rPr>
        <w:t>2</w:t>
      </w:r>
      <w:r>
        <w:rPr>
          <w:rFonts w:hint="eastAsia" w:ascii="宋体" w:hAnsi="宋体" w:eastAsia="宋体" w:cs="宋体"/>
          <w:sz w:val="24"/>
          <w:szCs w:val="24"/>
          <w:u w:val="none"/>
          <w:lang w:eastAsia="zh-CN"/>
        </w:rPr>
        <w:t>）</w:t>
      </w:r>
      <w:r>
        <w:rPr>
          <w:rFonts w:hint="eastAsia" w:ascii="宋体" w:hAnsi="宋体" w:eastAsia="宋体" w:cs="宋体"/>
          <w:sz w:val="24"/>
          <w:szCs w:val="24"/>
          <w:u w:val="none"/>
        </w:rPr>
        <w:t>自发组织去清理垃圾。</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u w:val="none"/>
        </w:rPr>
      </w:pPr>
      <w:r>
        <w:rPr>
          <w:rFonts w:hint="eastAsia" w:ascii="宋体" w:hAnsi="宋体" w:eastAsia="宋体" w:cs="宋体"/>
          <w:sz w:val="24"/>
          <w:szCs w:val="24"/>
          <w:u w:val="none"/>
          <w:lang w:eastAsia="zh-CN"/>
        </w:rPr>
        <w:t>（</w:t>
      </w:r>
      <w:r>
        <w:rPr>
          <w:rFonts w:hint="eastAsia" w:ascii="宋体" w:hAnsi="宋体" w:eastAsia="宋体" w:cs="宋体"/>
          <w:sz w:val="24"/>
          <w:szCs w:val="24"/>
          <w:u w:val="none"/>
          <w:lang w:val="en-US" w:eastAsia="zh-CN"/>
        </w:rPr>
        <w:t>3</w:t>
      </w:r>
      <w:r>
        <w:rPr>
          <w:rFonts w:hint="eastAsia" w:ascii="宋体" w:hAnsi="宋体" w:eastAsia="宋体" w:cs="宋体"/>
          <w:sz w:val="24"/>
          <w:szCs w:val="24"/>
          <w:u w:val="none"/>
          <w:lang w:eastAsia="zh-CN"/>
        </w:rPr>
        <w:t>）</w:t>
      </w:r>
      <w:r>
        <w:rPr>
          <w:rFonts w:hint="eastAsia" w:ascii="宋体" w:hAnsi="宋体" w:eastAsia="宋体" w:cs="宋体"/>
          <w:sz w:val="24"/>
          <w:szCs w:val="24"/>
          <w:u w:val="none"/>
        </w:rPr>
        <w:t>对身边的人宣传保护我们的</w:t>
      </w:r>
      <w:r>
        <w:rPr>
          <w:rFonts w:hint="eastAsia" w:ascii="宋体" w:hAnsi="宋体" w:eastAsia="宋体" w:cs="宋体"/>
          <w:sz w:val="24"/>
          <w:szCs w:val="24"/>
          <w:u w:val="none"/>
          <w:lang w:val="en-US" w:eastAsia="zh-CN"/>
        </w:rPr>
        <w:t>自然水域</w:t>
      </w:r>
      <w:r>
        <w:rPr>
          <w:rFonts w:hint="eastAsia" w:ascii="宋体" w:hAnsi="宋体" w:eastAsia="宋体" w:cs="宋体"/>
          <w:sz w:val="24"/>
          <w:szCs w:val="24"/>
          <w:u w:val="none"/>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u w:val="none"/>
          <w:lang w:eastAsia="zh-CN"/>
        </w:rPr>
        <w:t>（</w:t>
      </w:r>
      <w:r>
        <w:rPr>
          <w:rFonts w:hint="eastAsia" w:ascii="宋体" w:hAnsi="宋体" w:eastAsia="宋体" w:cs="宋体"/>
          <w:sz w:val="24"/>
          <w:szCs w:val="24"/>
          <w:u w:val="none"/>
          <w:lang w:val="en-US" w:eastAsia="zh-CN"/>
        </w:rPr>
        <w:t>4</w:t>
      </w:r>
      <w:r>
        <w:rPr>
          <w:rFonts w:hint="eastAsia" w:ascii="宋体" w:hAnsi="宋体" w:eastAsia="宋体" w:cs="宋体"/>
          <w:sz w:val="24"/>
          <w:szCs w:val="24"/>
          <w:u w:val="none"/>
          <w:lang w:eastAsia="zh-CN"/>
        </w:rPr>
        <w:t>）</w:t>
      </w:r>
      <w:r>
        <w:rPr>
          <w:rFonts w:hint="eastAsia" w:ascii="宋体" w:hAnsi="宋体" w:eastAsia="宋体" w:cs="宋体"/>
          <w:sz w:val="24"/>
          <w:szCs w:val="24"/>
          <w:u w:val="none"/>
        </w:rPr>
        <w:t>向政府建议加强治理</w:t>
      </w:r>
      <w:r>
        <w:rPr>
          <w:rFonts w:hint="eastAsia" w:ascii="宋体" w:hAnsi="宋体" w:eastAsia="宋体" w:cs="宋体"/>
          <w:sz w:val="24"/>
          <w:szCs w:val="24"/>
          <w:u w:val="none"/>
          <w:lang w:val="en-US" w:eastAsia="zh-CN"/>
        </w:rPr>
        <w:t>自然水域</w:t>
      </w:r>
      <w:r>
        <w:rPr>
          <w:rFonts w:hint="eastAsia" w:ascii="宋体" w:hAnsi="宋体" w:eastAsia="宋体" w:cs="宋体"/>
          <w:sz w:val="24"/>
          <w:szCs w:val="24"/>
          <w:u w:val="none"/>
        </w:rPr>
        <w:t>的力度。</w:t>
      </w:r>
    </w:p>
    <w:p>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wordWrap/>
        <w:overflowPunct/>
        <w:topLinePunct w:val="0"/>
        <w:autoSpaceDE/>
        <w:autoSpaceDN/>
        <w:bidi w:val="0"/>
        <w:spacing w:after="0" w:line="360" w:lineRule="auto"/>
        <w:jc w:val="center"/>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7</w:t>
      </w:r>
      <w:r>
        <w:rPr>
          <w:rFonts w:hint="eastAsia" w:ascii="宋体" w:hAnsi="宋体" w:eastAsia="宋体" w:cs="宋体"/>
          <w:b/>
          <w:sz w:val="24"/>
          <w:szCs w:val="24"/>
        </w:rPr>
        <w:t>.</w:t>
      </w:r>
      <w:r>
        <w:rPr>
          <w:rFonts w:hint="eastAsia" w:ascii="宋体" w:hAnsi="宋体" w:eastAsia="宋体" w:cs="宋体"/>
          <w:b/>
          <w:sz w:val="24"/>
          <w:szCs w:val="24"/>
          <w:lang w:val="en-US" w:eastAsia="zh-CN"/>
        </w:rPr>
        <w:t>考察家乡的自然水域</w:t>
      </w:r>
    </w:p>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sz w:val="24"/>
          <w:szCs w:val="24"/>
        </w:rPr>
        <mc:AlternateContent>
          <mc:Choice Requires="wps">
            <w:drawing>
              <wp:anchor distT="0" distB="0" distL="114300" distR="114300" simplePos="0" relativeHeight="251854848" behindDoc="0" locked="0" layoutInCell="1" allowOverlap="1">
                <wp:simplePos x="0" y="0"/>
                <wp:positionH relativeFrom="column">
                  <wp:posOffset>2981325</wp:posOffset>
                </wp:positionH>
                <wp:positionV relativeFrom="paragraph">
                  <wp:posOffset>172720</wp:posOffset>
                </wp:positionV>
                <wp:extent cx="295275" cy="742950"/>
                <wp:effectExtent l="0" t="4445" r="9525" b="14605"/>
                <wp:wrapNone/>
                <wp:docPr id="107" name="右大括号 107"/>
                <wp:cNvGraphicFramePr/>
                <a:graphic xmlns:a="http://schemas.openxmlformats.org/drawingml/2006/main">
                  <a:graphicData uri="http://schemas.microsoft.com/office/word/2010/wordprocessingShape">
                    <wps:wsp>
                      <wps:cNvSpPr/>
                      <wps:spPr>
                        <a:xfrm>
                          <a:off x="0" y="0"/>
                          <a:ext cx="295275" cy="742950"/>
                        </a:xfrm>
                        <a:prstGeom prst="rightBrace">
                          <a:avLst>
                            <a:gd name="adj1" fmla="val 20967"/>
                            <a:gd name="adj2" fmla="val 50000"/>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8" type="#_x0000_t88" style="position:absolute;left:0pt;margin-left:234.75pt;margin-top:13.6pt;height:58.5pt;width:23.25pt;z-index:251854848;mso-width-relative:page;mso-height-relative:page;" fillcolor="#FFFFFF" filled="t" stroked="t" coordsize="21600,21600" o:gfxdata="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rVF2ENkAAAAKAQAADwAAAAAAAAABACAA&#10;AAAiAAAAZHJzL2Rvd25yZXYueG1sUEsBAhQAFAAAAAgAh07iQD4HsBYMAgAAJgQAAA4AAAAAAAAA&#10;AQAgAAAAKAEAAGRycy9lMm9Eb2MueG1sUEsFBgAAAAAGAAYAWQEAAKYFAAAAAA==&#10;" adj="1799,10800">
                <v:fill on="t" focussize="0,0"/>
                <v:stroke color="#000000" joinstyle="round"/>
                <v:imagedata o:title=""/>
                <o:lock v:ext="edit" aspectratio="f"/>
              </v:shape>
            </w:pict>
          </mc:Fallback>
        </mc:AlternateContent>
      </w:r>
      <w:r>
        <w:rPr>
          <w:rFonts w:hint="eastAsia" w:ascii="宋体" w:hAnsi="宋体" w:eastAsia="宋体" w:cs="宋体"/>
          <w:color w:val="000000"/>
          <w:kern w:val="2"/>
          <w:sz w:val="24"/>
          <w:szCs w:val="24"/>
        </w:rPr>
        <w:t>制定计划</w:t>
      </w:r>
      <w:r>
        <w:rPr>
          <w:rFonts w:hint="eastAsia" w:ascii="宋体" w:hAnsi="宋体" w:eastAsia="宋体" w:cs="宋体"/>
          <w:color w:val="000000"/>
          <w:kern w:val="2"/>
          <w:sz w:val="24"/>
          <w:szCs w:val="24"/>
          <w:lang w:val="en-US" w:eastAsia="zh-CN"/>
        </w:rPr>
        <w:t xml:space="preserve">         </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jc w:val="center"/>
        <w:textAlignment w:val="auto"/>
        <w:rPr>
          <w:rFonts w:hint="eastAsia" w:ascii="宋体" w:hAnsi="宋体" w:eastAsia="宋体" w:cs="宋体"/>
          <w:color w:val="000000"/>
          <w:kern w:val="2"/>
          <w:sz w:val="24"/>
          <w:szCs w:val="24"/>
        </w:rPr>
      </w:pPr>
      <w:r>
        <w:rPr>
          <w:rFonts w:hint="eastAsia" w:ascii="宋体" w:hAnsi="宋体" w:eastAsia="宋体" w:cs="宋体"/>
          <w:color w:val="000000"/>
          <w:kern w:val="2"/>
          <w:sz w:val="24"/>
          <w:szCs w:val="24"/>
          <w:lang w:val="en-US" w:eastAsia="zh-CN"/>
        </w:rPr>
        <w:t xml:space="preserve">            </w:t>
      </w:r>
      <w:r>
        <w:rPr>
          <w:rFonts w:hint="eastAsia" w:ascii="宋体" w:hAnsi="宋体" w:eastAsia="宋体" w:cs="宋体"/>
          <w:color w:val="000000"/>
          <w:kern w:val="2"/>
          <w:sz w:val="24"/>
          <w:szCs w:val="24"/>
        </w:rPr>
        <w:t>填写报告　　得出结论</w:t>
      </w:r>
    </w:p>
    <w:p>
      <w:pPr>
        <w:keepNext w:val="0"/>
        <w:keepLines w:val="0"/>
        <w:pageBreakBefore w:val="0"/>
        <w:widowControl w:val="0"/>
        <w:kinsoku/>
        <w:wordWrap/>
        <w:overflowPunct/>
        <w:topLinePunct w:val="0"/>
        <w:autoSpaceDE/>
        <w:autoSpaceDN/>
        <w:bidi w:val="0"/>
        <w:adjustRightInd/>
        <w:snapToGrid/>
        <w:spacing w:after="0" w:line="360" w:lineRule="auto"/>
        <w:jc w:val="left"/>
        <w:textAlignment w:val="auto"/>
        <w:rPr>
          <w:rFonts w:hint="eastAsia" w:ascii="宋体" w:hAnsi="宋体" w:eastAsia="宋体" w:cs="宋体"/>
          <w:kern w:val="2"/>
          <w:sz w:val="24"/>
          <w:szCs w:val="24"/>
        </w:rPr>
      </w:pPr>
    </w:p>
    <w:p>
      <w:pPr>
        <w:keepNext w:val="0"/>
        <w:keepLines w:val="0"/>
        <w:pageBreakBefore w:val="0"/>
        <w:kinsoku/>
        <w:wordWrap/>
        <w:overflowPunct/>
        <w:topLinePunct w:val="0"/>
        <w:autoSpaceDE/>
        <w:autoSpaceDN/>
        <w:bidi w:val="0"/>
        <w:spacing w:line="360" w:lineRule="auto"/>
        <w:jc w:val="center"/>
        <w:textAlignment w:val="auto"/>
        <w:rPr>
          <w:rFonts w:hint="eastAsia" w:ascii="宋体" w:hAnsi="宋体" w:eastAsia="宋体" w:cs="宋体"/>
          <w:b/>
          <w:sz w:val="24"/>
          <w:szCs w:val="24"/>
        </w:rPr>
      </w:pPr>
      <w:r>
        <w:rPr>
          <w:rFonts w:hint="eastAsia" w:ascii="宋体" w:hAnsi="宋体" w:eastAsia="宋体" w:cs="宋体"/>
          <w:kern w:val="2"/>
          <w:sz w:val="24"/>
          <w:szCs w:val="24"/>
        </w:rPr>
        <w:t>调查讨论</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w:t>
      </w:r>
      <w:r>
        <w:rPr>
          <w:rFonts w:hint="eastAsia" w:ascii="宋体" w:hAnsi="宋体" w:eastAsia="宋体" w:cs="宋体"/>
          <w:b/>
          <w:sz w:val="24"/>
          <w:szCs w:val="24"/>
          <w:lang w:val="en-US" w:eastAsia="zh-CN"/>
        </w:rPr>
        <w:t>记录单</w:t>
      </w:r>
      <w:r>
        <w:rPr>
          <w:rFonts w:hint="eastAsia" w:ascii="宋体" w:hAnsi="宋体" w:eastAsia="宋体" w:cs="宋体"/>
          <w:b/>
          <w:sz w:val="24"/>
          <w:szCs w:val="24"/>
        </w:rPr>
        <w:t>】</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 xml:space="preserve">记录单一：              </w:t>
      </w:r>
      <w:r>
        <w:rPr>
          <w:rFonts w:hint="eastAsia" w:ascii="宋体" w:hAnsi="宋体" w:eastAsia="宋体" w:cs="宋体"/>
          <w:sz w:val="24"/>
          <w:szCs w:val="24"/>
        </w:rPr>
        <w:t>我的考察计划</w:t>
      </w:r>
      <w:r>
        <w:rPr>
          <w:rFonts w:hint="eastAsia" w:ascii="宋体" w:hAnsi="宋体" w:eastAsia="宋体" w:cs="宋体"/>
          <w:sz w:val="24"/>
          <w:szCs w:val="24"/>
          <w:lang w:val="en-US" w:eastAsia="zh-CN"/>
        </w:rPr>
        <w:t>表</w:t>
      </w:r>
    </w:p>
    <w:tbl>
      <w:tblPr>
        <w:tblStyle w:val="9"/>
        <w:tblW w:w="685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61"/>
        <w:gridCol w:w="4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853" w:type="dxa"/>
            <w:gridSpan w:val="2"/>
            <w:noWrap w:val="0"/>
            <w:vAlign w:val="top"/>
          </w:tcPr>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我的考察计划</w:t>
            </w:r>
            <w:r>
              <w:rPr>
                <w:rFonts w:hint="eastAsia" w:ascii="宋体" w:hAnsi="宋体" w:eastAsia="宋体" w:cs="宋体"/>
                <w:sz w:val="24"/>
                <w:szCs w:val="24"/>
                <w:lang w:val="en-US" w:eastAsia="zh-CN"/>
              </w:rPr>
              <w:t>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561" w:type="dxa"/>
            <w:noWrap w:val="0"/>
            <w:vAlign w:val="top"/>
          </w:tcPr>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目的</w:t>
            </w:r>
          </w:p>
        </w:tc>
        <w:tc>
          <w:tcPr>
            <w:tcW w:w="4292" w:type="dxa"/>
            <w:noWrap w:val="0"/>
            <w:vAlign w:val="top"/>
          </w:tcPr>
          <w:p>
            <w:pPr>
              <w:keepNext w:val="0"/>
              <w:keepLines w:val="0"/>
              <w:pageBreakBefore w:val="0"/>
              <w:widowControl w:val="0"/>
              <w:kinsoku/>
              <w:wordWrap/>
              <w:overflowPunct/>
              <w:topLinePunct w:val="0"/>
              <w:autoSpaceDE/>
              <w:autoSpaceDN/>
              <w:bidi w:val="0"/>
              <w:spacing w:after="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考察自然水域中的水的质量状况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561" w:type="dxa"/>
            <w:noWrap w:val="0"/>
            <w:vAlign w:val="top"/>
          </w:tcPr>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地点</w:t>
            </w:r>
          </w:p>
        </w:tc>
        <w:tc>
          <w:tcPr>
            <w:tcW w:w="4292" w:type="dxa"/>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left"/>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950" w:hRule="atLeast"/>
          <w:jc w:val="center"/>
        </w:trPr>
        <w:tc>
          <w:tcPr>
            <w:tcW w:w="2561" w:type="dxa"/>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center"/>
              <w:textAlignment w:val="auto"/>
              <w:rPr>
                <w:rFonts w:hint="eastAsia" w:ascii="宋体" w:hAnsi="宋体" w:eastAsia="宋体" w:cs="宋体"/>
                <w:sz w:val="24"/>
                <w:szCs w:val="24"/>
              </w:rPr>
            </w:pPr>
          </w:p>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注意事项</w:t>
            </w:r>
          </w:p>
          <w:p>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（一定要注意安全！）</w:t>
            </w:r>
          </w:p>
        </w:tc>
        <w:tc>
          <w:tcPr>
            <w:tcW w:w="4292" w:type="dxa"/>
            <w:noWrap w:val="0"/>
            <w:vAlign w:val="top"/>
          </w:tcPr>
          <w:p>
            <w:pPr>
              <w:keepNext w:val="0"/>
              <w:keepLines w:val="0"/>
              <w:pageBreakBefore w:val="0"/>
              <w:widowControl w:val="0"/>
              <w:kinsoku/>
              <w:wordWrap/>
              <w:overflowPunct/>
              <w:topLinePunct w:val="0"/>
              <w:autoSpaceDE/>
              <w:autoSpaceDN/>
              <w:bidi w:val="0"/>
              <w:spacing w:after="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1.</w:t>
            </w:r>
          </w:p>
          <w:p>
            <w:pPr>
              <w:keepNext w:val="0"/>
              <w:keepLines w:val="0"/>
              <w:pageBreakBefore w:val="0"/>
              <w:widowControl w:val="0"/>
              <w:kinsoku/>
              <w:wordWrap/>
              <w:overflowPunct/>
              <w:topLinePunct w:val="0"/>
              <w:autoSpaceDE/>
              <w:autoSpaceDN/>
              <w:bidi w:val="0"/>
              <w:spacing w:after="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2.</w:t>
            </w:r>
          </w:p>
          <w:p>
            <w:pPr>
              <w:keepNext w:val="0"/>
              <w:keepLines w:val="0"/>
              <w:pageBreakBefore w:val="0"/>
              <w:widowControl w:val="0"/>
              <w:kinsoku/>
              <w:wordWrap/>
              <w:overflowPunct/>
              <w:topLinePunct w:val="0"/>
              <w:autoSpaceDE/>
              <w:autoSpaceDN/>
              <w:bidi w:val="0"/>
              <w:spacing w:after="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3.</w:t>
            </w:r>
          </w:p>
          <w:p>
            <w:pPr>
              <w:keepNext w:val="0"/>
              <w:keepLines w:val="0"/>
              <w:pageBreakBefore w:val="0"/>
              <w:widowControl w:val="0"/>
              <w:kinsoku/>
              <w:wordWrap/>
              <w:overflowPunct/>
              <w:topLinePunct w:val="0"/>
              <w:autoSpaceDE/>
              <w:autoSpaceDN/>
              <w:bidi w:val="0"/>
              <w:spacing w:after="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4.</w:t>
            </w:r>
          </w:p>
        </w:tc>
      </w:tr>
    </w:tbl>
    <w:p>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宋体"/>
          <w:b/>
          <w:sz w:val="24"/>
          <w:szCs w:val="24"/>
          <w:lang w:val="en-US" w:eastAsia="zh-CN"/>
        </w:rPr>
      </w:pPr>
    </w:p>
    <w:p>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 xml:space="preserve">记录单二：              </w:t>
      </w:r>
      <w:r>
        <w:rPr>
          <w:rFonts w:hint="eastAsia" w:ascii="宋体" w:hAnsi="宋体" w:eastAsia="宋体" w:cs="宋体"/>
          <w:sz w:val="24"/>
          <w:szCs w:val="24"/>
          <w:lang w:eastAsia="zh-CN"/>
        </w:rPr>
        <w:t>我的考察报告</w:t>
      </w:r>
    </w:p>
    <w:tbl>
      <w:tblPr>
        <w:tblStyle w:val="9"/>
        <w:tblW w:w="751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gridCol w:w="1921"/>
        <w:gridCol w:w="1065"/>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水域名称</w:t>
            </w:r>
          </w:p>
        </w:tc>
        <w:tc>
          <w:tcPr>
            <w:tcW w:w="1921" w:type="dxa"/>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c>
          <w:tcPr>
            <w:tcW w:w="1065"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地点</w:t>
            </w:r>
          </w:p>
        </w:tc>
        <w:tc>
          <w:tcPr>
            <w:tcW w:w="1559" w:type="dxa"/>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水域周围的环境</w:t>
            </w:r>
          </w:p>
        </w:tc>
        <w:tc>
          <w:tcPr>
            <w:tcW w:w="4545" w:type="dxa"/>
            <w:gridSpan w:val="3"/>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有没有污水排到水里</w:t>
            </w:r>
          </w:p>
        </w:tc>
        <w:tc>
          <w:tcPr>
            <w:tcW w:w="4545" w:type="dxa"/>
            <w:gridSpan w:val="3"/>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水中生活着什么生物</w:t>
            </w:r>
          </w:p>
        </w:tc>
        <w:tc>
          <w:tcPr>
            <w:tcW w:w="4545" w:type="dxa"/>
            <w:gridSpan w:val="3"/>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水面上漂浮着什么杂物</w:t>
            </w:r>
          </w:p>
        </w:tc>
        <w:tc>
          <w:tcPr>
            <w:tcW w:w="4545" w:type="dxa"/>
            <w:gridSpan w:val="3"/>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vMerge w:val="restart"/>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水质</w:t>
            </w:r>
          </w:p>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情况</w:t>
            </w:r>
          </w:p>
        </w:tc>
        <w:tc>
          <w:tcPr>
            <w:tcW w:w="1921"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颜色</w:t>
            </w:r>
          </w:p>
        </w:tc>
        <w:tc>
          <w:tcPr>
            <w:tcW w:w="2624" w:type="dxa"/>
            <w:gridSpan w:val="2"/>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vMerge w:val="continue"/>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c>
          <w:tcPr>
            <w:tcW w:w="1921"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气味</w:t>
            </w:r>
          </w:p>
        </w:tc>
        <w:tc>
          <w:tcPr>
            <w:tcW w:w="2624" w:type="dxa"/>
            <w:gridSpan w:val="2"/>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vMerge w:val="continue"/>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c>
          <w:tcPr>
            <w:tcW w:w="1921"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是否浑浊</w:t>
            </w:r>
          </w:p>
        </w:tc>
        <w:tc>
          <w:tcPr>
            <w:tcW w:w="2624" w:type="dxa"/>
            <w:gridSpan w:val="2"/>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970" w:type="dxa"/>
            <w:vMerge w:val="continue"/>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c>
          <w:tcPr>
            <w:tcW w:w="1921" w:type="dxa"/>
            <w:noWrap w:val="0"/>
            <w:vAlign w:val="top"/>
          </w:tcPr>
          <w:p>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水中杂物</w:t>
            </w:r>
          </w:p>
        </w:tc>
        <w:tc>
          <w:tcPr>
            <w:tcW w:w="2624" w:type="dxa"/>
            <w:gridSpan w:val="2"/>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891" w:type="dxa"/>
            <w:gridSpan w:val="2"/>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其 他</w:t>
            </w:r>
          </w:p>
        </w:tc>
        <w:tc>
          <w:tcPr>
            <w:tcW w:w="2624" w:type="dxa"/>
            <w:gridSpan w:val="2"/>
            <w:noWrap w:val="0"/>
            <w:vAlign w:val="top"/>
          </w:tcPr>
          <w:p>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eastAsia="zh-CN"/>
              </w:rPr>
            </w:pPr>
          </w:p>
        </w:tc>
      </w:tr>
    </w:tbl>
    <w:p>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w:t>
      </w:r>
      <w:r>
        <w:rPr>
          <w:rFonts w:hint="eastAsia" w:ascii="宋体" w:hAnsi="宋体" w:eastAsia="宋体" w:cs="宋体"/>
          <w:b/>
          <w:sz w:val="24"/>
          <w:szCs w:val="24"/>
          <w:lang w:val="en-US" w:eastAsia="zh-CN"/>
        </w:rPr>
        <w:t>作业</w:t>
      </w:r>
      <w:r>
        <w:rPr>
          <w:rFonts w:hint="eastAsia" w:ascii="宋体" w:hAnsi="宋体" w:eastAsia="宋体" w:cs="宋体"/>
          <w:b/>
          <w:sz w:val="24"/>
          <w:szCs w:val="24"/>
        </w:rPr>
        <w:t>设计】</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jc w:val="left"/>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color w:val="000000"/>
          <w:kern w:val="2"/>
          <w:sz w:val="24"/>
          <w:szCs w:val="24"/>
          <w:lang w:val="en-US" w:eastAsia="zh-CN"/>
        </w:rPr>
        <w:t>1.(    )一般是指江河、湖泊、运河、渠道、水库、湿地等水聚集的地方。</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ind w:firstLine="480" w:firstLineChars="200"/>
        <w:jc w:val="left"/>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color w:val="000000"/>
          <w:kern w:val="2"/>
          <w:sz w:val="24"/>
          <w:szCs w:val="24"/>
          <w:lang w:val="en-US" w:eastAsia="zh-CN"/>
        </w:rPr>
        <w:t>A.自然河流        B.自然水域        C.自然区域</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jc w:val="left"/>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color w:val="000000"/>
          <w:kern w:val="2"/>
          <w:sz w:val="24"/>
          <w:szCs w:val="24"/>
          <w:lang w:val="en-US" w:eastAsia="zh-CN"/>
        </w:rPr>
        <w:t>2.人为污染主要是人类活动产生污染物造成的，它包括哪三大部分？（    ）</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ind w:firstLine="480"/>
        <w:jc w:val="left"/>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color w:val="000000"/>
          <w:kern w:val="2"/>
          <w:sz w:val="24"/>
          <w:szCs w:val="24"/>
          <w:lang w:val="en-US" w:eastAsia="zh-CN"/>
        </w:rPr>
        <w:t>A.工业污染、空气污染、生活污染</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ind w:firstLine="480"/>
        <w:jc w:val="left"/>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color w:val="000000"/>
          <w:kern w:val="2"/>
          <w:sz w:val="24"/>
          <w:szCs w:val="24"/>
          <w:lang w:val="en-US" w:eastAsia="zh-CN"/>
        </w:rPr>
        <w:t>B.工业污染、农业污染、生活污染</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ind w:firstLine="480"/>
        <w:jc w:val="left"/>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color w:val="000000"/>
          <w:kern w:val="2"/>
          <w:sz w:val="24"/>
          <w:szCs w:val="24"/>
          <w:lang w:val="en-US" w:eastAsia="zh-CN"/>
        </w:rPr>
        <w:t>C.农业污染、空气污染、生活污染</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jc w:val="left"/>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color w:val="000000"/>
          <w:kern w:val="2"/>
          <w:sz w:val="24"/>
          <w:szCs w:val="24"/>
          <w:lang w:val="en-US" w:eastAsia="zh-CN"/>
        </w:rPr>
        <w:t>3.下列有关自然水域说法错误的是（    ）。</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ind w:firstLine="480"/>
        <w:jc w:val="left"/>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color w:val="000000"/>
          <w:kern w:val="2"/>
          <w:sz w:val="24"/>
          <w:szCs w:val="24"/>
          <w:lang w:val="en-US" w:eastAsia="zh-CN"/>
        </w:rPr>
        <w:t>A.采集自然水域的水样时要在大人的陪同下一同前往</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ind w:firstLine="480"/>
        <w:jc w:val="left"/>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color w:val="000000"/>
          <w:kern w:val="2"/>
          <w:sz w:val="24"/>
          <w:szCs w:val="24"/>
          <w:lang w:val="en-US" w:eastAsia="zh-CN"/>
        </w:rPr>
        <w:t>B.考察家乡水域，只要从家乡水域中取回一瓶水样回来研究就可以了</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ind w:firstLine="480"/>
        <w:jc w:val="left"/>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color w:val="000000"/>
          <w:kern w:val="2"/>
          <w:sz w:val="24"/>
          <w:szCs w:val="24"/>
          <w:lang w:val="en-US" w:eastAsia="zh-CN"/>
        </w:rPr>
        <w:t>C.带回来的水样，不可以通过品尝的方法研究</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jc w:val="left"/>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color w:val="000000"/>
          <w:kern w:val="2"/>
          <w:sz w:val="24"/>
          <w:szCs w:val="24"/>
          <w:lang w:val="en-US" w:eastAsia="zh-CN"/>
        </w:rPr>
        <w:t>4.如何保护家乡的自然水域？在</w:t>
      </w:r>
      <w:r>
        <w:rPr>
          <w:rFonts w:hint="eastAsia" w:ascii="宋体" w:hAnsi="宋体" w:eastAsia="宋体" w:cs="宋体"/>
          <w:b/>
          <w:bCs/>
          <w:color w:val="000000"/>
          <w:kern w:val="2"/>
          <w:sz w:val="24"/>
          <w:szCs w:val="24"/>
          <w:lang w:val="en-US" w:eastAsia="zh-CN"/>
        </w:rPr>
        <w:sym w:font="Wingdings 2" w:char="00A3"/>
      </w:r>
      <w:r>
        <w:rPr>
          <w:rFonts w:hint="eastAsia" w:ascii="宋体" w:hAnsi="宋体" w:eastAsia="宋体" w:cs="宋体"/>
          <w:color w:val="000000"/>
          <w:kern w:val="2"/>
          <w:sz w:val="24"/>
          <w:szCs w:val="24"/>
          <w:lang w:val="en-US" w:eastAsia="zh-CN"/>
        </w:rPr>
        <w:t>中打</w:t>
      </w:r>
      <w:r>
        <w:rPr>
          <w:rFonts w:hint="eastAsia" w:ascii="宋体" w:hAnsi="宋体" w:eastAsia="宋体" w:cs="宋体"/>
          <w:b/>
          <w:bCs/>
          <w:color w:val="000000"/>
          <w:kern w:val="2"/>
          <w:sz w:val="24"/>
          <w:szCs w:val="24"/>
          <w:lang w:val="en-US" w:eastAsia="zh-CN"/>
        </w:rPr>
        <w:t>√</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ind w:firstLine="482" w:firstLineChars="200"/>
        <w:jc w:val="left"/>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b/>
          <w:bCs/>
          <w:color w:val="000000"/>
          <w:kern w:val="2"/>
          <w:sz w:val="24"/>
          <w:szCs w:val="24"/>
          <w:lang w:val="en-US" w:eastAsia="zh-CN"/>
        </w:rPr>
        <w:sym w:font="Wingdings 2" w:char="00A3"/>
      </w:r>
      <w:r>
        <w:rPr>
          <w:rFonts w:hint="eastAsia" w:ascii="宋体" w:hAnsi="宋体" w:eastAsia="宋体" w:cs="宋体"/>
          <w:color w:val="000000"/>
          <w:kern w:val="2"/>
          <w:sz w:val="24"/>
          <w:szCs w:val="24"/>
          <w:lang w:val="en-US" w:eastAsia="zh-CN"/>
        </w:rPr>
        <w:t>从自身做起，不向水库中投放垃圾。</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ind w:firstLine="482" w:firstLineChars="200"/>
        <w:jc w:val="left"/>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b/>
          <w:bCs/>
          <w:color w:val="000000"/>
          <w:kern w:val="2"/>
          <w:sz w:val="24"/>
          <w:szCs w:val="24"/>
          <w:lang w:val="en-US" w:eastAsia="zh-CN"/>
        </w:rPr>
        <w:sym w:font="Wingdings 2" w:char="00A3"/>
      </w:r>
      <w:r>
        <w:rPr>
          <w:rFonts w:hint="eastAsia" w:ascii="宋体" w:hAnsi="宋体" w:eastAsia="宋体" w:cs="宋体"/>
          <w:color w:val="000000"/>
          <w:kern w:val="2"/>
          <w:sz w:val="24"/>
          <w:szCs w:val="24"/>
          <w:lang w:val="en-US" w:eastAsia="zh-CN"/>
        </w:rPr>
        <w:t>对身边的人宣传保护我们的自然水域。</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ind w:firstLine="482" w:firstLineChars="200"/>
        <w:jc w:val="left"/>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b/>
          <w:bCs/>
          <w:color w:val="000000"/>
          <w:kern w:val="2"/>
          <w:sz w:val="24"/>
          <w:szCs w:val="24"/>
          <w:lang w:val="en-US" w:eastAsia="zh-CN"/>
        </w:rPr>
        <w:sym w:font="Wingdings 2" w:char="00A3"/>
      </w:r>
      <w:r>
        <w:rPr>
          <w:rFonts w:hint="eastAsia" w:ascii="宋体" w:hAnsi="宋体" w:eastAsia="宋体" w:cs="宋体"/>
          <w:color w:val="000000"/>
          <w:kern w:val="2"/>
          <w:sz w:val="24"/>
          <w:szCs w:val="24"/>
          <w:lang w:val="en-US" w:eastAsia="zh-CN"/>
        </w:rPr>
        <w:t>大人陪同下，</w:t>
      </w:r>
      <w:r>
        <w:rPr>
          <w:rFonts w:hint="eastAsia" w:ascii="宋体" w:hAnsi="宋体" w:eastAsia="宋体" w:cs="宋体"/>
          <w:sz w:val="24"/>
          <w:szCs w:val="24"/>
          <w:u w:val="none"/>
        </w:rPr>
        <w:t>自发组织去清理垃圾。</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ind w:firstLine="482" w:firstLineChars="200"/>
        <w:jc w:val="left"/>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b/>
          <w:bCs/>
          <w:color w:val="000000"/>
          <w:kern w:val="2"/>
          <w:sz w:val="24"/>
          <w:szCs w:val="24"/>
          <w:lang w:val="en-US" w:eastAsia="zh-CN"/>
        </w:rPr>
        <w:sym w:font="Wingdings 2" w:char="00A3"/>
      </w:r>
      <w:r>
        <w:rPr>
          <w:rFonts w:hint="eastAsia" w:ascii="宋体" w:hAnsi="宋体" w:eastAsia="宋体" w:cs="宋体"/>
          <w:color w:val="000000"/>
          <w:kern w:val="2"/>
          <w:sz w:val="24"/>
          <w:szCs w:val="24"/>
          <w:lang w:val="en-US" w:eastAsia="zh-CN"/>
        </w:rPr>
        <w:t>尽自己所能抵制一切破坏环境的行为，加强监督。</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ind w:firstLine="482" w:firstLineChars="200"/>
        <w:jc w:val="left"/>
        <w:textAlignment w:val="auto"/>
        <w:rPr>
          <w:rFonts w:hint="eastAsia" w:ascii="宋体" w:hAnsi="宋体" w:eastAsia="宋体" w:cs="宋体"/>
          <w:color w:val="000000"/>
          <w:kern w:val="2"/>
          <w:sz w:val="24"/>
          <w:szCs w:val="24"/>
          <w:lang w:val="en-US" w:eastAsia="zh-CN"/>
        </w:rPr>
      </w:pPr>
      <w:r>
        <w:rPr>
          <w:rFonts w:hint="eastAsia" w:ascii="宋体" w:hAnsi="宋体" w:eastAsia="宋体" w:cs="宋体"/>
          <w:b/>
          <w:bCs/>
          <w:color w:val="000000"/>
          <w:kern w:val="2"/>
          <w:sz w:val="24"/>
          <w:szCs w:val="24"/>
          <w:lang w:val="en-US" w:eastAsia="zh-CN"/>
        </w:rPr>
        <w:sym w:font="Wingdings 2" w:char="00A3"/>
      </w:r>
      <w:r>
        <w:rPr>
          <w:rFonts w:hint="eastAsia" w:ascii="宋体" w:hAnsi="宋体" w:eastAsia="宋体" w:cs="宋体"/>
          <w:color w:val="000000"/>
          <w:kern w:val="2"/>
          <w:sz w:val="24"/>
          <w:szCs w:val="24"/>
          <w:lang w:val="en-US" w:eastAsia="zh-CN"/>
        </w:rPr>
        <w:t>向国家提议加强治理水库的力度。</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jc w:val="left"/>
        <w:textAlignment w:val="auto"/>
        <w:rPr>
          <w:rFonts w:hint="eastAsia" w:ascii="宋体" w:hAnsi="宋体" w:eastAsia="宋体" w:cs="宋体"/>
          <w:color w:val="000000"/>
          <w:kern w:val="2"/>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b/>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361" w:afterLines="100" w:line="360" w:lineRule="auto"/>
        <w:jc w:val="center"/>
        <w:textAlignment w:val="auto"/>
        <w:rPr>
          <w:rFonts w:hint="eastAsia" w:ascii="宋体" w:hAnsi="宋体" w:eastAsia="宋体" w:cs="宋体"/>
          <w:sz w:val="24"/>
          <w:szCs w:val="24"/>
        </w:rPr>
      </w:pPr>
      <w:bookmarkStart w:id="9" w:name="_GoBack"/>
      <w:bookmarkEnd w:id="9"/>
      <w:r>
        <w:rPr>
          <w:rFonts w:hint="eastAsia" w:ascii="宋体" w:hAnsi="宋体" w:eastAsia="宋体" w:cs="宋体"/>
          <w:b/>
          <w:sz w:val="30"/>
          <w:szCs w:val="30"/>
          <w:lang w:val="en-US" w:eastAsia="zh-CN"/>
        </w:rPr>
        <w:t>4.</w:t>
      </w:r>
      <w:r>
        <w:rPr>
          <w:rFonts w:hint="eastAsia" w:ascii="宋体" w:hAnsi="宋体" w:eastAsia="宋体" w:cs="宋体"/>
          <w:b/>
          <w:sz w:val="30"/>
          <w:szCs w:val="30"/>
        </w:rPr>
        <w:t>8</w:t>
      </w:r>
      <w:r>
        <w:rPr>
          <w:rFonts w:hint="eastAsia" w:ascii="宋体" w:hAnsi="宋体" w:eastAsia="宋体" w:cs="宋体"/>
          <w:b/>
          <w:sz w:val="30"/>
          <w:szCs w:val="30"/>
          <w:lang w:val="en-US" w:eastAsia="zh-CN"/>
        </w:rPr>
        <w:t xml:space="preserve">  </w:t>
      </w:r>
      <w:r>
        <w:rPr>
          <w:rFonts w:hint="eastAsia" w:ascii="宋体" w:hAnsi="宋体" w:eastAsia="宋体" w:cs="宋体"/>
          <w:b/>
          <w:sz w:val="30"/>
          <w:szCs w:val="30"/>
        </w:rPr>
        <w:t>环境问题和我们的行动</w:t>
      </w:r>
      <w:r>
        <w:rPr>
          <w:rFonts w:hint="eastAsia" w:ascii="宋体" w:hAnsi="宋体" w:eastAsia="宋体" w:cs="宋体"/>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是环境和我们这一单元的最后一课，在前面六课的学习中，学生已经意识到垃圾和水污染正日益严重，本课内容分为三个部分，分别用文字和图片介绍大气污染、白色污染、物种灭绝速度加快这三大环境问题，使学生认识到随着人类对自然进行不合理的开发和利用，造成人类自身的健康和发展受到三大环境问题的威胁，从而引出环境保护的重要性，并且通过每个环境问题的相应对策，使学生能积极乐观地对待当前人类面临的日益严重的环境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六年级学生已经接触过一些保护环境方面的小知识，并在前七课已经较深入地研究了垃圾问题、生活用水问题。但是，对于环境问题已经威胁到人类的生存和发展这一问题，学生在平时缺乏系统地了解和思考，不能充分认识其危害的严重性，因而学习体验不够深刻。这是学习本课的障碍，同时也说明了学习本课的必要性。</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ind w:left="240" w:leftChars="109"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除了垃圾和水污染之外，人类还面临着许多环境问题，大气污染、白色污染、物种灭绝速度加快等，人类正着力于相应的环境保护行动。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ind w:left="220" w:leftChars="10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通过阅读资料、图片，观看多媒体资料加深对有关环境问题的理解，增强学生的环保意识。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1.能对人类现在面临的环境问题有进一步的认识。</w:t>
      </w:r>
    </w:p>
    <w:p>
      <w:pPr>
        <w:keepNext w:val="0"/>
        <w:keepLines w:val="0"/>
        <w:pageBreakBefore w:val="0"/>
        <w:widowControl/>
        <w:kinsoku/>
        <w:wordWrap/>
        <w:overflowPunct/>
        <w:topLinePunct w:val="0"/>
        <w:autoSpaceDE/>
        <w:autoSpaceDN/>
        <w:bidi w:val="0"/>
        <w:adjustRightInd w:val="0"/>
        <w:snapToGrid w:val="0"/>
        <w:spacing w:after="0" w:line="360" w:lineRule="auto"/>
        <w:ind w:left="220" w:leftChars="10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2.加强学生对人与环境关系的认识，提高环境保护意识和责任感。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初步了解环境保护和我们人类正在为之努力的一些措施和方法。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教学重点：加深对人与环境关系的认识，增强环境保护的意识和责任感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教学难点：乐观、积极地对待当今世界复杂的越来越严重的环境问题。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教师：多媒体课件、</w:t>
      </w:r>
      <w:r>
        <w:rPr>
          <w:rFonts w:hint="eastAsia" w:ascii="宋体" w:hAnsi="宋体" w:eastAsia="宋体" w:cs="宋体"/>
          <w:sz w:val="24"/>
          <w:szCs w:val="24"/>
          <w:lang w:eastAsia="zh-CN"/>
        </w:rPr>
        <w:t>红色记号笔</w:t>
      </w:r>
      <w:r>
        <w:rPr>
          <w:rFonts w:hint="eastAsia" w:ascii="宋体" w:hAnsi="宋体" w:eastAsia="宋体" w:cs="宋体"/>
          <w:sz w:val="24"/>
          <w:szCs w:val="24"/>
        </w:rPr>
        <w:t>、有关环境问题的资料、图片、视频等。</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一、导入（预设</w:t>
      </w:r>
      <w:r>
        <w:rPr>
          <w:rFonts w:hint="eastAsia" w:ascii="宋体" w:hAnsi="宋体" w:eastAsia="宋体" w:cs="宋体"/>
          <w:b/>
          <w:sz w:val="24"/>
          <w:szCs w:val="24"/>
          <w:lang w:val="en-US" w:eastAsia="zh-CN"/>
        </w:rPr>
        <w:t>3</w:t>
      </w:r>
      <w:r>
        <w:rPr>
          <w:rFonts w:hint="eastAsia" w:ascii="宋体" w:hAnsi="宋体" w:eastAsia="宋体" w:cs="宋体"/>
          <w:b/>
          <w:sz w:val="24"/>
          <w:szCs w:val="24"/>
        </w:rPr>
        <w:t>分钟）</w:t>
      </w:r>
    </w:p>
    <w:p>
      <w:pPr>
        <w:pStyle w:val="14"/>
        <w:keepNext w:val="0"/>
        <w:keepLines w:val="0"/>
        <w:pageBreakBefore w:val="0"/>
        <w:widowControl/>
        <w:numPr>
          <w:ilvl w:val="0"/>
          <w:numId w:val="28"/>
        </w:numPr>
        <w:kinsoku/>
        <w:wordWrap/>
        <w:overflowPunct/>
        <w:topLinePunct w:val="0"/>
        <w:autoSpaceDE/>
        <w:autoSpaceDN/>
        <w:bidi w:val="0"/>
        <w:adjustRightInd w:val="0"/>
        <w:snapToGrid w:val="0"/>
        <w:spacing w:after="0" w:line="360" w:lineRule="auto"/>
        <w:ind w:firstLineChars="0"/>
        <w:textAlignment w:val="auto"/>
        <w:rPr>
          <w:rFonts w:hint="eastAsia" w:ascii="宋体" w:hAnsi="宋体" w:eastAsia="宋体" w:cs="宋体"/>
          <w:sz w:val="24"/>
          <w:szCs w:val="24"/>
        </w:rPr>
      </w:pPr>
      <w:r>
        <w:rPr>
          <w:rFonts w:hint="eastAsia" w:ascii="宋体" w:hAnsi="宋体" w:eastAsia="宋体" w:cs="宋体"/>
          <w:sz w:val="24"/>
          <w:szCs w:val="24"/>
        </w:rPr>
        <w:t>出示图片垃圾问题和水污染问题，提问除了已经学过的垃圾和水污染问题之外，我们还面临着哪些环境问题？（板书—环境问题）</w:t>
      </w:r>
    </w:p>
    <w:p>
      <w:pPr>
        <w:pStyle w:val="14"/>
        <w:keepNext w:val="0"/>
        <w:keepLines w:val="0"/>
        <w:pageBreakBefore w:val="0"/>
        <w:widowControl/>
        <w:numPr>
          <w:ilvl w:val="0"/>
          <w:numId w:val="28"/>
        </w:numPr>
        <w:kinsoku/>
        <w:wordWrap/>
        <w:overflowPunct/>
        <w:topLinePunct w:val="0"/>
        <w:autoSpaceDE/>
        <w:autoSpaceDN/>
        <w:bidi w:val="0"/>
        <w:adjustRightInd w:val="0"/>
        <w:snapToGrid w:val="0"/>
        <w:spacing w:after="0" w:line="360" w:lineRule="auto"/>
        <w:ind w:firstLineChars="0"/>
        <w:textAlignment w:val="auto"/>
        <w:rPr>
          <w:rFonts w:hint="eastAsia" w:ascii="宋体" w:hAnsi="宋体" w:eastAsia="宋体" w:cs="宋体"/>
          <w:sz w:val="24"/>
          <w:szCs w:val="24"/>
        </w:rPr>
      </w:pPr>
      <w:r>
        <w:rPr>
          <w:rFonts w:hint="eastAsia" w:ascii="宋体" w:hAnsi="宋体" w:eastAsia="宋体" w:cs="宋体"/>
          <w:sz w:val="24"/>
          <w:szCs w:val="24"/>
          <w:lang w:eastAsia="zh-CN"/>
        </w:rPr>
        <w:t>学生回答：</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84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预设：</w:t>
      </w:r>
      <w:bookmarkStart w:id="8" w:name="_Hlk28542043"/>
      <w:r>
        <w:rPr>
          <w:rFonts w:hint="eastAsia" w:ascii="宋体" w:hAnsi="宋体" w:eastAsia="宋体" w:cs="宋体"/>
          <w:sz w:val="24"/>
          <w:szCs w:val="24"/>
        </w:rPr>
        <w:t>大气污染、白色污染、气候变暖 、臭氧层破坏、生物多样性减少、酸雨蔓延 、森林锐减 、土地荒漠化</w:t>
      </w:r>
      <w:bookmarkEnd w:id="8"/>
      <w:r>
        <w:rPr>
          <w:rFonts w:hint="eastAsia" w:ascii="宋体" w:hAnsi="宋体" w:eastAsia="宋体" w:cs="宋体"/>
          <w:sz w:val="24"/>
          <w:szCs w:val="24"/>
        </w:rPr>
        <w:t>等。</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w:t>
      </w:r>
      <w:r>
        <w:rPr>
          <w:rFonts w:hint="eastAsia" w:ascii="宋体" w:hAnsi="宋体" w:eastAsia="宋体" w:cs="宋体"/>
          <w:b/>
          <w:sz w:val="24"/>
          <w:szCs w:val="24"/>
          <w:lang w:eastAsia="zh-CN"/>
        </w:rPr>
        <w:t>探索</w:t>
      </w:r>
      <w:r>
        <w:rPr>
          <w:rFonts w:hint="eastAsia" w:ascii="宋体" w:hAnsi="宋体" w:eastAsia="宋体" w:cs="宋体"/>
          <w:b/>
          <w:sz w:val="24"/>
          <w:szCs w:val="24"/>
        </w:rPr>
        <w:t>大气污染、白色污染</w:t>
      </w:r>
      <w:r>
        <w:rPr>
          <w:rFonts w:hint="eastAsia" w:ascii="宋体" w:hAnsi="宋体" w:eastAsia="宋体" w:cs="宋体"/>
          <w:b/>
          <w:sz w:val="24"/>
          <w:szCs w:val="24"/>
          <w:lang w:eastAsia="zh-CN"/>
        </w:rPr>
        <w:t>两</w:t>
      </w:r>
      <w:r>
        <w:rPr>
          <w:rFonts w:hint="eastAsia" w:ascii="宋体" w:hAnsi="宋体" w:eastAsia="宋体" w:cs="宋体"/>
          <w:b/>
          <w:sz w:val="24"/>
          <w:szCs w:val="24"/>
        </w:rPr>
        <w:t>大环境问题。（预设</w:t>
      </w:r>
      <w:r>
        <w:rPr>
          <w:rFonts w:hint="eastAsia" w:ascii="宋体" w:hAnsi="宋体" w:eastAsia="宋体" w:cs="宋体"/>
          <w:b/>
          <w:sz w:val="24"/>
          <w:szCs w:val="24"/>
          <w:lang w:val="en-US" w:eastAsia="zh-CN"/>
        </w:rPr>
        <w:t>25</w:t>
      </w:r>
      <w:r>
        <w:rPr>
          <w:rFonts w:hint="eastAsia" w:ascii="宋体" w:hAnsi="宋体" w:eastAsia="宋体" w:cs="宋体"/>
          <w:b/>
          <w:sz w:val="24"/>
          <w:szCs w:val="24"/>
        </w:rPr>
        <w:t>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1.</w:t>
      </w:r>
      <w:r>
        <w:rPr>
          <w:rFonts w:hint="eastAsia" w:ascii="宋体" w:hAnsi="宋体" w:eastAsia="宋体" w:cs="宋体"/>
          <w:sz w:val="24"/>
          <w:szCs w:val="24"/>
        </w:rPr>
        <w:t>师总结，原来人类还面临着这么多的环境问题，</w:t>
      </w:r>
      <w:r>
        <w:rPr>
          <w:rFonts w:hint="eastAsia" w:ascii="宋体" w:hAnsi="宋体" w:eastAsia="宋体" w:cs="宋体"/>
          <w:sz w:val="24"/>
          <w:szCs w:val="24"/>
          <w:lang w:eastAsia="zh-CN"/>
        </w:rPr>
        <w:t>那么这些环境问题是怎么产生的呢？有什么危害呢？</w:t>
      </w:r>
      <w:r>
        <w:rPr>
          <w:rFonts w:hint="eastAsia" w:ascii="宋体" w:hAnsi="宋体" w:eastAsia="宋体" w:cs="宋体"/>
          <w:sz w:val="24"/>
          <w:szCs w:val="24"/>
        </w:rPr>
        <w:t>老师这里</w:t>
      </w:r>
      <w:r>
        <w:rPr>
          <w:rFonts w:hint="eastAsia" w:ascii="宋体" w:hAnsi="宋体" w:eastAsia="宋体" w:cs="宋体"/>
          <w:sz w:val="24"/>
          <w:szCs w:val="24"/>
          <w:lang w:eastAsia="zh-CN"/>
        </w:rPr>
        <w:t>给</w:t>
      </w:r>
      <w:r>
        <w:rPr>
          <w:rFonts w:hint="eastAsia" w:ascii="宋体" w:hAnsi="宋体" w:eastAsia="宋体" w:cs="宋体"/>
          <w:sz w:val="24"/>
          <w:szCs w:val="24"/>
        </w:rPr>
        <w:t>大家</w:t>
      </w:r>
      <w:r>
        <w:rPr>
          <w:rFonts w:hint="eastAsia" w:ascii="宋体" w:hAnsi="宋体" w:eastAsia="宋体" w:cs="宋体"/>
          <w:sz w:val="24"/>
          <w:szCs w:val="24"/>
          <w:lang w:eastAsia="zh-CN"/>
        </w:rPr>
        <w:t>准备了大气污染和白色污染的资料袋，请大家选择感兴趣的环境问题进行分组研究，设置大气污染组和白色污染组，</w:t>
      </w:r>
      <w:r>
        <w:rPr>
          <w:rFonts w:hint="eastAsia" w:ascii="宋体" w:hAnsi="宋体" w:eastAsia="宋体" w:cs="宋体"/>
          <w:sz w:val="24"/>
          <w:szCs w:val="24"/>
          <w:lang w:val="en-US" w:eastAsia="zh-CN"/>
        </w:rPr>
        <w:t>10分钟之后我们进行交流展示我们的学习成果</w:t>
      </w:r>
      <w:r>
        <w:rPr>
          <w:rFonts w:hint="eastAsia" w:ascii="宋体" w:hAnsi="宋体" w:eastAsia="宋体" w:cs="宋体"/>
          <w:sz w:val="24"/>
          <w:szCs w:val="24"/>
          <w:lang w:eastAsia="zh-CN"/>
        </w:rPr>
        <w:t>。（教师适当的引导学生人数相近。）</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eastAsia="zh-CN"/>
        </w:rPr>
        <w:t>温馨提示：</w:t>
      </w:r>
      <w:r>
        <w:rPr>
          <w:rFonts w:hint="eastAsia" w:ascii="宋体" w:hAnsi="宋体" w:eastAsia="宋体" w:cs="宋体"/>
          <w:sz w:val="24"/>
          <w:szCs w:val="24"/>
          <w:lang w:val="en-US" w:eastAsia="zh-CN"/>
        </w:rPr>
        <w:t>①分工合作，设置多位汇报员。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②投影展示资料，用记号笔圈出重点信息。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③汇报时可以加入自己知道的课外知识。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④汇报结束时其他学生可以举手提问。</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师出示汇报模版形式，引导学生合理的进行汇报。</w:t>
      </w:r>
    </w:p>
    <w:tbl>
      <w:tblPr>
        <w:tblStyle w:val="9"/>
        <w:tblW w:w="8085" w:type="dxa"/>
        <w:tblInd w:w="6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00"/>
        <w:gridCol w:w="47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00"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什么是大气污染（白色污染）</w:t>
            </w:r>
          </w:p>
        </w:tc>
        <w:tc>
          <w:tcPr>
            <w:tcW w:w="4785"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（汇报时展示文字和图片资料）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00"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我国的现状</w:t>
            </w:r>
          </w:p>
        </w:tc>
        <w:tc>
          <w:tcPr>
            <w:tcW w:w="4785"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00"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产生的主要原因</w:t>
            </w:r>
          </w:p>
        </w:tc>
        <w:tc>
          <w:tcPr>
            <w:tcW w:w="4785"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00"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eastAsia="zh-CN"/>
              </w:rPr>
              <w:t>危害</w:t>
            </w:r>
            <w:r>
              <w:rPr>
                <w:rFonts w:hint="eastAsia" w:ascii="宋体" w:hAnsi="宋体" w:eastAsia="宋体" w:cs="宋体"/>
                <w:sz w:val="24"/>
                <w:szCs w:val="24"/>
                <w:vertAlign w:val="baseline"/>
                <w:lang w:val="en-US" w:eastAsia="zh-CN"/>
              </w:rPr>
              <w:t>1</w:t>
            </w:r>
          </w:p>
        </w:tc>
        <w:tc>
          <w:tcPr>
            <w:tcW w:w="4785"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00"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eastAsia="zh-CN"/>
              </w:rPr>
              <w:t>危害</w:t>
            </w:r>
            <w:r>
              <w:rPr>
                <w:rFonts w:hint="eastAsia" w:ascii="宋体" w:hAnsi="宋体" w:eastAsia="宋体" w:cs="宋体"/>
                <w:sz w:val="24"/>
                <w:szCs w:val="24"/>
                <w:vertAlign w:val="baseline"/>
                <w:lang w:val="en-US" w:eastAsia="zh-CN"/>
              </w:rPr>
              <w:t>2</w:t>
            </w:r>
          </w:p>
        </w:tc>
        <w:tc>
          <w:tcPr>
            <w:tcW w:w="4785"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00"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eastAsia="zh-CN"/>
              </w:rPr>
              <w:t>危害</w:t>
            </w:r>
            <w:r>
              <w:rPr>
                <w:rFonts w:hint="eastAsia" w:ascii="宋体" w:hAnsi="宋体" w:eastAsia="宋体" w:cs="宋体"/>
                <w:sz w:val="24"/>
                <w:szCs w:val="24"/>
                <w:vertAlign w:val="baseline"/>
                <w:lang w:val="en-US" w:eastAsia="zh-CN"/>
              </w:rPr>
              <w:t>3</w:t>
            </w:r>
          </w:p>
        </w:tc>
        <w:tc>
          <w:tcPr>
            <w:tcW w:w="4785"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00"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eastAsia="zh-CN"/>
              </w:rPr>
              <w:t>危害</w:t>
            </w:r>
            <w:r>
              <w:rPr>
                <w:rFonts w:hint="eastAsia" w:ascii="宋体" w:hAnsi="宋体" w:eastAsia="宋体" w:cs="宋体"/>
                <w:sz w:val="24"/>
                <w:szCs w:val="24"/>
                <w:vertAlign w:val="baseline"/>
                <w:lang w:val="en-US" w:eastAsia="zh-CN"/>
              </w:rPr>
              <w:t>4</w:t>
            </w:r>
          </w:p>
        </w:tc>
        <w:tc>
          <w:tcPr>
            <w:tcW w:w="4785"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00"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eastAsia="zh-CN"/>
              </w:rPr>
              <w:t>危害</w:t>
            </w:r>
            <w:r>
              <w:rPr>
                <w:rFonts w:hint="eastAsia" w:ascii="宋体" w:hAnsi="宋体" w:eastAsia="宋体" w:cs="宋体"/>
                <w:sz w:val="24"/>
                <w:szCs w:val="24"/>
                <w:vertAlign w:val="baseline"/>
                <w:lang w:val="en-US" w:eastAsia="zh-CN"/>
              </w:rPr>
              <w:t>5</w:t>
            </w:r>
          </w:p>
        </w:tc>
        <w:tc>
          <w:tcPr>
            <w:tcW w:w="4785"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00"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w:t>
            </w:r>
          </w:p>
        </w:tc>
        <w:tc>
          <w:tcPr>
            <w:tcW w:w="4785"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宋体" w:hAnsi="宋体" w:eastAsia="宋体" w:cs="宋体"/>
                <w:sz w:val="24"/>
                <w:szCs w:val="24"/>
                <w:vertAlign w:val="baseline"/>
                <w:lang w:eastAsia="zh-CN"/>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（资料袋资料见附件）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2.学生探究，教师巡视指导。（尽可能多的让孩子们参与汇报内容的组织，甚至是一位学生，介绍一张图片。）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3.学生交流汇报。</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4.教师总结。原来我们还面临着这么严重的环境问题，同学们刚刚也提到了许多这两个环境问题带来的危害。日益严峻的环境问题不仅给我们的生活、生产造成了巨大的影响，还威胁到了地球上许许多多的动植物的生存。</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sz w:val="24"/>
          <w:szCs w:val="24"/>
          <w:lang w:eastAsia="zh-CN"/>
        </w:rPr>
      </w:pPr>
      <w:r>
        <w:rPr>
          <w:rFonts w:hint="eastAsia" w:ascii="宋体" w:hAnsi="宋体" w:eastAsia="宋体" w:cs="宋体"/>
          <w:b/>
          <w:sz w:val="24"/>
          <w:szCs w:val="24"/>
          <w:lang w:eastAsia="zh-CN"/>
        </w:rPr>
        <w:t>三、动植物灭绝速度加快（预设</w:t>
      </w:r>
      <w:r>
        <w:rPr>
          <w:rFonts w:hint="eastAsia" w:ascii="宋体" w:hAnsi="宋体" w:eastAsia="宋体" w:cs="宋体"/>
          <w:b/>
          <w:sz w:val="24"/>
          <w:szCs w:val="24"/>
          <w:lang w:val="en-US" w:eastAsia="zh-CN"/>
        </w:rPr>
        <w:t>6分钟</w:t>
      </w:r>
      <w:r>
        <w:rPr>
          <w:rFonts w:hint="eastAsia" w:ascii="宋体" w:hAnsi="宋体" w:eastAsia="宋体" w:cs="宋体"/>
          <w:b/>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1"/>
        <w:textAlignment w:val="auto"/>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1.出示图片、资料。今天地球上的生物消失得比以往任何时候都快。地球上曾有几千万个生物物种，其中一半以上在森林中栖息，由于全球森林的大量破坏和海洋环境的恶化，现有的生物物种灭绝速度是自然灭绝速度的1000倍。人类的滥捕乱猎和过渡开发利用，更使得许多生物资源濒临枯竭。</w:t>
      </w:r>
    </w:p>
    <w:p>
      <w:pPr>
        <w:keepNext w:val="0"/>
        <w:keepLines w:val="0"/>
        <w:pageBreakBefore w:val="0"/>
        <w:widowControl/>
        <w:kinsoku/>
        <w:wordWrap/>
        <w:overflowPunct/>
        <w:topLinePunct w:val="0"/>
        <w:autoSpaceDE/>
        <w:autoSpaceDN/>
        <w:bidi w:val="0"/>
        <w:adjustRightInd w:val="0"/>
        <w:snapToGrid w:val="0"/>
        <w:spacing w:after="0" w:line="360" w:lineRule="auto"/>
        <w:ind w:firstLine="481"/>
        <w:textAlignment w:val="auto"/>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2.观看视频资料进一步了解。</w:t>
      </w:r>
    </w:p>
    <w:p>
      <w:pPr>
        <w:keepNext w:val="0"/>
        <w:keepLines w:val="0"/>
        <w:pageBreakBefore w:val="0"/>
        <w:widowControl/>
        <w:kinsoku/>
        <w:wordWrap/>
        <w:overflowPunct/>
        <w:topLinePunct w:val="0"/>
        <w:autoSpaceDE/>
        <w:autoSpaceDN/>
        <w:bidi w:val="0"/>
        <w:adjustRightInd w:val="0"/>
        <w:snapToGrid w:val="0"/>
        <w:spacing w:after="0" w:line="360" w:lineRule="auto"/>
        <w:ind w:firstLine="481"/>
        <w:textAlignment w:val="auto"/>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3.师总结，板书。</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sz w:val="24"/>
          <w:szCs w:val="24"/>
        </w:rPr>
      </w:pPr>
      <w:r>
        <w:rPr>
          <w:rFonts w:hint="eastAsia" w:ascii="宋体" w:hAnsi="宋体" w:eastAsia="宋体" w:cs="宋体"/>
          <w:b/>
          <w:sz w:val="24"/>
          <w:szCs w:val="24"/>
          <w:lang w:eastAsia="zh-CN"/>
        </w:rPr>
        <w:t>四</w:t>
      </w:r>
      <w:r>
        <w:rPr>
          <w:rFonts w:hint="eastAsia" w:ascii="宋体" w:hAnsi="宋体" w:eastAsia="宋体" w:cs="宋体"/>
          <w:b/>
          <w:sz w:val="24"/>
          <w:szCs w:val="24"/>
        </w:rPr>
        <w:t>、我们的行动（预设</w:t>
      </w:r>
      <w:r>
        <w:rPr>
          <w:rFonts w:hint="eastAsia" w:ascii="宋体" w:hAnsi="宋体" w:eastAsia="宋体" w:cs="宋体"/>
          <w:b/>
          <w:sz w:val="24"/>
          <w:szCs w:val="24"/>
          <w:lang w:val="en-US" w:eastAsia="zh-CN"/>
        </w:rPr>
        <w:t>6</w:t>
      </w:r>
      <w:r>
        <w:rPr>
          <w:rFonts w:hint="eastAsia" w:ascii="宋体" w:hAnsi="宋体" w:eastAsia="宋体" w:cs="宋体"/>
          <w:b/>
          <w:sz w:val="24"/>
          <w:szCs w:val="24"/>
        </w:rPr>
        <w:t>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同学们，环境问题已经严重危害到了我们共同的家园，我们每一个人都应该为保护环境出一份力，那么我们能做什么呢？ 板书：我们的行动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小组讨论（师提示：针对几大问题形成的原因来分析，可以是人类正在实施的，也可以你的天马行空。出示环境问题总结。）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3.</w:t>
      </w:r>
      <w:r>
        <w:rPr>
          <w:rFonts w:hint="eastAsia" w:ascii="宋体" w:hAnsi="宋体" w:eastAsia="宋体" w:cs="宋体"/>
          <w:sz w:val="24"/>
          <w:szCs w:val="24"/>
        </w:rPr>
        <w:t>小组交流。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lang w:val="en-US" w:eastAsia="zh-CN"/>
        </w:rPr>
        <w:t>4.</w:t>
      </w:r>
      <w:r>
        <w:rPr>
          <w:rFonts w:hint="eastAsia" w:ascii="宋体" w:hAnsi="宋体" w:eastAsia="宋体" w:cs="宋体"/>
          <w:sz w:val="24"/>
          <w:szCs w:val="24"/>
        </w:rPr>
        <w:t>师总结一些已有的环保措施，以及我们力所能及的事。</w:t>
      </w:r>
      <w:r>
        <w:rPr>
          <w:rFonts w:hint="eastAsia" w:ascii="宋体" w:hAnsi="宋体" w:eastAsia="宋体" w:cs="宋体"/>
          <w:sz w:val="24"/>
          <w:szCs w:val="24"/>
          <w:lang w:eastAsia="zh-CN"/>
        </w:rPr>
        <w:t>（图片展示）</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wordWrap/>
        <w:overflowPunct/>
        <w:topLinePunct w:val="0"/>
        <w:autoSpaceDE/>
        <w:autoSpaceDN/>
        <w:bidi w:val="0"/>
        <w:spacing w:after="0" w:line="360" w:lineRule="auto"/>
        <w:ind w:firstLine="2168" w:firstLineChars="900"/>
        <w:jc w:val="both"/>
        <w:textAlignment w:val="auto"/>
        <w:rPr>
          <w:rFonts w:hint="eastAsia" w:ascii="宋体" w:hAnsi="宋体" w:eastAsia="宋体" w:cs="宋体"/>
          <w:bCs/>
          <w:sz w:val="24"/>
          <w:szCs w:val="24"/>
        </w:rPr>
      </w:pPr>
      <w:r>
        <w:rPr>
          <w:rFonts w:hint="eastAsia" w:ascii="宋体" w:hAnsi="宋体" w:eastAsia="宋体" w:cs="宋体"/>
          <w:b/>
          <w:sz w:val="24"/>
          <w:szCs w:val="24"/>
        </w:rPr>
        <w:t>8.环境保护和我们的行动</w:t>
      </w:r>
    </w:p>
    <w:p>
      <w:pPr>
        <w:keepNext w:val="0"/>
        <w:keepLines w:val="0"/>
        <w:pageBreakBefore w:val="0"/>
        <w:kinsoku/>
        <w:wordWrap/>
        <w:overflowPunct/>
        <w:topLinePunct w:val="0"/>
        <w:autoSpaceDE/>
        <w:autoSpaceDN/>
        <w:bidi w:val="0"/>
        <w:spacing w:after="0" w:line="360" w:lineRule="auto"/>
        <w:ind w:firstLine="1680" w:firstLineChars="700"/>
        <w:textAlignment w:val="auto"/>
        <w:rPr>
          <w:rFonts w:hint="eastAsia" w:ascii="宋体" w:hAnsi="宋体" w:eastAsia="宋体" w:cs="宋体"/>
          <w:bCs/>
          <w:sz w:val="24"/>
          <w:szCs w:val="24"/>
          <w:lang w:eastAsia="zh-CN"/>
        </w:rPr>
      </w:pPr>
    </w:p>
    <w:p>
      <w:pPr>
        <w:keepNext w:val="0"/>
        <w:keepLines w:val="0"/>
        <w:pageBreakBefore w:val="0"/>
        <w:kinsoku/>
        <w:wordWrap/>
        <w:overflowPunct/>
        <w:topLinePunct w:val="0"/>
        <w:autoSpaceDE/>
        <w:autoSpaceDN/>
        <w:bidi w:val="0"/>
        <w:spacing w:after="0" w:line="360" w:lineRule="auto"/>
        <w:ind w:firstLine="1680" w:firstLineChars="700"/>
        <w:textAlignment w:val="auto"/>
        <w:rPr>
          <w:rFonts w:hint="eastAsia" w:ascii="宋体" w:hAnsi="宋体" w:eastAsia="宋体" w:cs="宋体"/>
          <w:bCs/>
          <w:sz w:val="24"/>
          <w:szCs w:val="24"/>
          <w:lang w:eastAsia="zh-CN"/>
        </w:rPr>
      </w:pPr>
      <w:r>
        <w:rPr>
          <w:rFonts w:hint="eastAsia" w:ascii="宋体" w:hAnsi="宋体" w:eastAsia="宋体" w:cs="宋体"/>
          <w:sz w:val="24"/>
          <w:szCs w:val="24"/>
        </w:rPr>
        <mc:AlternateContent>
          <mc:Choice Requires="wps">
            <w:drawing>
              <wp:anchor distT="0" distB="0" distL="114300" distR="114300" simplePos="0" relativeHeight="251859968" behindDoc="0" locked="0" layoutInCell="1" allowOverlap="1">
                <wp:simplePos x="0" y="0"/>
                <wp:positionH relativeFrom="column">
                  <wp:posOffset>2271395</wp:posOffset>
                </wp:positionH>
                <wp:positionV relativeFrom="paragraph">
                  <wp:posOffset>34290</wp:posOffset>
                </wp:positionV>
                <wp:extent cx="99060" cy="1581150"/>
                <wp:effectExtent l="635" t="4445" r="14605" b="14605"/>
                <wp:wrapNone/>
                <wp:docPr id="128" name="右大括号 128"/>
                <wp:cNvGraphicFramePr/>
                <a:graphic xmlns:a="http://schemas.openxmlformats.org/drawingml/2006/main">
                  <a:graphicData uri="http://schemas.microsoft.com/office/word/2010/wordprocessingShape">
                    <wps:wsp>
                      <wps:cNvSpPr/>
                      <wps:spPr>
                        <a:xfrm>
                          <a:off x="0" y="0"/>
                          <a:ext cx="99060" cy="1581150"/>
                        </a:xfrm>
                        <a:prstGeom prst="rightBrace">
                          <a:avLst>
                            <a:gd name="adj1" fmla="val 133012"/>
                            <a:gd name="adj2" fmla="val 50000"/>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8" type="#_x0000_t88" style="position:absolute;left:0pt;margin-left:178.85pt;margin-top:2.7pt;height:124.5pt;width:7.8pt;z-index:251859968;mso-width-relative:page;mso-height-relative:page;" fillcolor="#FFFFFF" filled="t" stroked="t" coordsize="21600,21600" o:gfxdata="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O6zZydkAAAAJAQAADwAAAAAAAAABACAA&#10;AAAiAAAAZHJzL2Rvd25yZXYueG1sUEsBAhQAFAAAAAgAh07iQGLskckMAgAAJwQAAA4AAAAAAAAA&#10;AQAgAAAAKAEAAGRycy9lMm9Eb2MueG1sUEsFBgAAAAAGAAYAWQEAAKYFAAAAAA==&#10;" adj="1799,10800">
                <v:fill on="t" focussize="0,0"/>
                <v:stroke color="#000000" joinstyle="round"/>
                <v:imagedata o:title=""/>
                <o:lock v:ext="edit" aspectratio="f"/>
              </v:shape>
            </w:pict>
          </mc:Fallback>
        </mc:AlternateContent>
      </w:r>
      <w:r>
        <w:rPr>
          <w:rFonts w:hint="eastAsia" w:ascii="宋体" w:hAnsi="宋体" w:eastAsia="宋体" w:cs="宋体"/>
          <w:bCs/>
          <w:sz w:val="24"/>
          <w:szCs w:val="24"/>
          <w:lang w:eastAsia="zh-CN"/>
        </w:rPr>
        <w:t>大气污染</w:t>
      </w:r>
    </w:p>
    <w:p>
      <w:pPr>
        <w:keepNext w:val="0"/>
        <w:keepLines w:val="0"/>
        <w:pageBreakBefore w:val="0"/>
        <w:kinsoku/>
        <w:wordWrap/>
        <w:overflowPunct/>
        <w:topLinePunct w:val="0"/>
        <w:autoSpaceDE/>
        <w:autoSpaceDN/>
        <w:bidi w:val="0"/>
        <w:spacing w:after="0" w:line="360" w:lineRule="auto"/>
        <w:ind w:firstLine="1680" w:firstLineChars="700"/>
        <w:textAlignment w:val="auto"/>
        <w:rPr>
          <w:rFonts w:hint="eastAsia" w:ascii="宋体" w:hAnsi="宋体" w:eastAsia="宋体" w:cs="宋体"/>
          <w:bCs/>
          <w:sz w:val="24"/>
          <w:szCs w:val="24"/>
          <w:lang w:eastAsia="zh-CN"/>
        </w:rPr>
      </w:pPr>
      <w:r>
        <w:rPr>
          <w:rFonts w:hint="eastAsia" w:ascii="宋体" w:hAnsi="宋体" w:eastAsia="宋体" w:cs="宋体"/>
          <w:bCs/>
          <w:sz w:val="24"/>
          <w:szCs w:val="24"/>
          <w:lang w:eastAsia="zh-CN"/>
        </w:rPr>
        <w:t>白色污染</w:t>
      </w:r>
    </w:p>
    <w:p>
      <w:pPr>
        <w:keepNext w:val="0"/>
        <w:keepLines w:val="0"/>
        <w:pageBreakBefore w:val="0"/>
        <w:kinsoku/>
        <w:wordWrap/>
        <w:overflowPunct/>
        <w:topLinePunct w:val="0"/>
        <w:autoSpaceDE/>
        <w:autoSpaceDN/>
        <w:bidi w:val="0"/>
        <w:spacing w:after="0" w:line="360" w:lineRule="auto"/>
        <w:ind w:firstLine="1680" w:firstLineChars="700"/>
        <w:textAlignment w:val="auto"/>
        <w:rPr>
          <w:rFonts w:hint="eastAsia" w:ascii="宋体" w:hAnsi="宋体" w:eastAsia="宋体" w:cs="宋体"/>
          <w:bCs/>
          <w:sz w:val="24"/>
          <w:szCs w:val="24"/>
          <w:lang w:eastAsia="zh-CN"/>
        </w:rPr>
      </w:pPr>
      <w:r>
        <w:rPr>
          <w:rFonts w:hint="eastAsia" w:ascii="宋体" w:hAnsi="宋体" w:eastAsia="宋体" w:cs="宋体"/>
          <w:sz w:val="24"/>
          <w:szCs w:val="24"/>
        </w:rPr>
        <mc:AlternateContent>
          <mc:Choice Requires="wps">
            <w:drawing>
              <wp:anchor distT="0" distB="0" distL="114300" distR="114300" simplePos="0" relativeHeight="251860992" behindDoc="0" locked="0" layoutInCell="1" allowOverlap="1">
                <wp:simplePos x="0" y="0"/>
                <wp:positionH relativeFrom="column">
                  <wp:posOffset>2578100</wp:posOffset>
                </wp:positionH>
                <wp:positionV relativeFrom="paragraph">
                  <wp:posOffset>78105</wp:posOffset>
                </wp:positionV>
                <wp:extent cx="2275840" cy="487045"/>
                <wp:effectExtent l="4445" t="4445" r="5715" b="22860"/>
                <wp:wrapNone/>
                <wp:docPr id="130" name="文本框 130"/>
                <wp:cNvGraphicFramePr/>
                <a:graphic xmlns:a="http://schemas.openxmlformats.org/drawingml/2006/main">
                  <a:graphicData uri="http://schemas.microsoft.com/office/word/2010/wordprocessingShape">
                    <wps:wsp>
                      <wps:cNvSpPr txBox="1"/>
                      <wps:spPr>
                        <a:xfrm>
                          <a:off x="0" y="0"/>
                          <a:ext cx="2275840" cy="487045"/>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动植物灭绝速度加快</w:t>
                            </w:r>
                          </w:p>
                        </w:txbxContent>
                      </wps:txbx>
                      <wps:bodyPr upright="1"/>
                    </wps:wsp>
                  </a:graphicData>
                </a:graphic>
              </wp:anchor>
            </w:drawing>
          </mc:Choice>
          <mc:Fallback>
            <w:pict>
              <v:shape id="_x0000_s1026" o:spid="_x0000_s1026" o:spt="202" type="#_x0000_t202" style="position:absolute;left:0pt;margin-left:203pt;margin-top:6.15pt;height:38.35pt;width:179.2pt;z-index:251860992;mso-width-relative:page;mso-height-relative:page;" fillcolor="#FFFFFF" filled="t" stroked="t" coordsize="21600,21600" o:gfxdata="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AgSYHfYAAAACQEAAA8AAAAAAAAAAQAgAAAAIgAAAGRycy9kb3ducmV2LnhtbFBLAQIUABQAAAAI&#10;AIdO4kDw0MSl7QEAAOwDAAAOAAAAAAAAAAEAIAAAACcBAABkcnMvZTJvRG9jLnhtbFBLBQYAAAAA&#10;BgAGAFkBAACGBQAAAAA=&#10;">
                <v:fill on="t" focussize="0,0"/>
                <v:stroke color="#FFFFFF" joinstyle="miter"/>
                <v:imagedata o:title=""/>
                <o:lock v:ext="edit" aspectratio="f"/>
                <v:textbox>
                  <w:txbxContent>
                    <w:p>
                      <w:pPr>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动植物灭绝速度加快</w:t>
                      </w:r>
                    </w:p>
                  </w:txbxContent>
                </v:textbox>
              </v:shape>
            </w:pict>
          </mc:Fallback>
        </mc:AlternateContent>
      </w:r>
      <w:r>
        <w:rPr>
          <w:rFonts w:hint="eastAsia" w:ascii="宋体" w:hAnsi="宋体" w:eastAsia="宋体" w:cs="宋体"/>
          <w:bCs/>
          <w:sz w:val="24"/>
          <w:szCs w:val="24"/>
          <w:lang w:eastAsia="zh-CN"/>
        </w:rPr>
        <w:t>垃圾</w:t>
      </w:r>
    </w:p>
    <w:p>
      <w:pPr>
        <w:keepNext w:val="0"/>
        <w:keepLines w:val="0"/>
        <w:pageBreakBefore w:val="0"/>
        <w:kinsoku/>
        <w:wordWrap/>
        <w:overflowPunct/>
        <w:topLinePunct w:val="0"/>
        <w:autoSpaceDE/>
        <w:autoSpaceDN/>
        <w:bidi w:val="0"/>
        <w:spacing w:after="0" w:line="360" w:lineRule="auto"/>
        <w:ind w:firstLine="1680" w:firstLineChars="700"/>
        <w:textAlignment w:val="auto"/>
        <w:rPr>
          <w:rFonts w:hint="eastAsia" w:ascii="宋体" w:hAnsi="宋体" w:eastAsia="宋体" w:cs="宋体"/>
          <w:bCs/>
          <w:sz w:val="24"/>
          <w:szCs w:val="24"/>
          <w:lang w:eastAsia="zh-CN"/>
        </w:rPr>
      </w:pPr>
      <w:r>
        <w:rPr>
          <w:rFonts w:hint="eastAsia" w:ascii="宋体" w:hAnsi="宋体" w:eastAsia="宋体" w:cs="宋体"/>
          <w:bCs/>
          <w:sz w:val="24"/>
          <w:szCs w:val="24"/>
          <w:lang w:eastAsia="zh-CN"/>
        </w:rPr>
        <w:t>水污染</w:t>
      </w:r>
    </w:p>
    <w:p>
      <w:pPr>
        <w:keepNext w:val="0"/>
        <w:keepLines w:val="0"/>
        <w:pageBreakBefore w:val="0"/>
        <w:kinsoku/>
        <w:wordWrap/>
        <w:overflowPunct/>
        <w:topLinePunct w:val="0"/>
        <w:autoSpaceDE/>
        <w:autoSpaceDN/>
        <w:bidi w:val="0"/>
        <w:spacing w:after="0" w:line="360" w:lineRule="auto"/>
        <w:ind w:firstLine="1720" w:firstLineChars="717"/>
        <w:textAlignment w:val="auto"/>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w:t>
      </w:r>
    </w:p>
    <w:p>
      <w:pPr>
        <w:keepNext w:val="0"/>
        <w:keepLines w:val="0"/>
        <w:pageBreakBefore w:val="0"/>
        <w:kinsoku/>
        <w:wordWrap/>
        <w:overflowPunct/>
        <w:topLinePunct w:val="0"/>
        <w:autoSpaceDE/>
        <w:autoSpaceDN/>
        <w:bidi w:val="0"/>
        <w:spacing w:after="0" w:line="360" w:lineRule="auto"/>
        <w:ind w:firstLine="1720" w:firstLineChars="717"/>
        <w:textAlignment w:val="auto"/>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人类的滥捕乱杀</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1.除了垃圾和水污染问题，我们还面临着哪些环境问题（多选）（   ）</w:t>
      </w:r>
    </w:p>
    <w:p>
      <w:pPr>
        <w:keepNext w:val="0"/>
        <w:keepLines w:val="0"/>
        <w:pageBreakBefore w:val="0"/>
        <w:kinsoku/>
        <w:wordWrap/>
        <w:overflowPunct/>
        <w:topLinePunct w:val="0"/>
        <w:autoSpaceDE/>
        <w:autoSpaceDN/>
        <w:bidi w:val="0"/>
        <w:spacing w:after="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A.大气污染   B.白色污染   C.物种灭绝加速    D.温室效应</w:t>
      </w:r>
    </w:p>
    <w:p>
      <w:pPr>
        <w:keepNext w:val="0"/>
        <w:keepLines w:val="0"/>
        <w:pageBreakBefore w:val="0"/>
        <w:kinsoku/>
        <w:wordWrap/>
        <w:overflowPunct/>
        <w:topLinePunct w:val="0"/>
        <w:autoSpaceDE/>
        <w:autoSpaceDN/>
        <w:bidi w:val="0"/>
        <w:spacing w:after="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E．臭氧空洞  F. 酸雨</w:t>
      </w:r>
    </w:p>
    <w:p>
      <w:pPr>
        <w:keepNext w:val="0"/>
        <w:keepLines w:val="0"/>
        <w:pageBreakBefore w:val="0"/>
        <w:kinsoku/>
        <w:wordWrap/>
        <w:overflowPunct/>
        <w:topLinePunct w:val="0"/>
        <w:autoSpaceDE/>
        <w:autoSpaceDN/>
        <w:bidi w:val="0"/>
        <w:spacing w:after="0" w:line="360" w:lineRule="auto"/>
        <w:ind w:firstLine="840" w:firstLineChars="35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spacing w:after="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2.物种灭绝加速的主要原因是（    ）</w:t>
      </w:r>
    </w:p>
    <w:p>
      <w:pPr>
        <w:keepNext w:val="0"/>
        <w:keepLines w:val="0"/>
        <w:pageBreakBefore w:val="0"/>
        <w:kinsoku/>
        <w:wordWrap/>
        <w:overflowPunct/>
        <w:topLinePunct w:val="0"/>
        <w:autoSpaceDE/>
        <w:autoSpaceDN/>
        <w:bidi w:val="0"/>
        <w:spacing w:after="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A.生物之间的相互竞争   B.人类的滥捕乱杀和过渡开发  C.自然灾害</w:t>
      </w:r>
    </w:p>
    <w:p>
      <w:pPr>
        <w:keepNext w:val="0"/>
        <w:keepLines w:val="0"/>
        <w:pageBreakBefore w:val="0"/>
        <w:kinsoku/>
        <w:wordWrap/>
        <w:overflowPunct/>
        <w:topLinePunct w:val="0"/>
        <w:autoSpaceDE/>
        <w:autoSpaceDN/>
        <w:bidi w:val="0"/>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附 资料</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t>1、大气污染</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b/>
          <w:bCs/>
          <w:sz w:val="24"/>
          <w:szCs w:val="24"/>
        </w:rPr>
        <w:t>大气污染</w:t>
      </w:r>
      <w:r>
        <w:rPr>
          <w:rFonts w:hint="eastAsia" w:ascii="宋体" w:hAnsi="宋体" w:eastAsia="宋体" w:cs="宋体"/>
          <w:sz w:val="24"/>
          <w:szCs w:val="24"/>
        </w:rPr>
        <w:t>是指人类生产、生活活动或自然界向大气排出各种污染物，其含量超过环境承载能力，使大气质量发生恶化，使人们的工作、生活、健康、设备财产以及生态环境等遭受恶劣影响和破坏。</w:t>
      </w:r>
    </w:p>
    <w:p>
      <w:pPr>
        <w:keepNext w:val="0"/>
        <w:keepLines w:val="0"/>
        <w:pageBreakBefore w:val="0"/>
        <w:kinsoku/>
        <w:wordWrap/>
        <w:overflowPunct/>
        <w:topLinePunct w:val="0"/>
        <w:autoSpaceDE/>
        <w:autoSpaceDN/>
        <w:bidi w:val="0"/>
        <w:spacing w:line="360" w:lineRule="auto"/>
        <w:ind w:firstLine="840"/>
        <w:jc w:val="center"/>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b/>
          <w:bCs/>
          <w:sz w:val="24"/>
          <w:szCs w:val="24"/>
        </w:rPr>
        <w:t>我国现状</w:t>
      </w:r>
      <w:r>
        <w:rPr>
          <w:rFonts w:hint="eastAsia" w:ascii="宋体" w:hAnsi="宋体" w:eastAsia="宋体" w:cs="宋体"/>
          <w:sz w:val="24"/>
          <w:szCs w:val="24"/>
        </w:rPr>
        <w:t xml:space="preserve"> 我国废气年排放量为11.3亿标准立方米，废气中烟尘排放量为1615万吨，SO2排放量为1844万吨。　2017年，全国338个地级及以上城市（以下简称338个城市）中，有99个城市环境空气质量达标，占全部城市数的29.3%；239个城市环境空气质量超标，占70.7%。</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2823845" cy="1804670"/>
            <wp:effectExtent l="0" t="0" r="14605" b="5080"/>
            <wp:docPr id="108" name="图片 7" descr="手机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7" descr="手机屏幕截图&#10;&#10;描述已自动生成"/>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823845" cy="1804670"/>
                    </a:xfrm>
                    <a:prstGeom prst="rect">
                      <a:avLst/>
                    </a:prstGeom>
                  </pic:spPr>
                </pic:pic>
              </a:graphicData>
            </a:graphic>
          </wp:inline>
        </w:drawing>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b/>
          <w:bCs/>
          <w:sz w:val="24"/>
          <w:szCs w:val="24"/>
        </w:rPr>
      </w:pPr>
      <w:r>
        <w:rPr>
          <w:rFonts w:hint="eastAsia" w:ascii="宋体" w:hAnsi="宋体" w:eastAsia="宋体" w:cs="宋体"/>
          <w:sz w:val="24"/>
          <w:szCs w:val="24"/>
        </w:rPr>
        <w:drawing>
          <wp:anchor distT="0" distB="0" distL="114300" distR="114300" simplePos="0" relativeHeight="251863040" behindDoc="0" locked="0" layoutInCell="1" allowOverlap="1">
            <wp:simplePos x="0" y="0"/>
            <wp:positionH relativeFrom="column">
              <wp:posOffset>2876550</wp:posOffset>
            </wp:positionH>
            <wp:positionV relativeFrom="paragraph">
              <wp:posOffset>450850</wp:posOffset>
            </wp:positionV>
            <wp:extent cx="2661920" cy="1998980"/>
            <wp:effectExtent l="0" t="0" r="5080" b="1270"/>
            <wp:wrapTopAndBottom/>
            <wp:docPr id="109577" name="Picture 9" descr="20101108141106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77" name="Picture 9" descr="2010110814110665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661920" cy="1998980"/>
                    </a:xfrm>
                    <a:prstGeom prst="rect">
                      <a:avLst/>
                    </a:prstGeom>
                    <a:noFill/>
                    <a:ln>
                      <a:noFill/>
                    </a:ln>
                  </pic:spPr>
                </pic:pic>
              </a:graphicData>
            </a:graphic>
          </wp:anchor>
        </w:drawing>
      </w:r>
      <w:r>
        <w:rPr>
          <w:rFonts w:hint="eastAsia" w:ascii="宋体" w:hAnsi="宋体" w:eastAsia="宋体" w:cs="宋体"/>
          <w:sz w:val="24"/>
          <w:szCs w:val="24"/>
        </w:rPr>
        <w:drawing>
          <wp:anchor distT="0" distB="0" distL="114300" distR="114300" simplePos="0" relativeHeight="251862016" behindDoc="0" locked="0" layoutInCell="1" allowOverlap="1">
            <wp:simplePos x="0" y="0"/>
            <wp:positionH relativeFrom="column">
              <wp:posOffset>-153670</wp:posOffset>
            </wp:positionH>
            <wp:positionV relativeFrom="paragraph">
              <wp:posOffset>494665</wp:posOffset>
            </wp:positionV>
            <wp:extent cx="2665730" cy="2054860"/>
            <wp:effectExtent l="0" t="0" r="1270" b="2540"/>
            <wp:wrapTopAndBottom/>
            <wp:docPr id="109575" name="Picture 7" descr="k49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75" name="Picture 7" descr="k493_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665730" cy="2054860"/>
                    </a:xfrm>
                    <a:prstGeom prst="rect">
                      <a:avLst/>
                    </a:prstGeom>
                    <a:noFill/>
                    <a:ln>
                      <a:noFill/>
                    </a:ln>
                  </pic:spPr>
                </pic:pic>
              </a:graphicData>
            </a:graphic>
          </wp:anchor>
        </w:drawing>
      </w:r>
      <w:r>
        <w:rPr>
          <w:rFonts w:hint="eastAsia" w:ascii="宋体" w:hAnsi="宋体" w:eastAsia="宋体" w:cs="宋体"/>
          <w:b/>
          <w:bCs/>
          <w:sz w:val="24"/>
          <w:szCs w:val="24"/>
        </w:rPr>
        <w:t xml:space="preserve">产生的原因 </w:t>
      </w:r>
      <w:r>
        <w:rPr>
          <w:rFonts w:hint="eastAsia" w:ascii="宋体" w:hAnsi="宋体" w:eastAsia="宋体" w:cs="宋体"/>
          <w:sz w:val="24"/>
          <w:szCs w:val="24"/>
        </w:rPr>
        <w:t>工业排放、汽车尾气、垃圾焚烧等</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b/>
          <w:bCs/>
          <w:sz w:val="24"/>
          <w:szCs w:val="24"/>
        </w:rPr>
      </w:pPr>
      <w:r>
        <w:rPr>
          <w:rFonts w:hint="eastAsia" w:ascii="宋体" w:hAnsi="宋体" w:eastAsia="宋体" w:cs="宋体"/>
          <w:b/>
          <w:bCs/>
          <w:sz w:val="24"/>
          <w:szCs w:val="24"/>
          <w:lang w:eastAsia="zh-CN"/>
        </w:rPr>
        <w:drawing>
          <wp:anchor distT="0" distB="0" distL="114300" distR="114300" simplePos="0" relativeHeight="251864064" behindDoc="0" locked="0" layoutInCell="1" allowOverlap="1">
            <wp:simplePos x="0" y="0"/>
            <wp:positionH relativeFrom="column">
              <wp:posOffset>-116205</wp:posOffset>
            </wp:positionH>
            <wp:positionV relativeFrom="paragraph">
              <wp:posOffset>2368550</wp:posOffset>
            </wp:positionV>
            <wp:extent cx="3383280" cy="2216150"/>
            <wp:effectExtent l="0" t="0" r="7620" b="12700"/>
            <wp:wrapTopAndBottom/>
            <wp:docPr id="109" name="图片 109" descr="垃圾焚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垃圾焚烧"/>
                    <pic:cNvPicPr>
                      <a:picLocks noChangeAspect="1"/>
                    </pic:cNvPicPr>
                  </pic:nvPicPr>
                  <pic:blipFill>
                    <a:blip r:embed="rId38"/>
                    <a:stretch>
                      <a:fillRect/>
                    </a:stretch>
                  </pic:blipFill>
                  <pic:spPr>
                    <a:xfrm>
                      <a:off x="0" y="0"/>
                      <a:ext cx="3383280" cy="2216150"/>
                    </a:xfrm>
                    <a:prstGeom prst="rect">
                      <a:avLst/>
                    </a:prstGeom>
                  </pic:spPr>
                </pic:pic>
              </a:graphicData>
            </a:graphic>
          </wp:anchor>
        </w:drawing>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t>危害</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t xml:space="preserve">①对人体健康的危害。人体受害有三条途径，即吸入污染空气、表面皮肤接触污染 空气和食入含大气污染物的食物，除可引起呼吸道和肺部疾病外，还可对心血管系统、 肝等产生危害，严重的可夺去人的生命。 </w:t>
      </w:r>
      <w:r>
        <w:rPr>
          <w:rFonts w:hint="eastAsia" w:ascii="宋体" w:hAnsi="宋体" w:eastAsia="宋体" w:cs="宋体"/>
          <w:sz w:val="24"/>
          <w:szCs w:val="24"/>
        </w:rPr>
        <w:drawing>
          <wp:inline distT="0" distB="0" distL="114300" distR="114300">
            <wp:extent cx="2682240" cy="2305050"/>
            <wp:effectExtent l="0" t="0" r="3810" b="0"/>
            <wp:docPr id="1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7"/>
                    <pic:cNvPicPr>
                      <a:picLocks noChangeAspect="1"/>
                    </pic:cNvPicPr>
                  </pic:nvPicPr>
                  <pic:blipFill>
                    <a:blip r:embed="rId39"/>
                    <a:stretch>
                      <a:fillRect/>
                    </a:stretch>
                  </pic:blipFill>
                  <pic:spPr>
                    <a:xfrm>
                      <a:off x="0" y="0"/>
                      <a:ext cx="2682240" cy="2305050"/>
                    </a:xfrm>
                    <a:prstGeom prst="rect">
                      <a:avLst/>
                    </a:prstGeom>
                  </pic:spPr>
                </pic:pic>
              </a:graphicData>
            </a:graphic>
          </wp:inline>
        </w:drawing>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t>②对生物的危害。动物因吸入污染空气或吃含污染物食物而发病或死亡，大气污染 物可使植物抗病力下降、影响生长发育、叶面产生伤斑或枯萎死亡。</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2637790" cy="1859915"/>
            <wp:effectExtent l="0" t="0" r="10160" b="6985"/>
            <wp:docPr id="111" name="图片 111" descr="植物受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植物受伤"/>
                    <pic:cNvPicPr>
                      <a:picLocks noChangeAspect="1"/>
                    </pic:cNvPicPr>
                  </pic:nvPicPr>
                  <pic:blipFill>
                    <a:blip r:embed="rId40"/>
                    <a:stretch>
                      <a:fillRect/>
                    </a:stretch>
                  </pic:blipFill>
                  <pic:spPr>
                    <a:xfrm>
                      <a:off x="0" y="0"/>
                      <a:ext cx="2637790" cy="1859915"/>
                    </a:xfrm>
                    <a:prstGeom prst="rect">
                      <a:avLst/>
                    </a:prstGeom>
                  </pic:spPr>
                </pic:pic>
              </a:graphicData>
            </a:graphic>
          </wp:inline>
        </w:drawing>
      </w:r>
      <w:r>
        <w:rPr>
          <w:rFonts w:hint="eastAsia" w:ascii="宋体" w:hAnsi="宋体" w:eastAsia="宋体" w:cs="宋体"/>
          <w:sz w:val="24"/>
          <w:szCs w:val="24"/>
        </w:rPr>
        <w:t xml:space="preserve"> </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t>③对物品的危害。如对纺织衣物、皮革、金属制品、建筑材料、文化艺术品等，造 成化学性损害和玷污损害。</w:t>
      </w:r>
      <w:r>
        <w:rPr>
          <w:rFonts w:hint="eastAsia" w:ascii="宋体" w:hAnsi="宋体" w:eastAsia="宋体" w:cs="宋体"/>
          <w:sz w:val="24"/>
          <w:szCs w:val="24"/>
          <w:lang w:eastAsia="zh-CN"/>
        </w:rPr>
        <w:t>（主要是二氧化硫、一氧化氮、二氧化氮等酸性气体）</w:t>
      </w:r>
      <w:r>
        <w:rPr>
          <w:rFonts w:hint="eastAsia" w:ascii="宋体" w:hAnsi="宋体" w:eastAsia="宋体" w:cs="宋体"/>
          <w:sz w:val="24"/>
          <w:szCs w:val="24"/>
        </w:rPr>
        <w:t xml:space="preserve"> </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t xml:space="preserve">④造成酸性降雨，酸雨 属于空气污染，是指PH值小于5.6的雨雪或其他形式的降水。雨水被大气中存在的酸性气体污染。对农业、林业、淡水养殖业等产生不利影响。 </w:t>
      </w:r>
      <w:r>
        <w:rPr>
          <w:rFonts w:hint="eastAsia" w:ascii="宋体" w:hAnsi="宋体" w:eastAsia="宋体" w:cs="宋体"/>
          <w:sz w:val="24"/>
          <w:szCs w:val="24"/>
          <w:lang w:eastAsia="zh-CN"/>
        </w:rPr>
        <w:t>（主要是二氧化硫、一氧化氮、二氧化氮等酸性气体）</w:t>
      </w:r>
      <w:r>
        <w:rPr>
          <w:rFonts w:hint="eastAsia" w:ascii="宋体" w:hAnsi="宋体" w:eastAsia="宋体" w:cs="宋体"/>
          <w:sz w:val="24"/>
          <w:szCs w:val="24"/>
        </w:rPr>
        <w:t xml:space="preserve"> </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lang w:eastAsia="zh-CN"/>
        </w:rPr>
      </w:pPr>
      <w:r>
        <w:rPr>
          <w:rFonts w:hint="eastAsia" w:ascii="宋体" w:hAnsi="宋体" w:eastAsia="宋体" w:cs="宋体"/>
          <w:sz w:val="24"/>
          <w:szCs w:val="24"/>
        </w:rPr>
        <w:drawing>
          <wp:anchor distT="0" distB="0" distL="114300" distR="114300" simplePos="0" relativeHeight="251865088" behindDoc="0" locked="0" layoutInCell="1" allowOverlap="1">
            <wp:simplePos x="0" y="0"/>
            <wp:positionH relativeFrom="column">
              <wp:posOffset>3474720</wp:posOffset>
            </wp:positionH>
            <wp:positionV relativeFrom="paragraph">
              <wp:posOffset>57150</wp:posOffset>
            </wp:positionV>
            <wp:extent cx="2430145" cy="1809115"/>
            <wp:effectExtent l="0" t="0" r="8255" b="635"/>
            <wp:wrapSquare wrapText="bothSides"/>
            <wp:docPr id="1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
                    <pic:cNvPicPr>
                      <a:picLocks noChangeAspect="1"/>
                    </pic:cNvPicPr>
                  </pic:nvPicPr>
                  <pic:blipFill>
                    <a:blip r:embed="rId41"/>
                    <a:srcRect r="7313" b="2"/>
                    <a:stretch>
                      <a:fillRect/>
                    </a:stretch>
                  </pic:blipFill>
                  <pic:spPr>
                    <a:xfrm>
                      <a:off x="0" y="0"/>
                      <a:ext cx="2430145" cy="1809115"/>
                    </a:xfrm>
                    <a:prstGeom prst="rect">
                      <a:avLst/>
                    </a:prstGeom>
                  </pic:spPr>
                </pic:pic>
              </a:graphicData>
            </a:graphic>
          </wp:anchor>
        </w:drawing>
      </w:r>
      <w:r>
        <w:rPr>
          <w:rFonts w:hint="eastAsia" w:ascii="宋体" w:hAnsi="宋体" w:eastAsia="宋体" w:cs="宋体"/>
          <w:sz w:val="24"/>
          <w:szCs w:val="24"/>
        </w:rPr>
        <w:drawing>
          <wp:inline distT="0" distB="0" distL="114300" distR="114300">
            <wp:extent cx="2710180" cy="1933575"/>
            <wp:effectExtent l="0" t="0" r="13970" b="9525"/>
            <wp:docPr id="1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4"/>
                    <pic:cNvPicPr>
                      <a:picLocks noChangeAspect="1"/>
                    </pic:cNvPicPr>
                  </pic:nvPicPr>
                  <pic:blipFill>
                    <a:blip r:embed="rId42"/>
                    <a:srcRect t="30215" r="-1" b="16098"/>
                    <a:stretch>
                      <a:fillRect/>
                    </a:stretch>
                  </pic:blipFill>
                  <pic:spPr>
                    <a:xfrm>
                      <a:off x="0" y="0"/>
                      <a:ext cx="2710180" cy="1933575"/>
                    </a:xfrm>
                    <a:custGeom>
                      <a:avLst/>
                      <a:gdLst>
                        <a:gd name="connsiteX0" fmla="*/ 0 w 7279913"/>
                        <a:gd name="connsiteY0" fmla="*/ 0 h 3895335"/>
                        <a:gd name="connsiteX1" fmla="*/ 7279913 w 7279913"/>
                        <a:gd name="connsiteY1" fmla="*/ 0 h 3895335"/>
                        <a:gd name="connsiteX2" fmla="*/ 7279913 w 7279913"/>
                        <a:gd name="connsiteY2" fmla="*/ 3116976 h 3895335"/>
                        <a:gd name="connsiteX3" fmla="*/ 5011287 w 7279913"/>
                        <a:gd name="connsiteY3" fmla="*/ 3116976 h 3895335"/>
                        <a:gd name="connsiteX4" fmla="*/ 5011287 w 7279913"/>
                        <a:gd name="connsiteY4" fmla="*/ 3895335 h 3895335"/>
                        <a:gd name="connsiteX5" fmla="*/ 0 w 7279913"/>
                        <a:gd name="connsiteY5" fmla="*/ 3895335 h 38953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279913" h="3895335">
                          <a:moveTo>
                            <a:pt x="0" y="0"/>
                          </a:moveTo>
                          <a:lnTo>
                            <a:pt x="7279913" y="0"/>
                          </a:lnTo>
                          <a:lnTo>
                            <a:pt x="7279913" y="3116976"/>
                          </a:lnTo>
                          <a:lnTo>
                            <a:pt x="5011287" y="3116976"/>
                          </a:lnTo>
                          <a:lnTo>
                            <a:pt x="5011287" y="3895335"/>
                          </a:lnTo>
                          <a:lnTo>
                            <a:pt x="0" y="3895335"/>
                          </a:lnTo>
                          <a:close/>
                        </a:path>
                      </a:pathLst>
                    </a:custGeom>
                  </pic:spPr>
                </pic:pic>
              </a:graphicData>
            </a:graphic>
          </wp:inline>
        </w:drawing>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t>⑤破坏高空臭氧层，形成臭氧空洞，对人类和生物的生存环境产生危害。</w:t>
      </w:r>
      <w:r>
        <w:rPr>
          <w:rFonts w:hint="eastAsia" w:ascii="宋体" w:hAnsi="宋体" w:eastAsia="宋体" w:cs="宋体"/>
          <w:sz w:val="24"/>
          <w:szCs w:val="24"/>
          <w:lang w:eastAsia="zh-CN"/>
        </w:rPr>
        <w:t>（可查阅书本资料库）</w:t>
      </w:r>
      <w:r>
        <w:rPr>
          <w:rFonts w:hint="eastAsia" w:ascii="宋体" w:hAnsi="宋体" w:eastAsia="宋体" w:cs="宋体"/>
          <w:sz w:val="24"/>
          <w:szCs w:val="24"/>
        </w:rPr>
        <w:t xml:space="preserve"> </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2940050" cy="2301875"/>
            <wp:effectExtent l="0" t="0" r="12700" b="3175"/>
            <wp:docPr id="1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6"/>
                    <pic:cNvPicPr>
                      <a:picLocks noChangeAspect="1"/>
                    </pic:cNvPicPr>
                  </pic:nvPicPr>
                  <pic:blipFill>
                    <a:blip r:embed="rId43"/>
                    <a:srcRect r="4" b="1512"/>
                    <a:stretch>
                      <a:fillRect/>
                    </a:stretch>
                  </pic:blipFill>
                  <pic:spPr>
                    <a:xfrm>
                      <a:off x="0" y="0"/>
                      <a:ext cx="2940050" cy="2301875"/>
                    </a:xfrm>
                    <a:prstGeom prst="rect">
                      <a:avLst/>
                    </a:prstGeom>
                  </pic:spPr>
                </pic:pic>
              </a:graphicData>
            </a:graphic>
          </wp:inline>
        </w:drawing>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lang w:eastAsia="zh-CN"/>
        </w:rPr>
      </w:pPr>
      <w:r>
        <w:rPr>
          <w:rFonts w:hint="eastAsia" w:ascii="宋体" w:hAnsi="宋体" w:eastAsia="宋体" w:cs="宋体"/>
          <w:sz w:val="24"/>
          <w:szCs w:val="24"/>
        </w:rPr>
        <w:t>⑥对全球气候产生影响，如二氧化碳等温室气体的增多会导致地球大气增暧，导致 全球天气灾害增多，又如烟尘等气溶胶粒子增多，使大气混浊度增加，减弱太阳辐射， 影响地球长波辐射，可能导致天气气候异常。</w:t>
      </w:r>
      <w:r>
        <w:rPr>
          <w:rFonts w:hint="eastAsia" w:ascii="宋体" w:hAnsi="宋体" w:eastAsia="宋体" w:cs="宋体"/>
          <w:sz w:val="24"/>
          <w:szCs w:val="24"/>
          <w:lang w:eastAsia="zh-CN"/>
        </w:rPr>
        <w:t>（可查阅书本资料库）</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3506470" cy="2113280"/>
            <wp:effectExtent l="0" t="0" r="17780" b="1270"/>
            <wp:docPr id="115" name="图片 115" descr="温室效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温室效应"/>
                    <pic:cNvPicPr>
                      <a:picLocks noChangeAspect="1"/>
                    </pic:cNvPicPr>
                  </pic:nvPicPr>
                  <pic:blipFill>
                    <a:blip r:embed="rId44"/>
                    <a:stretch>
                      <a:fillRect/>
                    </a:stretch>
                  </pic:blipFill>
                  <pic:spPr>
                    <a:xfrm>
                      <a:off x="0" y="0"/>
                      <a:ext cx="3506470" cy="2113280"/>
                    </a:xfrm>
                    <a:prstGeom prst="rect">
                      <a:avLst/>
                    </a:prstGeom>
                  </pic:spPr>
                </pic:pic>
              </a:graphicData>
            </a:graphic>
          </wp:inline>
        </w:drawing>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866112" behindDoc="0" locked="0" layoutInCell="1" allowOverlap="1">
            <wp:simplePos x="0" y="0"/>
            <wp:positionH relativeFrom="column">
              <wp:posOffset>-19050</wp:posOffset>
            </wp:positionH>
            <wp:positionV relativeFrom="paragraph">
              <wp:posOffset>1519555</wp:posOffset>
            </wp:positionV>
            <wp:extent cx="1909445" cy="1263015"/>
            <wp:effectExtent l="0" t="0" r="14605" b="13335"/>
            <wp:wrapTopAndBottom/>
            <wp:docPr id="1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
                    <pic:cNvPicPr>
                      <a:picLocks noChangeAspect="1"/>
                    </pic:cNvPicPr>
                  </pic:nvPicPr>
                  <pic:blipFill>
                    <a:blip r:embed="rId45"/>
                    <a:stretch>
                      <a:fillRect/>
                    </a:stretch>
                  </pic:blipFill>
                  <pic:spPr>
                    <a:xfrm>
                      <a:off x="0" y="0"/>
                      <a:ext cx="1909445" cy="1263015"/>
                    </a:xfrm>
                    <a:prstGeom prst="rect">
                      <a:avLst/>
                    </a:prstGeom>
                  </pic:spPr>
                </pic:pic>
              </a:graphicData>
            </a:graphic>
          </wp:anchor>
        </w:drawing>
      </w:r>
      <w:r>
        <w:rPr>
          <w:rFonts w:hint="eastAsia" w:ascii="宋体" w:hAnsi="宋体" w:eastAsia="宋体" w:cs="宋体"/>
          <w:sz w:val="24"/>
          <w:szCs w:val="24"/>
        </w:rPr>
        <w:t>2、白色污染</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drawing>
          <wp:anchor distT="0" distB="0" distL="114300" distR="114300" simplePos="0" relativeHeight="251867136" behindDoc="0" locked="0" layoutInCell="1" allowOverlap="1">
            <wp:simplePos x="0" y="0"/>
            <wp:positionH relativeFrom="column">
              <wp:posOffset>2021840</wp:posOffset>
            </wp:positionH>
            <wp:positionV relativeFrom="paragraph">
              <wp:posOffset>1138555</wp:posOffset>
            </wp:positionV>
            <wp:extent cx="2043430" cy="1223010"/>
            <wp:effectExtent l="0" t="0" r="13970" b="15240"/>
            <wp:wrapTopAndBottom/>
            <wp:docPr id="117" name="图片 117" descr="塑料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塑料袋"/>
                    <pic:cNvPicPr>
                      <a:picLocks noChangeAspect="1"/>
                    </pic:cNvPicPr>
                  </pic:nvPicPr>
                  <pic:blipFill>
                    <a:blip r:embed="rId46"/>
                    <a:stretch>
                      <a:fillRect/>
                    </a:stretch>
                  </pic:blipFill>
                  <pic:spPr>
                    <a:xfrm>
                      <a:off x="0" y="0"/>
                      <a:ext cx="2043430" cy="1223010"/>
                    </a:xfrm>
                    <a:prstGeom prst="rect">
                      <a:avLst/>
                    </a:prstGeom>
                  </pic:spPr>
                </pic:pic>
              </a:graphicData>
            </a:graphic>
          </wp:anchor>
        </w:drawing>
      </w:r>
      <w:r>
        <w:rPr>
          <w:rFonts w:hint="eastAsia" w:ascii="宋体" w:hAnsi="宋体" w:eastAsia="宋体" w:cs="宋体"/>
          <w:sz w:val="24"/>
          <w:szCs w:val="24"/>
        </w:rPr>
        <w:drawing>
          <wp:anchor distT="0" distB="0" distL="114300" distR="114300" simplePos="0" relativeHeight="251868160" behindDoc="0" locked="0" layoutInCell="1" allowOverlap="1">
            <wp:simplePos x="0" y="0"/>
            <wp:positionH relativeFrom="column">
              <wp:posOffset>4192270</wp:posOffset>
            </wp:positionH>
            <wp:positionV relativeFrom="paragraph">
              <wp:posOffset>1202055</wp:posOffset>
            </wp:positionV>
            <wp:extent cx="1468755" cy="1090930"/>
            <wp:effectExtent l="0" t="0" r="17145" b="13970"/>
            <wp:wrapTopAndBottom/>
            <wp:docPr id="1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
                    <pic:cNvPicPr>
                      <a:picLocks noChangeAspect="1"/>
                    </pic:cNvPicPr>
                  </pic:nvPicPr>
                  <pic:blipFill>
                    <a:blip r:embed="rId47"/>
                    <a:stretch>
                      <a:fillRect/>
                    </a:stretch>
                  </pic:blipFill>
                  <pic:spPr>
                    <a:xfrm>
                      <a:off x="0" y="0"/>
                      <a:ext cx="1468755" cy="1090930"/>
                    </a:xfrm>
                    <a:prstGeom prst="rect">
                      <a:avLst/>
                    </a:prstGeom>
                  </pic:spPr>
                </pic:pic>
              </a:graphicData>
            </a:graphic>
          </wp:anchor>
        </w:drawing>
      </w:r>
      <w:r>
        <w:rPr>
          <w:rFonts w:hint="eastAsia" w:ascii="宋体" w:hAnsi="宋体" w:eastAsia="宋体" w:cs="宋体"/>
          <w:b/>
          <w:bCs/>
          <w:sz w:val="24"/>
          <w:szCs w:val="24"/>
        </w:rPr>
        <w:t>白色污染</w:t>
      </w:r>
      <w:r>
        <w:rPr>
          <w:rFonts w:hint="eastAsia" w:ascii="宋体" w:hAnsi="宋体" w:eastAsia="宋体" w:cs="宋体"/>
          <w:sz w:val="24"/>
          <w:szCs w:val="24"/>
        </w:rPr>
        <w:t>是人们对难降解的塑料垃圾(多指塑料袋)污染环境现象的一种形象称谓。白色污染的主要来源有食品包装、泡沫塑料填充包装、快餐盒、农用地膜等</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b/>
          <w:bCs/>
          <w:sz w:val="24"/>
          <w:szCs w:val="24"/>
        </w:rPr>
        <w:t>我国现状</w:t>
      </w:r>
      <w:r>
        <w:rPr>
          <w:rFonts w:hint="eastAsia" w:ascii="宋体" w:hAnsi="宋体" w:eastAsia="宋体" w:cs="宋体"/>
          <w:sz w:val="24"/>
          <w:szCs w:val="24"/>
        </w:rPr>
        <w:t xml:space="preserve">  根据公开数据保守估算，饿了么、美团外卖、百度外卖三大外卖平台日订单量总和在2000万单左右。以每单外卖用1个塑料袋、每个塑料袋0.06平方米计算，每天所用的塑料袋能覆盖120万平方米的面积，铺满168个足球场。有环保组织调研发现，每单外卖平均会消耗3.27个一次性塑料餐盒/杯，这意味着外卖每天消耗的餐盒超过6000万个，外卖使用的塑料制品材质多为聚丙烯、聚乙烯，很难降解，以每个餐盒5厘米高计算，摞起来高度相当于339座珠穆朗玛峰。</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2381250" cy="2237105"/>
            <wp:effectExtent l="0" t="0" r="0" b="10795"/>
            <wp:docPr id="1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
                    <pic:cNvPicPr>
                      <a:picLocks noChangeAspect="1"/>
                    </pic:cNvPicPr>
                  </pic:nvPicPr>
                  <pic:blipFill>
                    <a:blip r:embed="rId48"/>
                    <a:stretch>
                      <a:fillRect/>
                    </a:stretch>
                  </pic:blipFill>
                  <pic:spPr>
                    <a:xfrm>
                      <a:off x="0" y="0"/>
                      <a:ext cx="2381250" cy="2237105"/>
                    </a:xfrm>
                    <a:prstGeom prst="rect">
                      <a:avLst/>
                    </a:prstGeom>
                  </pic:spPr>
                </pic:pic>
              </a:graphicData>
            </a:graphic>
          </wp:inline>
        </w:drawing>
      </w:r>
      <w:r>
        <w:rPr>
          <w:rFonts w:hint="eastAsia" w:ascii="宋体" w:hAnsi="宋体" w:eastAsia="宋体" w:cs="宋体"/>
          <w:sz w:val="24"/>
          <w:szCs w:val="24"/>
        </w:rPr>
        <w:drawing>
          <wp:inline distT="0" distB="0" distL="114300" distR="114300">
            <wp:extent cx="2266950" cy="1632585"/>
            <wp:effectExtent l="0" t="0" r="0" b="5715"/>
            <wp:docPr id="120" name="图片 120" descr="奶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奶茶"/>
                    <pic:cNvPicPr>
                      <a:picLocks noChangeAspect="1"/>
                    </pic:cNvPicPr>
                  </pic:nvPicPr>
                  <pic:blipFill>
                    <a:blip r:embed="rId49"/>
                    <a:stretch>
                      <a:fillRect/>
                    </a:stretch>
                  </pic:blipFill>
                  <pic:spPr>
                    <a:xfrm>
                      <a:off x="0" y="0"/>
                      <a:ext cx="2266950" cy="1632585"/>
                    </a:xfrm>
                    <a:prstGeom prst="rect">
                      <a:avLst/>
                    </a:prstGeom>
                  </pic:spPr>
                </pic:pic>
              </a:graphicData>
            </a:graphic>
          </wp:inline>
        </w:drawing>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b/>
          <w:bCs/>
          <w:sz w:val="24"/>
          <w:szCs w:val="24"/>
        </w:rPr>
      </w:pPr>
      <w:r>
        <w:rPr>
          <w:rFonts w:hint="eastAsia" w:ascii="宋体" w:hAnsi="宋体" w:eastAsia="宋体" w:cs="宋体"/>
          <w:b/>
          <w:bCs/>
          <w:sz w:val="24"/>
          <w:szCs w:val="24"/>
        </w:rPr>
        <w:t xml:space="preserve">危害 </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lang w:eastAsia="zh-CN"/>
        </w:rPr>
      </w:pPr>
      <w:r>
        <w:rPr>
          <w:rFonts w:hint="eastAsia" w:ascii="宋体" w:hAnsi="宋体" w:eastAsia="宋体" w:cs="宋体"/>
          <w:sz w:val="24"/>
          <w:szCs w:val="24"/>
        </w:rPr>
        <w:drawing>
          <wp:anchor distT="0" distB="0" distL="114300" distR="114300" simplePos="0" relativeHeight="251869184" behindDoc="0" locked="0" layoutInCell="1" allowOverlap="1">
            <wp:simplePos x="0" y="0"/>
            <wp:positionH relativeFrom="column">
              <wp:posOffset>452755</wp:posOffset>
            </wp:positionH>
            <wp:positionV relativeFrom="paragraph">
              <wp:posOffset>1028065</wp:posOffset>
            </wp:positionV>
            <wp:extent cx="2947670" cy="2038985"/>
            <wp:effectExtent l="0" t="0" r="5080" b="18415"/>
            <wp:wrapTopAndBottom/>
            <wp:docPr id="1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
                    <pic:cNvPicPr>
                      <a:picLocks noChangeAspect="1"/>
                    </pic:cNvPicPr>
                  </pic:nvPicPr>
                  <pic:blipFill>
                    <a:blip r:embed="rId50"/>
                    <a:stretch>
                      <a:fillRect/>
                    </a:stretch>
                  </pic:blipFill>
                  <pic:spPr>
                    <a:xfrm>
                      <a:off x="0" y="0"/>
                      <a:ext cx="2947670" cy="2038985"/>
                    </a:xfrm>
                    <a:prstGeom prst="rect">
                      <a:avLst/>
                    </a:prstGeom>
                  </pic:spPr>
                </pic:pic>
              </a:graphicData>
            </a:graphic>
          </wp:anchor>
        </w:drawing>
      </w:r>
      <w:r>
        <w:rPr>
          <w:rFonts w:hint="eastAsia" w:ascii="宋体" w:hAnsi="宋体" w:eastAsia="宋体" w:cs="宋体"/>
          <w:sz w:val="24"/>
          <w:szCs w:val="24"/>
        </w:rPr>
        <w:t>①侵占土地过多。塑料类垃圾在自然界停留的时间也很长，一般可达200——400年，有的可达500年</w:t>
      </w:r>
      <w:r>
        <w:rPr>
          <w:rFonts w:hint="eastAsia" w:ascii="宋体" w:hAnsi="宋体" w:eastAsia="宋体" w:cs="宋体"/>
          <w:sz w:val="24"/>
          <w:szCs w:val="24"/>
          <w:lang w:eastAsia="zh-CN"/>
        </w:rPr>
        <w:t>，很难分解。</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lang w:eastAsia="zh-CN"/>
        </w:rPr>
      </w:pP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t>②污染空气。塑料、纸屑和粉尘随风飞扬。</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3009900" cy="2095500"/>
            <wp:effectExtent l="0" t="0" r="0" b="0"/>
            <wp:docPr id="122" name="图片 122" descr="塑料袋乱飞"/>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塑料袋乱飞"/>
                    <pic:cNvPicPr>
                      <a:picLocks noChangeAspect="1"/>
                    </pic:cNvPicPr>
                  </pic:nvPicPr>
                  <pic:blipFill>
                    <a:blip r:embed="rId51"/>
                    <a:stretch>
                      <a:fillRect/>
                    </a:stretch>
                  </pic:blipFill>
                  <pic:spPr>
                    <a:xfrm>
                      <a:off x="0" y="0"/>
                      <a:ext cx="3009900" cy="2095500"/>
                    </a:xfrm>
                    <a:prstGeom prst="rect">
                      <a:avLst/>
                    </a:prstGeom>
                  </pic:spPr>
                </pic:pic>
              </a:graphicData>
            </a:graphic>
          </wp:inline>
        </w:drawing>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t>③污染水体。河、海水面上漂着的塑料瓶和饭盒，水面上方树枝上挂着的塑料袋、面包纸等，不仅造成环境污染,而且如果动物误食了白色垃圾会伤及健康，甚至会因其在消化道中无法消化而活活饿死。</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871232" behindDoc="0" locked="0" layoutInCell="1" allowOverlap="1">
            <wp:simplePos x="0" y="0"/>
            <wp:positionH relativeFrom="column">
              <wp:posOffset>153670</wp:posOffset>
            </wp:positionH>
            <wp:positionV relativeFrom="paragraph">
              <wp:posOffset>248920</wp:posOffset>
            </wp:positionV>
            <wp:extent cx="2957830" cy="1993900"/>
            <wp:effectExtent l="0" t="0" r="13970" b="6350"/>
            <wp:wrapTopAndBottom/>
            <wp:docPr id="1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
                    <pic:cNvPicPr>
                      <a:picLocks noChangeAspect="1"/>
                    </pic:cNvPicPr>
                  </pic:nvPicPr>
                  <pic:blipFill>
                    <a:blip r:embed="rId52"/>
                    <a:stretch>
                      <a:fillRect/>
                    </a:stretch>
                  </pic:blipFill>
                  <pic:spPr>
                    <a:xfrm>
                      <a:off x="0" y="0"/>
                      <a:ext cx="2957830" cy="1993900"/>
                    </a:xfrm>
                    <a:prstGeom prst="rect">
                      <a:avLst/>
                    </a:prstGeom>
                  </pic:spPr>
                </pic:pic>
              </a:graphicData>
            </a:graphic>
          </wp:anchor>
        </w:drawing>
      </w:r>
      <w:r>
        <w:rPr>
          <w:rFonts w:hint="eastAsia" w:ascii="宋体" w:hAnsi="宋体" w:eastAsia="宋体" w:cs="宋体"/>
          <w:sz w:val="24"/>
          <w:szCs w:val="24"/>
        </w:rPr>
        <w:drawing>
          <wp:anchor distT="0" distB="0" distL="114300" distR="114300" simplePos="0" relativeHeight="251870208" behindDoc="0" locked="0" layoutInCell="1" allowOverlap="1">
            <wp:simplePos x="0" y="0"/>
            <wp:positionH relativeFrom="column">
              <wp:posOffset>3439160</wp:posOffset>
            </wp:positionH>
            <wp:positionV relativeFrom="paragraph">
              <wp:posOffset>15875</wp:posOffset>
            </wp:positionV>
            <wp:extent cx="2652395" cy="3011170"/>
            <wp:effectExtent l="0" t="0" r="14605" b="17780"/>
            <wp:wrapTopAndBottom/>
            <wp:docPr id="1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
                    <pic:cNvPicPr>
                      <a:picLocks noChangeAspect="1"/>
                    </pic:cNvPicPr>
                  </pic:nvPicPr>
                  <pic:blipFill>
                    <a:blip r:embed="rId53"/>
                    <a:stretch>
                      <a:fillRect/>
                    </a:stretch>
                  </pic:blipFill>
                  <pic:spPr>
                    <a:xfrm>
                      <a:off x="0" y="0"/>
                      <a:ext cx="2653008" cy="3011751"/>
                    </a:xfrm>
                    <a:prstGeom prst="rect">
                      <a:avLst/>
                    </a:prstGeom>
                  </pic:spPr>
                </pic:pic>
              </a:graphicData>
            </a:graphic>
          </wp:anchor>
        </w:drawing>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t>④火灾隐患。白色垃圾几乎都是可燃物，在天然堆放过程中会产生甲烷等可燃气，遇明火或自燃易引起的火灾事故不断发生，时常造成重大损失。</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2637790" cy="3075940"/>
            <wp:effectExtent l="0" t="0" r="10160" b="10160"/>
            <wp:docPr id="1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
                    <pic:cNvPicPr>
                      <a:picLocks noChangeAspect="1"/>
                    </pic:cNvPicPr>
                  </pic:nvPicPr>
                  <pic:blipFill>
                    <a:blip r:embed="rId54"/>
                    <a:stretch>
                      <a:fillRect/>
                    </a:stretch>
                  </pic:blipFill>
                  <pic:spPr>
                    <a:xfrm>
                      <a:off x="0" y="0"/>
                      <a:ext cx="2637839" cy="3076197"/>
                    </a:xfrm>
                    <a:prstGeom prst="rect">
                      <a:avLst/>
                    </a:prstGeom>
                  </pic:spPr>
                </pic:pic>
              </a:graphicData>
            </a:graphic>
          </wp:inline>
        </w:drawing>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t>⑤白色垃圾可能成为有害生物的巢穴，它们能为老鼠、鸟类及蚊蝇提供食物、栖息和繁殖的场所，而其中的残留物也常常是传染疾病的根源。</w:t>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2637790" cy="3011170"/>
            <wp:effectExtent l="0" t="0" r="10160" b="17780"/>
            <wp:docPr id="1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4"/>
                    <pic:cNvPicPr>
                      <a:picLocks noChangeAspect="1"/>
                    </pic:cNvPicPr>
                  </pic:nvPicPr>
                  <pic:blipFill>
                    <a:blip r:embed="rId55"/>
                    <a:stretch>
                      <a:fillRect/>
                    </a:stretch>
                  </pic:blipFill>
                  <pic:spPr>
                    <a:xfrm>
                      <a:off x="0" y="0"/>
                      <a:ext cx="2637840" cy="3011750"/>
                    </a:xfrm>
                    <a:prstGeom prst="rect">
                      <a:avLst/>
                    </a:prstGeom>
                  </pic:spPr>
                </pic:pic>
              </a:graphicData>
            </a:graphic>
          </wp:inline>
        </w:drawing>
      </w:r>
    </w:p>
    <w:p>
      <w:pPr>
        <w:keepNext w:val="0"/>
        <w:keepLines w:val="0"/>
        <w:pageBreakBefore w:val="0"/>
        <w:kinsoku/>
        <w:wordWrap/>
        <w:overflowPunct/>
        <w:topLinePunct w:val="0"/>
        <w:autoSpaceDE/>
        <w:autoSpaceDN/>
        <w:bidi w:val="0"/>
        <w:spacing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t>⑥废旧塑料包装物进入环境后，由于其很难降解，造成长期的、深层次的生态环境问题。首先，废旧塑料包装物混在土壤中，影响农作物吸收养分和水分，将导致农作物减产;其次若牲畜吃了塑料膜，会引起牲畜的消化道疾病，甚至死亡。</w:t>
      </w:r>
    </w:p>
    <w:p>
      <w:pPr>
        <w:keepNext w:val="0"/>
        <w:keepLines w:val="0"/>
        <w:pageBreakBefore w:val="0"/>
        <w:numPr>
          <w:ilvl w:val="0"/>
          <w:numId w:val="0"/>
        </w:numPr>
        <w:kinsoku/>
        <w:wordWrap/>
        <w:overflowPunct/>
        <w:topLinePunct w:val="0"/>
        <w:autoSpaceDE/>
        <w:autoSpaceDN/>
        <w:bidi w:val="0"/>
        <w:spacing w:line="360" w:lineRule="auto"/>
        <w:textAlignment w:val="auto"/>
        <w:rPr>
          <w:rFonts w:hint="eastAsia" w:ascii="宋体" w:hAnsi="宋体" w:eastAsia="宋体" w:cs="宋体"/>
          <w:b/>
          <w:bCs/>
          <w:color w:val="FF0000"/>
          <w:sz w:val="24"/>
          <w:szCs w:val="24"/>
          <w:lang w:eastAsia="zh-CN"/>
        </w:rPr>
      </w:pPr>
      <w:r>
        <w:rPr>
          <w:rFonts w:hint="eastAsia" w:ascii="宋体" w:hAnsi="宋体" w:eastAsia="宋体" w:cs="宋体"/>
          <w:b/>
          <w:bCs/>
          <w:color w:val="FF0000"/>
          <w:sz w:val="24"/>
          <w:szCs w:val="24"/>
          <w:lang w:eastAsia="zh-CN"/>
        </w:rPr>
        <w:drawing>
          <wp:inline distT="0" distB="0" distL="114300" distR="114300">
            <wp:extent cx="3742055" cy="2690495"/>
            <wp:effectExtent l="0" t="0" r="10795" b="14605"/>
            <wp:docPr id="127" name="图片 127" descr="农作物减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农作物减产"/>
                    <pic:cNvPicPr>
                      <a:picLocks noChangeAspect="1"/>
                    </pic:cNvPicPr>
                  </pic:nvPicPr>
                  <pic:blipFill>
                    <a:blip r:embed="rId56"/>
                    <a:stretch>
                      <a:fillRect/>
                    </a:stretch>
                  </pic:blipFill>
                  <pic:spPr>
                    <a:xfrm>
                      <a:off x="0" y="0"/>
                      <a:ext cx="3742055" cy="2690495"/>
                    </a:xfrm>
                    <a:prstGeom prst="rect">
                      <a:avLst/>
                    </a:prstGeom>
                  </pic:spPr>
                </pic:pic>
              </a:graphicData>
            </a:graphic>
          </wp:inline>
        </w:drawing>
      </w:r>
    </w:p>
    <w:p>
      <w:pPr>
        <w:keepNext w:val="0"/>
        <w:keepLines w:val="0"/>
        <w:pageBreakBefore w:val="0"/>
        <w:numPr>
          <w:ilvl w:val="0"/>
          <w:numId w:val="0"/>
        </w:numPr>
        <w:kinsoku/>
        <w:wordWrap/>
        <w:overflowPunct/>
        <w:topLinePunct w:val="0"/>
        <w:autoSpaceDE/>
        <w:autoSpaceDN/>
        <w:bidi w:val="0"/>
        <w:spacing w:line="360" w:lineRule="auto"/>
        <w:textAlignment w:val="auto"/>
        <w:rPr>
          <w:rFonts w:hint="eastAsia" w:ascii="宋体" w:hAnsi="宋体" w:eastAsia="宋体" w:cs="宋体"/>
          <w:b/>
          <w:bCs/>
          <w:color w:val="auto"/>
          <w:sz w:val="24"/>
          <w:szCs w:val="24"/>
          <w:lang w:eastAsia="zh-CN"/>
        </w:rPr>
      </w:pPr>
      <w:r>
        <w:rPr>
          <w:rFonts w:hint="eastAsia" w:ascii="宋体" w:hAnsi="宋体" w:eastAsia="宋体" w:cs="宋体"/>
          <w:b/>
          <w:bCs/>
          <w:color w:val="auto"/>
          <w:sz w:val="24"/>
          <w:szCs w:val="24"/>
          <w:lang w:eastAsia="zh-CN"/>
        </w:rPr>
        <w:t>图片资料建议再彩印一份方便汇报。</w:t>
      </w:r>
    </w:p>
    <w:p>
      <w:pPr>
        <w:keepNext w:val="0"/>
        <w:keepLines w:val="0"/>
        <w:pageBreakBefore w:val="0"/>
        <w:widowControl w:val="0"/>
        <w:tabs>
          <w:tab w:val="left" w:pos="225"/>
        </w:tabs>
        <w:kinsoku/>
        <w:wordWrap/>
        <w:overflowPunct/>
        <w:topLinePunct w:val="0"/>
        <w:autoSpaceDE/>
        <w:autoSpaceDN/>
        <w:bidi w:val="0"/>
        <w:adjustRightInd/>
        <w:snapToGrid/>
        <w:spacing w:after="0" w:line="360" w:lineRule="auto"/>
        <w:ind w:firstLine="480"/>
        <w:jc w:val="left"/>
        <w:textAlignment w:val="auto"/>
        <w:rPr>
          <w:rFonts w:hint="eastAsia" w:ascii="宋体" w:hAnsi="宋体" w:eastAsia="宋体" w:cs="宋体"/>
          <w:color w:val="000000"/>
          <w:kern w:val="2"/>
          <w:sz w:val="24"/>
          <w:szCs w:val="24"/>
          <w:lang w:val="en-US" w:eastAsia="zh-CN"/>
        </w:rPr>
      </w:pPr>
    </w:p>
    <w:p>
      <w:pPr>
        <w:keepNext w:val="0"/>
        <w:keepLines w:val="0"/>
        <w:pageBreakBefore w:val="0"/>
        <w:kinsoku/>
        <w:wordWrap/>
        <w:overflowPunct/>
        <w:topLinePunct w:val="0"/>
        <w:autoSpaceDE/>
        <w:autoSpaceDN/>
        <w:bidi w:val="0"/>
        <w:spacing w:line="360" w:lineRule="auto"/>
        <w:jc w:val="both"/>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4"/>
          <w:szCs w:val="24"/>
        </w:rPr>
      </w:pPr>
    </w:p>
    <w:sectPr>
      <w:pgSz w:w="11906" w:h="16838"/>
      <w:pgMar w:top="1440" w:right="1701" w:bottom="1440" w:left="1701" w:header="709" w:footer="709"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Lantinghei SC Demibold">
    <w:altName w:val="宋体"/>
    <w:panose1 w:val="00000000000000000000"/>
    <w:charset w:val="86"/>
    <w:family w:val="auto"/>
    <w:pitch w:val="default"/>
    <w:sig w:usb0="00000000" w:usb1="00000000" w:usb2="00000010" w:usb3="00000000" w:csb0="00040000" w:csb1="00000000"/>
  </w:font>
  <w:font w:name="Wingdings 2">
    <w:altName w:val="Wingdings"/>
    <w:panose1 w:val="05020102010507070707"/>
    <w:charset w:val="02"/>
    <w:family w:val="auto"/>
    <w:pitch w:val="default"/>
    <w:sig w:usb0="00000000" w:usb1="00000000" w:usb2="00000000" w:usb3="00000000" w:csb0="80000000" w:csb1="00000000"/>
  </w:font>
  <w:font w:name="Wingdings">
    <w:panose1 w:val="05000000000000000000"/>
    <w:charset w:val="00"/>
    <w:family w:val="auto"/>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74AFAE4"/>
    <w:multiLevelType w:val="singleLevel"/>
    <w:tmpl w:val="874AFAE4"/>
    <w:lvl w:ilvl="0" w:tentative="0">
      <w:start w:val="2"/>
      <w:numFmt w:val="chineseCounting"/>
      <w:suff w:val="nothing"/>
      <w:lvlText w:val="%1、"/>
      <w:lvlJc w:val="left"/>
      <w:rPr>
        <w:rFonts w:hint="eastAsia"/>
      </w:rPr>
    </w:lvl>
  </w:abstractNum>
  <w:abstractNum w:abstractNumId="1">
    <w:nsid w:val="90C99F9A"/>
    <w:multiLevelType w:val="singleLevel"/>
    <w:tmpl w:val="90C99F9A"/>
    <w:lvl w:ilvl="0" w:tentative="0">
      <w:start w:val="2"/>
      <w:numFmt w:val="chineseCounting"/>
      <w:suff w:val="nothing"/>
      <w:lvlText w:val="%1、"/>
      <w:lvlJc w:val="left"/>
      <w:rPr>
        <w:rFonts w:hint="eastAsia"/>
      </w:rPr>
    </w:lvl>
  </w:abstractNum>
  <w:abstractNum w:abstractNumId="2">
    <w:nsid w:val="97BE854D"/>
    <w:multiLevelType w:val="singleLevel"/>
    <w:tmpl w:val="97BE854D"/>
    <w:lvl w:ilvl="0" w:tentative="0">
      <w:start w:val="3"/>
      <w:numFmt w:val="chineseCounting"/>
      <w:suff w:val="nothing"/>
      <w:lvlText w:val="%1、"/>
      <w:lvlJc w:val="left"/>
      <w:rPr>
        <w:rFonts w:hint="eastAsia"/>
      </w:rPr>
    </w:lvl>
  </w:abstractNum>
  <w:abstractNum w:abstractNumId="3">
    <w:nsid w:val="992044C8"/>
    <w:multiLevelType w:val="singleLevel"/>
    <w:tmpl w:val="992044C8"/>
    <w:lvl w:ilvl="0" w:tentative="0">
      <w:start w:val="1"/>
      <w:numFmt w:val="decimal"/>
      <w:lvlText w:val="%1."/>
      <w:lvlJc w:val="left"/>
      <w:pPr>
        <w:tabs>
          <w:tab w:val="left" w:pos="312"/>
        </w:tabs>
      </w:pPr>
    </w:lvl>
  </w:abstractNum>
  <w:abstractNum w:abstractNumId="4">
    <w:nsid w:val="9CF2450C"/>
    <w:multiLevelType w:val="singleLevel"/>
    <w:tmpl w:val="9CF2450C"/>
    <w:lvl w:ilvl="0" w:tentative="0">
      <w:start w:val="1"/>
      <w:numFmt w:val="decimal"/>
      <w:lvlText w:val="%1."/>
      <w:lvlJc w:val="left"/>
      <w:pPr>
        <w:tabs>
          <w:tab w:val="left" w:pos="312"/>
        </w:tabs>
      </w:pPr>
    </w:lvl>
  </w:abstractNum>
  <w:abstractNum w:abstractNumId="5">
    <w:nsid w:val="ADB41BBF"/>
    <w:multiLevelType w:val="singleLevel"/>
    <w:tmpl w:val="ADB41BBF"/>
    <w:lvl w:ilvl="0" w:tentative="0">
      <w:start w:val="2"/>
      <w:numFmt w:val="decimal"/>
      <w:lvlText w:val="%1."/>
      <w:lvlJc w:val="left"/>
      <w:pPr>
        <w:tabs>
          <w:tab w:val="left" w:pos="312"/>
        </w:tabs>
      </w:pPr>
    </w:lvl>
  </w:abstractNum>
  <w:abstractNum w:abstractNumId="6">
    <w:nsid w:val="F750454A"/>
    <w:multiLevelType w:val="singleLevel"/>
    <w:tmpl w:val="F750454A"/>
    <w:lvl w:ilvl="0" w:tentative="0">
      <w:start w:val="1"/>
      <w:numFmt w:val="chineseCounting"/>
      <w:suff w:val="nothing"/>
      <w:lvlText w:val="%1、"/>
      <w:lvlJc w:val="left"/>
      <w:rPr>
        <w:rFonts w:hint="eastAsia"/>
      </w:rPr>
    </w:lvl>
  </w:abstractNum>
  <w:abstractNum w:abstractNumId="7">
    <w:nsid w:val="FE1B5940"/>
    <w:multiLevelType w:val="singleLevel"/>
    <w:tmpl w:val="FE1B5940"/>
    <w:lvl w:ilvl="0" w:tentative="0">
      <w:start w:val="2"/>
      <w:numFmt w:val="decimal"/>
      <w:lvlText w:val="%1."/>
      <w:lvlJc w:val="left"/>
      <w:pPr>
        <w:tabs>
          <w:tab w:val="left" w:pos="312"/>
        </w:tabs>
      </w:pPr>
    </w:lvl>
  </w:abstractNum>
  <w:abstractNum w:abstractNumId="8">
    <w:nsid w:val="036CE7CA"/>
    <w:multiLevelType w:val="singleLevel"/>
    <w:tmpl w:val="036CE7CA"/>
    <w:lvl w:ilvl="0" w:tentative="0">
      <w:start w:val="1"/>
      <w:numFmt w:val="chineseCounting"/>
      <w:suff w:val="nothing"/>
      <w:lvlText w:val="%1、"/>
      <w:lvlJc w:val="left"/>
      <w:rPr>
        <w:rFonts w:hint="eastAsia"/>
      </w:rPr>
    </w:lvl>
  </w:abstractNum>
  <w:abstractNum w:abstractNumId="9">
    <w:nsid w:val="1C051A03"/>
    <w:multiLevelType w:val="multilevel"/>
    <w:tmpl w:val="1C051A03"/>
    <w:lvl w:ilvl="0" w:tentative="0">
      <w:start w:val="1"/>
      <w:numFmt w:val="decimal"/>
      <w:lvlText w:val="%1."/>
      <w:lvlJc w:val="left"/>
      <w:pPr>
        <w:ind w:left="2528" w:hanging="360"/>
      </w:pPr>
      <w:rPr>
        <w:rFonts w:hint="default"/>
      </w:rPr>
    </w:lvl>
    <w:lvl w:ilvl="1" w:tentative="0">
      <w:start w:val="1"/>
      <w:numFmt w:val="lowerLetter"/>
      <w:lvlText w:val="%2)"/>
      <w:lvlJc w:val="left"/>
      <w:pPr>
        <w:ind w:left="3008" w:hanging="420"/>
      </w:pPr>
    </w:lvl>
    <w:lvl w:ilvl="2" w:tentative="0">
      <w:start w:val="1"/>
      <w:numFmt w:val="lowerRoman"/>
      <w:lvlText w:val="%3."/>
      <w:lvlJc w:val="right"/>
      <w:pPr>
        <w:ind w:left="3428" w:hanging="420"/>
      </w:pPr>
    </w:lvl>
    <w:lvl w:ilvl="3" w:tentative="0">
      <w:start w:val="1"/>
      <w:numFmt w:val="decimal"/>
      <w:lvlText w:val="%4."/>
      <w:lvlJc w:val="left"/>
      <w:pPr>
        <w:ind w:left="3848" w:hanging="420"/>
      </w:pPr>
    </w:lvl>
    <w:lvl w:ilvl="4" w:tentative="0">
      <w:start w:val="1"/>
      <w:numFmt w:val="lowerLetter"/>
      <w:lvlText w:val="%5)"/>
      <w:lvlJc w:val="left"/>
      <w:pPr>
        <w:ind w:left="4268" w:hanging="420"/>
      </w:pPr>
    </w:lvl>
    <w:lvl w:ilvl="5" w:tentative="0">
      <w:start w:val="1"/>
      <w:numFmt w:val="lowerRoman"/>
      <w:lvlText w:val="%6."/>
      <w:lvlJc w:val="right"/>
      <w:pPr>
        <w:ind w:left="4688" w:hanging="420"/>
      </w:pPr>
    </w:lvl>
    <w:lvl w:ilvl="6" w:tentative="0">
      <w:start w:val="1"/>
      <w:numFmt w:val="decimal"/>
      <w:lvlText w:val="%7."/>
      <w:lvlJc w:val="left"/>
      <w:pPr>
        <w:ind w:left="5108" w:hanging="420"/>
      </w:pPr>
    </w:lvl>
    <w:lvl w:ilvl="7" w:tentative="0">
      <w:start w:val="1"/>
      <w:numFmt w:val="lowerLetter"/>
      <w:lvlText w:val="%8)"/>
      <w:lvlJc w:val="left"/>
      <w:pPr>
        <w:ind w:left="5528" w:hanging="420"/>
      </w:pPr>
    </w:lvl>
    <w:lvl w:ilvl="8" w:tentative="0">
      <w:start w:val="1"/>
      <w:numFmt w:val="lowerRoman"/>
      <w:lvlText w:val="%9."/>
      <w:lvlJc w:val="right"/>
      <w:pPr>
        <w:ind w:left="5948" w:hanging="420"/>
      </w:pPr>
    </w:lvl>
  </w:abstractNum>
  <w:abstractNum w:abstractNumId="10">
    <w:nsid w:val="1CE98878"/>
    <w:multiLevelType w:val="singleLevel"/>
    <w:tmpl w:val="1CE98878"/>
    <w:lvl w:ilvl="0" w:tentative="0">
      <w:start w:val="5"/>
      <w:numFmt w:val="decimal"/>
      <w:lvlText w:val="%1."/>
      <w:lvlJc w:val="left"/>
      <w:pPr>
        <w:tabs>
          <w:tab w:val="left" w:pos="312"/>
        </w:tabs>
      </w:pPr>
    </w:lvl>
  </w:abstractNum>
  <w:abstractNum w:abstractNumId="11">
    <w:nsid w:val="1FF65375"/>
    <w:multiLevelType w:val="multilevel"/>
    <w:tmpl w:val="1FF65375"/>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2">
    <w:nsid w:val="22A41E89"/>
    <w:multiLevelType w:val="multilevel"/>
    <w:tmpl w:val="22A41E89"/>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3">
    <w:nsid w:val="27B28421"/>
    <w:multiLevelType w:val="singleLevel"/>
    <w:tmpl w:val="27B28421"/>
    <w:lvl w:ilvl="0" w:tentative="0">
      <w:start w:val="1"/>
      <w:numFmt w:val="decimal"/>
      <w:lvlText w:val="%1."/>
      <w:lvlJc w:val="left"/>
      <w:pPr>
        <w:tabs>
          <w:tab w:val="left" w:pos="312"/>
        </w:tabs>
      </w:pPr>
    </w:lvl>
  </w:abstractNum>
  <w:abstractNum w:abstractNumId="14">
    <w:nsid w:val="2C0C054A"/>
    <w:multiLevelType w:val="multilevel"/>
    <w:tmpl w:val="2C0C054A"/>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5">
    <w:nsid w:val="30D182CA"/>
    <w:multiLevelType w:val="singleLevel"/>
    <w:tmpl w:val="30D182CA"/>
    <w:lvl w:ilvl="0" w:tentative="0">
      <w:start w:val="2"/>
      <w:numFmt w:val="decimal"/>
      <w:suff w:val="nothing"/>
      <w:lvlText w:val="（%1）"/>
      <w:lvlJc w:val="left"/>
    </w:lvl>
  </w:abstractNum>
  <w:abstractNum w:abstractNumId="16">
    <w:nsid w:val="36115FA7"/>
    <w:multiLevelType w:val="multilevel"/>
    <w:tmpl w:val="36115FA7"/>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7">
    <w:nsid w:val="36440CC5"/>
    <w:multiLevelType w:val="multilevel"/>
    <w:tmpl w:val="36440CC5"/>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8">
    <w:nsid w:val="39866EEC"/>
    <w:multiLevelType w:val="singleLevel"/>
    <w:tmpl w:val="39866EEC"/>
    <w:lvl w:ilvl="0" w:tentative="0">
      <w:start w:val="1"/>
      <w:numFmt w:val="chineseCounting"/>
      <w:suff w:val="nothing"/>
      <w:lvlText w:val="%1、"/>
      <w:lvlJc w:val="left"/>
      <w:rPr>
        <w:rFonts w:hint="eastAsia"/>
      </w:rPr>
    </w:lvl>
  </w:abstractNum>
  <w:abstractNum w:abstractNumId="19">
    <w:nsid w:val="3FD17621"/>
    <w:multiLevelType w:val="multilevel"/>
    <w:tmpl w:val="3FD17621"/>
    <w:lvl w:ilvl="0" w:tentative="0">
      <w:start w:val="1"/>
      <w:numFmt w:val="japaneseCounting"/>
      <w:lvlText w:val="%1、"/>
      <w:lvlJc w:val="left"/>
      <w:pPr>
        <w:ind w:left="480" w:hanging="4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5016ADC5"/>
    <w:multiLevelType w:val="singleLevel"/>
    <w:tmpl w:val="5016ADC5"/>
    <w:lvl w:ilvl="0" w:tentative="0">
      <w:start w:val="8"/>
      <w:numFmt w:val="decimal"/>
      <w:lvlText w:val="%1."/>
      <w:lvlJc w:val="left"/>
      <w:pPr>
        <w:tabs>
          <w:tab w:val="left" w:pos="312"/>
        </w:tabs>
      </w:pPr>
    </w:lvl>
  </w:abstractNum>
  <w:abstractNum w:abstractNumId="21">
    <w:nsid w:val="59138B52"/>
    <w:multiLevelType w:val="singleLevel"/>
    <w:tmpl w:val="59138B52"/>
    <w:lvl w:ilvl="0" w:tentative="0">
      <w:start w:val="1"/>
      <w:numFmt w:val="upperLetter"/>
      <w:lvlText w:val="%1."/>
      <w:lvlJc w:val="left"/>
      <w:pPr>
        <w:tabs>
          <w:tab w:val="left" w:pos="312"/>
        </w:tabs>
      </w:pPr>
    </w:lvl>
  </w:abstractNum>
  <w:abstractNum w:abstractNumId="22">
    <w:nsid w:val="5D4150E6"/>
    <w:multiLevelType w:val="multilevel"/>
    <w:tmpl w:val="5D4150E6"/>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3">
    <w:nsid w:val="5E15304A"/>
    <w:multiLevelType w:val="singleLevel"/>
    <w:tmpl w:val="5E15304A"/>
    <w:lvl w:ilvl="0" w:tentative="0">
      <w:start w:val="1"/>
      <w:numFmt w:val="decimal"/>
      <w:lvlText w:val="%1."/>
      <w:lvlJc w:val="left"/>
      <w:pPr>
        <w:tabs>
          <w:tab w:val="left" w:pos="312"/>
        </w:tabs>
      </w:pPr>
    </w:lvl>
  </w:abstractNum>
  <w:abstractNum w:abstractNumId="24">
    <w:nsid w:val="5E153089"/>
    <w:multiLevelType w:val="singleLevel"/>
    <w:tmpl w:val="5E153089"/>
    <w:lvl w:ilvl="0" w:tentative="0">
      <w:start w:val="1"/>
      <w:numFmt w:val="decimal"/>
      <w:lvlText w:val="%1."/>
      <w:lvlJc w:val="left"/>
      <w:pPr>
        <w:tabs>
          <w:tab w:val="left" w:pos="312"/>
        </w:tabs>
      </w:pPr>
    </w:lvl>
  </w:abstractNum>
  <w:abstractNum w:abstractNumId="25">
    <w:nsid w:val="5E168E57"/>
    <w:multiLevelType w:val="singleLevel"/>
    <w:tmpl w:val="5E168E57"/>
    <w:lvl w:ilvl="0" w:tentative="0">
      <w:start w:val="1"/>
      <w:numFmt w:val="chineseCounting"/>
      <w:suff w:val="nothing"/>
      <w:lvlText w:val="（%1）"/>
      <w:lvlJc w:val="left"/>
    </w:lvl>
  </w:abstractNum>
  <w:abstractNum w:abstractNumId="26">
    <w:nsid w:val="60C47156"/>
    <w:multiLevelType w:val="singleLevel"/>
    <w:tmpl w:val="60C47156"/>
    <w:lvl w:ilvl="0" w:tentative="0">
      <w:start w:val="1"/>
      <w:numFmt w:val="chineseCounting"/>
      <w:suff w:val="nothing"/>
      <w:lvlText w:val="%1、"/>
      <w:lvlJc w:val="left"/>
      <w:rPr>
        <w:rFonts w:hint="eastAsia"/>
      </w:rPr>
    </w:lvl>
  </w:abstractNum>
  <w:abstractNum w:abstractNumId="27">
    <w:nsid w:val="6A9D5CF8"/>
    <w:multiLevelType w:val="multilevel"/>
    <w:tmpl w:val="6A9D5CF8"/>
    <w:lvl w:ilvl="0" w:tentative="0">
      <w:start w:val="1"/>
      <w:numFmt w:val="japaneseCounting"/>
      <w:lvlText w:val="%1、"/>
      <w:lvlJc w:val="left"/>
      <w:pPr>
        <w:ind w:left="986" w:hanging="504"/>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num w:numId="1">
    <w:abstractNumId w:val="15"/>
  </w:num>
  <w:num w:numId="2">
    <w:abstractNumId w:val="18"/>
  </w:num>
  <w:num w:numId="3">
    <w:abstractNumId w:val="10"/>
  </w:num>
  <w:num w:numId="4">
    <w:abstractNumId w:val="14"/>
  </w:num>
  <w:num w:numId="5">
    <w:abstractNumId w:val="22"/>
  </w:num>
  <w:num w:numId="6">
    <w:abstractNumId w:val="27"/>
  </w:num>
  <w:num w:numId="7">
    <w:abstractNumId w:val="6"/>
  </w:num>
  <w:num w:numId="8">
    <w:abstractNumId w:val="26"/>
  </w:num>
  <w:num w:numId="9">
    <w:abstractNumId w:val="0"/>
  </w:num>
  <w:num w:numId="10">
    <w:abstractNumId w:val="2"/>
  </w:num>
  <w:num w:numId="11">
    <w:abstractNumId w:val="20"/>
  </w:num>
  <w:num w:numId="12">
    <w:abstractNumId w:val="12"/>
  </w:num>
  <w:num w:numId="13">
    <w:abstractNumId w:val="23"/>
  </w:num>
  <w:num w:numId="14">
    <w:abstractNumId w:val="24"/>
  </w:num>
  <w:num w:numId="15">
    <w:abstractNumId w:val="25"/>
  </w:num>
  <w:num w:numId="16">
    <w:abstractNumId w:val="19"/>
  </w:num>
  <w:num w:numId="17">
    <w:abstractNumId w:val="17"/>
  </w:num>
  <w:num w:numId="18">
    <w:abstractNumId w:val="9"/>
  </w:num>
  <w:num w:numId="19">
    <w:abstractNumId w:val="8"/>
  </w:num>
  <w:num w:numId="20">
    <w:abstractNumId w:val="3"/>
  </w:num>
  <w:num w:numId="21">
    <w:abstractNumId w:val="7"/>
  </w:num>
  <w:num w:numId="22">
    <w:abstractNumId w:val="5"/>
  </w:num>
  <w:num w:numId="23">
    <w:abstractNumId w:val="11"/>
  </w:num>
  <w:num w:numId="24">
    <w:abstractNumId w:val="4"/>
  </w:num>
  <w:num w:numId="25">
    <w:abstractNumId w:val="21"/>
  </w:num>
  <w:num w:numId="26">
    <w:abstractNumId w:val="13"/>
  </w:num>
  <w:num w:numId="27">
    <w:abstractNumId w:val="1"/>
  </w:num>
  <w:num w:numId="2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4535"/>
    <w:rsid w:val="00013D9E"/>
    <w:rsid w:val="000837B4"/>
    <w:rsid w:val="001348D7"/>
    <w:rsid w:val="00157CB3"/>
    <w:rsid w:val="00157DCE"/>
    <w:rsid w:val="00193133"/>
    <w:rsid w:val="00212F2F"/>
    <w:rsid w:val="00233635"/>
    <w:rsid w:val="002778D0"/>
    <w:rsid w:val="0028425D"/>
    <w:rsid w:val="00285A52"/>
    <w:rsid w:val="002A45B3"/>
    <w:rsid w:val="002B0664"/>
    <w:rsid w:val="002B6E0F"/>
    <w:rsid w:val="002D5A9A"/>
    <w:rsid w:val="002D6D3E"/>
    <w:rsid w:val="00302746"/>
    <w:rsid w:val="00306C9B"/>
    <w:rsid w:val="00360F4B"/>
    <w:rsid w:val="003D686C"/>
    <w:rsid w:val="003F6A79"/>
    <w:rsid w:val="0042165B"/>
    <w:rsid w:val="0042177F"/>
    <w:rsid w:val="00477685"/>
    <w:rsid w:val="0056784E"/>
    <w:rsid w:val="005C5D1F"/>
    <w:rsid w:val="00660E3D"/>
    <w:rsid w:val="006C1346"/>
    <w:rsid w:val="007C4202"/>
    <w:rsid w:val="00840BB6"/>
    <w:rsid w:val="0088588E"/>
    <w:rsid w:val="008C7A9B"/>
    <w:rsid w:val="008D211A"/>
    <w:rsid w:val="008D2400"/>
    <w:rsid w:val="008E0EA8"/>
    <w:rsid w:val="00971973"/>
    <w:rsid w:val="00971B3B"/>
    <w:rsid w:val="009B3D1C"/>
    <w:rsid w:val="009E64A2"/>
    <w:rsid w:val="00A059D7"/>
    <w:rsid w:val="00A2468D"/>
    <w:rsid w:val="00A51CBF"/>
    <w:rsid w:val="00AA4829"/>
    <w:rsid w:val="00AD4A58"/>
    <w:rsid w:val="00AE6018"/>
    <w:rsid w:val="00AF6055"/>
    <w:rsid w:val="00B24B0E"/>
    <w:rsid w:val="00B27FCE"/>
    <w:rsid w:val="00B5175F"/>
    <w:rsid w:val="00BB6D96"/>
    <w:rsid w:val="00C209E7"/>
    <w:rsid w:val="00C41923"/>
    <w:rsid w:val="00C80592"/>
    <w:rsid w:val="00CB4535"/>
    <w:rsid w:val="00D3090B"/>
    <w:rsid w:val="00D9363C"/>
    <w:rsid w:val="00DF5664"/>
    <w:rsid w:val="00E15099"/>
    <w:rsid w:val="00E21510"/>
    <w:rsid w:val="00E90D67"/>
    <w:rsid w:val="00EF5C74"/>
    <w:rsid w:val="00F22B86"/>
    <w:rsid w:val="00FA47ED"/>
    <w:rsid w:val="00FB39FB"/>
    <w:rsid w:val="00FB5BCD"/>
    <w:rsid w:val="00FE32E0"/>
    <w:rsid w:val="02E67C96"/>
    <w:rsid w:val="05E03B85"/>
    <w:rsid w:val="07673D91"/>
    <w:rsid w:val="077F5385"/>
    <w:rsid w:val="09A6714E"/>
    <w:rsid w:val="0EAD1E00"/>
    <w:rsid w:val="19CE0261"/>
    <w:rsid w:val="1B7B2140"/>
    <w:rsid w:val="1E8A03D5"/>
    <w:rsid w:val="1F996326"/>
    <w:rsid w:val="22705BBF"/>
    <w:rsid w:val="24E44FC0"/>
    <w:rsid w:val="2A316473"/>
    <w:rsid w:val="2F1546BE"/>
    <w:rsid w:val="3069584F"/>
    <w:rsid w:val="32C80DC4"/>
    <w:rsid w:val="43410610"/>
    <w:rsid w:val="4422128B"/>
    <w:rsid w:val="463A03DA"/>
    <w:rsid w:val="48B027D1"/>
    <w:rsid w:val="48E62F97"/>
    <w:rsid w:val="4B5D75BA"/>
    <w:rsid w:val="4C441146"/>
    <w:rsid w:val="4E5B7095"/>
    <w:rsid w:val="4F392239"/>
    <w:rsid w:val="5110113D"/>
    <w:rsid w:val="56085699"/>
    <w:rsid w:val="57D2145C"/>
    <w:rsid w:val="58B61018"/>
    <w:rsid w:val="5CAA09ED"/>
    <w:rsid w:val="5DA474A2"/>
    <w:rsid w:val="5F025957"/>
    <w:rsid w:val="636866C0"/>
    <w:rsid w:val="66346892"/>
    <w:rsid w:val="6C3B6DD1"/>
    <w:rsid w:val="743646C5"/>
    <w:rsid w:val="74757017"/>
    <w:rsid w:val="771C0133"/>
    <w:rsid w:val="794C2B0C"/>
    <w:rsid w:val="7D9D08C9"/>
    <w:rsid w:val="7FD82B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semiHidden="0"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heme="minorBidi"/>
      <w:sz w:val="22"/>
      <w:szCs w:val="22"/>
      <w:lang w:val="en-US" w:eastAsia="zh-CN" w:bidi="ar-SA"/>
    </w:rPr>
  </w:style>
  <w:style w:type="character" w:default="1" w:styleId="10">
    <w:name w:val="Default Paragraph Font"/>
    <w:semiHidden/>
    <w:unhideWhenUsed/>
    <w:qFormat/>
    <w:uiPriority w:val="1"/>
  </w:style>
  <w:style w:type="table" w:default="1" w:styleId="8">
    <w:name w:val="Normal Table"/>
    <w:semiHidden/>
    <w:unhideWhenUsed/>
    <w:qFormat/>
    <w:uiPriority w:val="99"/>
    <w:tblPr>
      <w:tblLayout w:type="fixed"/>
      <w:tblCellMar>
        <w:top w:w="0" w:type="dxa"/>
        <w:left w:w="108" w:type="dxa"/>
        <w:bottom w:w="0" w:type="dxa"/>
        <w:right w:w="108" w:type="dxa"/>
      </w:tblCellMar>
    </w:tblPr>
  </w:style>
  <w:style w:type="paragraph" w:styleId="2">
    <w:name w:val="annotation text"/>
    <w:basedOn w:val="1"/>
    <w:unhideWhenUsed/>
    <w:uiPriority w:val="99"/>
    <w:rPr>
      <w:rFonts w:ascii="宋体" w:hAnsi="宋体"/>
    </w:rPr>
  </w:style>
  <w:style w:type="paragraph" w:styleId="3">
    <w:name w:val="Balloon Text"/>
    <w:basedOn w:val="1"/>
    <w:link w:val="15"/>
    <w:semiHidden/>
    <w:unhideWhenUsed/>
    <w:uiPriority w:val="99"/>
    <w:pPr>
      <w:spacing w:after="0"/>
    </w:pPr>
    <w:rPr>
      <w:sz w:val="18"/>
      <w:szCs w:val="18"/>
    </w:rPr>
  </w:style>
  <w:style w:type="paragraph" w:styleId="4">
    <w:name w:val="footer"/>
    <w:basedOn w:val="1"/>
    <w:link w:val="13"/>
    <w:unhideWhenUsed/>
    <w:qFormat/>
    <w:uiPriority w:val="99"/>
    <w:pPr>
      <w:tabs>
        <w:tab w:val="center" w:pos="4153"/>
        <w:tab w:val="right" w:pos="8306"/>
      </w:tabs>
    </w:pPr>
    <w:rPr>
      <w:sz w:val="18"/>
      <w:szCs w:val="18"/>
    </w:rPr>
  </w:style>
  <w:style w:type="paragraph" w:styleId="5">
    <w:name w:val="header"/>
    <w:basedOn w:val="1"/>
    <w:link w:val="12"/>
    <w:unhideWhenUsed/>
    <w:uiPriority w:val="99"/>
    <w:pPr>
      <w:pBdr>
        <w:bottom w:val="single" w:color="auto" w:sz="6" w:space="1"/>
      </w:pBdr>
      <w:tabs>
        <w:tab w:val="center" w:pos="4153"/>
        <w:tab w:val="right" w:pos="8306"/>
      </w:tabs>
      <w:jc w:val="center"/>
    </w:pPr>
    <w:rPr>
      <w:sz w:val="18"/>
      <w:szCs w:val="18"/>
    </w:rPr>
  </w:style>
  <w:style w:type="paragraph" w:styleId="6">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paragraph" w:styleId="7">
    <w:name w:val="Normal (Web)"/>
    <w:basedOn w:val="1"/>
    <w:unhideWhenUsed/>
    <w:qFormat/>
    <w:uiPriority w:val="99"/>
    <w:pPr>
      <w:spacing w:before="100" w:beforeAutospacing="1" w:after="100" w:afterAutospacing="1"/>
    </w:pPr>
    <w:rPr>
      <w:sz w:val="24"/>
    </w:rPr>
  </w:style>
  <w:style w:type="table" w:styleId="9">
    <w:name w:val="Table Grid"/>
    <w:basedOn w:val="8"/>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11">
    <w:name w:val="Hyperlink"/>
    <w:basedOn w:val="10"/>
    <w:semiHidden/>
    <w:unhideWhenUsed/>
    <w:qFormat/>
    <w:uiPriority w:val="99"/>
    <w:rPr>
      <w:color w:val="0000FF" w:themeColor="hyperlink"/>
      <w:u w:val="single"/>
      <w14:textFill>
        <w14:solidFill>
          <w14:schemeClr w14:val="hlink"/>
        </w14:solidFill>
      </w14:textFill>
    </w:rPr>
  </w:style>
  <w:style w:type="character" w:customStyle="1" w:styleId="12">
    <w:name w:val="页眉 Char"/>
    <w:basedOn w:val="10"/>
    <w:link w:val="5"/>
    <w:qFormat/>
    <w:uiPriority w:val="99"/>
    <w:rPr>
      <w:sz w:val="18"/>
      <w:szCs w:val="18"/>
    </w:rPr>
  </w:style>
  <w:style w:type="character" w:customStyle="1" w:styleId="13">
    <w:name w:val="页脚 Char"/>
    <w:basedOn w:val="10"/>
    <w:link w:val="4"/>
    <w:qFormat/>
    <w:uiPriority w:val="99"/>
    <w:rPr>
      <w:sz w:val="18"/>
      <w:szCs w:val="18"/>
    </w:rPr>
  </w:style>
  <w:style w:type="paragraph" w:styleId="14">
    <w:name w:val="List Paragraph"/>
    <w:basedOn w:val="1"/>
    <w:qFormat/>
    <w:uiPriority w:val="34"/>
    <w:pPr>
      <w:ind w:firstLine="420" w:firstLineChars="200"/>
    </w:pPr>
  </w:style>
  <w:style w:type="character" w:customStyle="1" w:styleId="15">
    <w:name w:val="批注框文本 Char"/>
    <w:basedOn w:val="10"/>
    <w:link w:val="3"/>
    <w:semiHidden/>
    <w:qFormat/>
    <w:uiPriority w:val="99"/>
    <w:rPr>
      <w:rFonts w:ascii="Tahoma" w:hAnsi="Tahoma" w:eastAsia="微软雅黑"/>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0" Type="http://schemas.openxmlformats.org/officeDocument/2006/relationships/fontTable" Target="fontTable.xml"/><Relationship Id="rId6" Type="http://schemas.openxmlformats.org/officeDocument/2006/relationships/image" Target="media/image3.png"/><Relationship Id="rId59" Type="http://schemas.openxmlformats.org/officeDocument/2006/relationships/customXml" Target="../customXml/item2.xml"/><Relationship Id="rId58" Type="http://schemas.openxmlformats.org/officeDocument/2006/relationships/numbering" Target="numbering.xml"/><Relationship Id="rId57" Type="http://schemas.openxmlformats.org/officeDocument/2006/relationships/customXml" Target="../customXml/item1.xml"/><Relationship Id="rId56" Type="http://schemas.openxmlformats.org/officeDocument/2006/relationships/image" Target="media/image53.jpe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jpeg"/><Relationship Id="rId50" Type="http://schemas.openxmlformats.org/officeDocument/2006/relationships/image" Target="media/image47.png"/><Relationship Id="rId5" Type="http://schemas.openxmlformats.org/officeDocument/2006/relationships/image" Target="media/image2.jpeg"/><Relationship Id="rId49" Type="http://schemas.openxmlformats.org/officeDocument/2006/relationships/image" Target="media/image46.jpe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jpeg"/><Relationship Id="rId45" Type="http://schemas.openxmlformats.org/officeDocument/2006/relationships/image" Target="media/image42.png"/><Relationship Id="rId44" Type="http://schemas.openxmlformats.org/officeDocument/2006/relationships/image" Target="media/image41.jpe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jpeg"/><Relationship Id="rId4" Type="http://schemas.openxmlformats.org/officeDocument/2006/relationships/image" Target="media/image1.jpeg"/><Relationship Id="rId39" Type="http://schemas.openxmlformats.org/officeDocument/2006/relationships/image" Target="media/image36.png"/><Relationship Id="rId38" Type="http://schemas.openxmlformats.org/officeDocument/2006/relationships/image" Target="media/image35.jpeg"/><Relationship Id="rId37" Type="http://schemas.openxmlformats.org/officeDocument/2006/relationships/image" Target="media/image34.jpeg"/><Relationship Id="rId36" Type="http://schemas.openxmlformats.org/officeDocument/2006/relationships/image" Target="media/image33.jpeg"/><Relationship Id="rId35" Type="http://schemas.openxmlformats.org/officeDocument/2006/relationships/image" Target="media/image32.pn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png"/><Relationship Id="rId24" Type="http://schemas.openxmlformats.org/officeDocument/2006/relationships/image" Target="media/image21.jpe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809D84-AD06-4571-91E5-4A36157A91B0}">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Pages>
  <Words>492</Words>
  <Characters>2810</Characters>
  <Lines>23</Lines>
  <Paragraphs>6</Paragraphs>
  <TotalTime>15</TotalTime>
  <ScaleCrop>false</ScaleCrop>
  <LinksUpToDate>false</LinksUpToDate>
  <CharactersWithSpaces>3296</CharactersWithSpaces>
  <Application>WPS Office_11.8.2.8411_F1E327BC-269C-435d-A152-05C5408002CA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2020-01-13T14:01:00Z</dcterms:created>
  <dc:creator>Windows 用户</dc:creator>
  <cp:lastModifiedBy>春秋如风</cp:lastModifiedBy>
  <dcterms:modified xsi:type="dcterms:W3CDTF">2020-02-02T15:24:07Z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2052-11.8.2.8411</vt:lpwstr>
  </property>
</Properties>
</file>