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5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276"/>
        <w:gridCol w:w="673"/>
        <w:gridCol w:w="1387"/>
        <w:gridCol w:w="1061"/>
        <w:gridCol w:w="506"/>
        <w:gridCol w:w="1016"/>
        <w:gridCol w:w="1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课    题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sz w:val="21"/>
                <w:szCs w:val="21"/>
                <w:lang w:eastAsia="zh-CN"/>
              </w:rPr>
              <w:t>《英语群文阅读》</w:t>
            </w:r>
            <w:r>
              <w:rPr>
                <w:rFonts w:hint="eastAsia" w:cs="Times New Roman"/>
                <w:b w:val="0"/>
                <w:bCs/>
                <w:sz w:val="21"/>
                <w:szCs w:val="21"/>
                <w:lang w:val="en-US" w:eastAsia="zh-CN"/>
              </w:rPr>
              <w:t xml:space="preserve">Unit 1 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主备人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/>
                <w:sz w:val="21"/>
                <w:szCs w:val="21"/>
                <w:lang w:eastAsia="zh-CN"/>
              </w:rPr>
              <w:t>马健梅</w:t>
            </w:r>
          </w:p>
        </w:tc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参与者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/>
                <w:sz w:val="21"/>
                <w:szCs w:val="21"/>
                <w:lang w:eastAsia="zh-CN"/>
              </w:rPr>
              <w:t>马健梅、冯杨、杜修贤、郭雨虹、何洁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日    期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20</w:t>
            </w:r>
            <w:r>
              <w:rPr>
                <w:rFonts w:hint="eastAsia" w:cs="Times New Roman"/>
                <w:b w:val="0"/>
                <w:bCs/>
                <w:sz w:val="21"/>
                <w:szCs w:val="21"/>
                <w:lang w:val="en-US" w:eastAsia="zh-CN"/>
              </w:rPr>
              <w:t>21.8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使用时间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教  者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教材分析</w:t>
            </w:r>
          </w:p>
        </w:tc>
        <w:tc>
          <w:tcPr>
            <w:tcW w:w="76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本课是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  <w:t>《英语群文阅读》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  <w:t>四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年级上册第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...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单元。主要教学内容是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学情分析</w:t>
            </w:r>
          </w:p>
        </w:tc>
        <w:tc>
          <w:tcPr>
            <w:tcW w:w="76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本课的教学对象是五年级学生。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他们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  <w:t>已学过的相关话题有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7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教学目标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语言知识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词汇：全体学生能理解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语法：全体学生能运用：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语音：感知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...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的读音。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功能：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语言技能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全体学生能听懂：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全体学生能说：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全体学生能认读：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全体学生能书写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情感态度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学习策略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文化意识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教学重、难点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教学重点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全体学生能运用词汇 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教学难点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学生能够运用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教学准备</w:t>
            </w:r>
          </w:p>
        </w:tc>
        <w:tc>
          <w:tcPr>
            <w:tcW w:w="76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单词卡片、互动教学系统、PPT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环节与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时间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教学过程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施教者调整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热身导入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（4分钟）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任务呈现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（2分钟）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课文学习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 (10分钟）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训练巩固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（14分钟）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任务完成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 （8分钟）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小结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与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布置作业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（2分钟）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板书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4747736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69"/>
    <w:rsid w:val="003A1490"/>
    <w:rsid w:val="00712D90"/>
    <w:rsid w:val="00793712"/>
    <w:rsid w:val="008E3010"/>
    <w:rsid w:val="009D03E4"/>
    <w:rsid w:val="00D87F69"/>
    <w:rsid w:val="1832671B"/>
    <w:rsid w:val="3B68430C"/>
    <w:rsid w:val="6D1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table" w:customStyle="1" w:styleId="9">
    <w:name w:val="网格型1"/>
    <w:basedOn w:val="5"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42</Pages>
  <Words>4055</Words>
  <Characters>23118</Characters>
  <Lines>192</Lines>
  <Paragraphs>54</Paragraphs>
  <TotalTime>0</TotalTime>
  <ScaleCrop>false</ScaleCrop>
  <LinksUpToDate>false</LinksUpToDate>
  <CharactersWithSpaces>27119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2019-08-25T09:08:00Z</dcterms:created>
  <dc:creator>tw</dc:creator>
  <cp:lastModifiedBy>May</cp:lastModifiedBy>
  <dcterms:modified xsi:type="dcterms:W3CDTF">2021-08-14T07:51:06Z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ACFB7E382663451DB3A23948D4C51BBC</vt:lpwstr>
  </property>
</Properties>
</file>