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A9631" w14:textId="5CBE02F4" w:rsidR="00994FAC" w:rsidRDefault="00994FAC" w:rsidP="001E043A">
      <w:pPr>
        <w:pStyle w:val="1"/>
        <w:spacing w:line="460" w:lineRule="exact"/>
        <w:jc w:val="center"/>
      </w:pPr>
      <w:bookmarkStart w:id="0" w:name="_Toc21173"/>
      <w:r>
        <w:rPr>
          <w:rFonts w:hint="eastAsia"/>
        </w:rPr>
        <w:t>统编小学语文三年级上册</w:t>
      </w:r>
      <w:bookmarkEnd w:id="0"/>
      <w:r>
        <w:rPr>
          <w:rFonts w:hint="eastAsia"/>
        </w:rPr>
        <w:t>核心知识点</w:t>
      </w:r>
    </w:p>
    <w:p w14:paraId="5B10B961" w14:textId="77777777" w:rsidR="00994FAC" w:rsidRDefault="00994FAC" w:rsidP="001E043A">
      <w:pPr>
        <w:pStyle w:val="2"/>
        <w:spacing w:line="460" w:lineRule="exact"/>
      </w:pPr>
      <w:bookmarkStart w:id="1" w:name="_Toc22991"/>
      <w:r>
        <w:rPr>
          <w:rFonts w:hint="eastAsia"/>
        </w:rPr>
        <w:t>一、识字写字与积累</w:t>
      </w:r>
      <w:bookmarkEnd w:id="1"/>
    </w:p>
    <w:p w14:paraId="2BA4A784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1.会认250个字，会写250个字，掌握29个多音字。</w:t>
      </w:r>
    </w:p>
    <w:p w14:paraId="66BB2E4B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2.使用钢笔，注意执笔姿势，把字写得规范、端正、整洁。</w:t>
      </w:r>
    </w:p>
    <w:p w14:paraId="35EBEE0E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3.横画要写得平稳，竖画要写得端正。撇和</w:t>
      </w:r>
      <w:proofErr w:type="gramStart"/>
      <w:r>
        <w:rPr>
          <w:rFonts w:ascii="宋体" w:eastAsia="宋体" w:hAnsi="宋体" w:cs="宋体" w:hint="eastAsia"/>
          <w:sz w:val="24"/>
        </w:rPr>
        <w:t>捺写</w:t>
      </w:r>
      <w:proofErr w:type="gramEnd"/>
      <w:r>
        <w:rPr>
          <w:rFonts w:ascii="宋体" w:eastAsia="宋体" w:hAnsi="宋体" w:cs="宋体" w:hint="eastAsia"/>
          <w:sz w:val="24"/>
        </w:rPr>
        <w:t>得舒展。</w:t>
      </w:r>
    </w:p>
    <w:p w14:paraId="37185DC3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4.积累9首古诗，字（口字旁、虫字旁、鱼字旁、目字旁），成语（描写春夏秋冬、人体部位、数字成语），名言（“理”“团结”“仁爱”）</w:t>
      </w:r>
    </w:p>
    <w:p w14:paraId="3CD1D10A" w14:textId="77777777" w:rsidR="00994FAC" w:rsidRDefault="00994FAC" w:rsidP="001E043A">
      <w:pPr>
        <w:pStyle w:val="2"/>
        <w:spacing w:line="460" w:lineRule="exact"/>
      </w:pPr>
      <w:bookmarkStart w:id="2" w:name="_Toc28733"/>
      <w:r>
        <w:rPr>
          <w:rFonts w:hint="eastAsia"/>
        </w:rPr>
        <w:t>二、阅读与理解</w:t>
      </w:r>
      <w:bookmarkEnd w:id="2"/>
    </w:p>
    <w:p w14:paraId="584D463F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1.“得”的用法。P99</w:t>
      </w:r>
    </w:p>
    <w:p w14:paraId="278CC205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2.能运用多种方法理解难懂的词语。（查字词典、联系课文内容、想象画面、近义词替代、否定义词、拆分组合）P18  P25  </w:t>
      </w:r>
    </w:p>
    <w:p w14:paraId="5DFBF934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3.能积累文中有新鲜感的词句，分类摘录文中生动的语句。P</w:t>
      </w:r>
      <w:proofErr w:type="gramStart"/>
      <w:r>
        <w:rPr>
          <w:rFonts w:ascii="宋体" w:eastAsia="宋体" w:hAnsi="宋体" w:cs="宋体" w:hint="eastAsia"/>
          <w:sz w:val="24"/>
        </w:rPr>
        <w:t>4  P</w:t>
      </w:r>
      <w:proofErr w:type="gramEnd"/>
      <w:r>
        <w:rPr>
          <w:rFonts w:ascii="宋体" w:eastAsia="宋体" w:hAnsi="宋体" w:cs="宋体" w:hint="eastAsia"/>
          <w:sz w:val="24"/>
        </w:rPr>
        <w:t>80  P93  P99</w:t>
      </w:r>
    </w:p>
    <w:p w14:paraId="2694335B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4.初步感知拟人句。P6</w:t>
      </w:r>
    </w:p>
    <w:p w14:paraId="1E830061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5.借助注释，理解诗句、文言文的意思。P15   P</w:t>
      </w:r>
      <w:proofErr w:type="gramStart"/>
      <w:r>
        <w:rPr>
          <w:rFonts w:ascii="宋体" w:eastAsia="宋体" w:hAnsi="宋体" w:cs="宋体" w:hint="eastAsia"/>
          <w:sz w:val="24"/>
        </w:rPr>
        <w:t>75  P</w:t>
      </w:r>
      <w:proofErr w:type="gramEnd"/>
      <w:r>
        <w:rPr>
          <w:rFonts w:ascii="宋体" w:eastAsia="宋体" w:hAnsi="宋体" w:cs="宋体" w:hint="eastAsia"/>
          <w:sz w:val="24"/>
        </w:rPr>
        <w:t>102</w:t>
      </w:r>
    </w:p>
    <w:p w14:paraId="22B2464F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6.认识中心句，了解总分、分总等  P50结构。P</w:t>
      </w:r>
      <w:proofErr w:type="gramStart"/>
      <w:r>
        <w:rPr>
          <w:rFonts w:ascii="宋体" w:eastAsia="宋体" w:hAnsi="宋体" w:cs="宋体" w:hint="eastAsia"/>
          <w:sz w:val="24"/>
        </w:rPr>
        <w:t>77  P</w:t>
      </w:r>
      <w:proofErr w:type="gramEnd"/>
      <w:r>
        <w:rPr>
          <w:rFonts w:ascii="宋体" w:eastAsia="宋体" w:hAnsi="宋体" w:cs="宋体" w:hint="eastAsia"/>
          <w:sz w:val="24"/>
        </w:rPr>
        <w:t>85</w:t>
      </w:r>
    </w:p>
    <w:p w14:paraId="2C3FF99A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7.读出对话的语气。P</w:t>
      </w:r>
      <w:proofErr w:type="gramStart"/>
      <w:r>
        <w:rPr>
          <w:rFonts w:ascii="宋体" w:eastAsia="宋体" w:hAnsi="宋体" w:cs="宋体" w:hint="eastAsia"/>
          <w:sz w:val="24"/>
        </w:rPr>
        <w:t>36  P</w:t>
      </w:r>
      <w:proofErr w:type="gramEnd"/>
      <w:r>
        <w:rPr>
          <w:rFonts w:ascii="宋体" w:eastAsia="宋体" w:hAnsi="宋体" w:cs="宋体" w:hint="eastAsia"/>
          <w:sz w:val="24"/>
        </w:rPr>
        <w:t>107</w:t>
      </w:r>
    </w:p>
    <w:p w14:paraId="2D574590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8.读好文中的长句子。P83</w:t>
      </w:r>
    </w:p>
    <w:p w14:paraId="08147D22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9.能在读中想象画面。P6   P</w:t>
      </w:r>
      <w:proofErr w:type="gramStart"/>
      <w:r>
        <w:rPr>
          <w:rFonts w:ascii="宋体" w:eastAsia="宋体" w:hAnsi="宋体" w:cs="宋体" w:hint="eastAsia"/>
          <w:sz w:val="24"/>
        </w:rPr>
        <w:t>67  P</w:t>
      </w:r>
      <w:proofErr w:type="gramEnd"/>
      <w:r>
        <w:rPr>
          <w:rFonts w:ascii="宋体" w:eastAsia="宋体" w:hAnsi="宋体" w:cs="宋体" w:hint="eastAsia"/>
          <w:sz w:val="24"/>
        </w:rPr>
        <w:t>86</w:t>
      </w:r>
    </w:p>
    <w:p w14:paraId="15113056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10.能借助关键词句理解一段话的意思。P</w:t>
      </w:r>
      <w:proofErr w:type="gramStart"/>
      <w:r>
        <w:rPr>
          <w:rFonts w:ascii="宋体" w:eastAsia="宋体" w:hAnsi="宋体" w:cs="宋体" w:hint="eastAsia"/>
          <w:sz w:val="24"/>
        </w:rPr>
        <w:t>80  P</w:t>
      </w:r>
      <w:proofErr w:type="gramEnd"/>
      <w:r>
        <w:rPr>
          <w:rFonts w:ascii="宋体" w:eastAsia="宋体" w:hAnsi="宋体" w:cs="宋体" w:hint="eastAsia"/>
          <w:sz w:val="24"/>
        </w:rPr>
        <w:t xml:space="preserve">83   </w:t>
      </w:r>
    </w:p>
    <w:p w14:paraId="4F780272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11.联系课文展开想象，尝试走进人物的内心世界。P30   P31   </w:t>
      </w:r>
    </w:p>
    <w:p w14:paraId="4A02B9E3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12.抓关键词体会人物的情感。P96   P</w:t>
      </w:r>
      <w:proofErr w:type="gramStart"/>
      <w:r>
        <w:rPr>
          <w:rFonts w:ascii="宋体" w:eastAsia="宋体" w:hAnsi="宋体" w:cs="宋体" w:hint="eastAsia"/>
          <w:sz w:val="24"/>
        </w:rPr>
        <w:t>105  P</w:t>
      </w:r>
      <w:proofErr w:type="gramEnd"/>
      <w:r>
        <w:rPr>
          <w:rFonts w:ascii="宋体" w:eastAsia="宋体" w:hAnsi="宋体" w:cs="宋体" w:hint="eastAsia"/>
          <w:sz w:val="24"/>
        </w:rPr>
        <w:t>107</w:t>
      </w:r>
    </w:p>
    <w:p w14:paraId="65A21793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13.学习默读，做到不出声，不指读。P112</w:t>
      </w:r>
    </w:p>
    <w:p w14:paraId="166F41A4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14.</w:t>
      </w:r>
      <w:proofErr w:type="gramStart"/>
      <w:r>
        <w:rPr>
          <w:rFonts w:ascii="宋体" w:eastAsia="宋体" w:hAnsi="宋体" w:cs="宋体" w:hint="eastAsia"/>
          <w:sz w:val="24"/>
        </w:rPr>
        <w:t>能带着</w:t>
      </w:r>
      <w:proofErr w:type="gramEnd"/>
      <w:r>
        <w:rPr>
          <w:rFonts w:ascii="宋体" w:eastAsia="宋体" w:hAnsi="宋体" w:cs="宋体" w:hint="eastAsia"/>
          <w:sz w:val="24"/>
        </w:rPr>
        <w:t>问题边读边思考。 P112</w:t>
      </w:r>
    </w:p>
    <w:p w14:paraId="4535DEE2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15.学习对话的三种形式。（前引式、中引式、后引式）P62</w:t>
      </w:r>
    </w:p>
    <w:p w14:paraId="3EB467AF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16.学习留心观察事物。 P65   P</w:t>
      </w:r>
      <w:proofErr w:type="gramStart"/>
      <w:r>
        <w:rPr>
          <w:rFonts w:ascii="宋体" w:eastAsia="宋体" w:hAnsi="宋体" w:cs="宋体" w:hint="eastAsia"/>
          <w:sz w:val="24"/>
        </w:rPr>
        <w:t>67  P</w:t>
      </w:r>
      <w:proofErr w:type="gramEnd"/>
      <w:r>
        <w:rPr>
          <w:rFonts w:ascii="宋体" w:eastAsia="宋体" w:hAnsi="宋体" w:cs="宋体" w:hint="eastAsia"/>
          <w:sz w:val="24"/>
        </w:rPr>
        <w:t xml:space="preserve">68  P70    P71   </w:t>
      </w:r>
    </w:p>
    <w:p w14:paraId="29FA6769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17.了解童话的特点。P41</w:t>
      </w:r>
    </w:p>
    <w:p w14:paraId="065E01E3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18.学习预测的方法，并能一边读课文一边进行预测。（抓题目，抓课文内容，抓图片，联系生活与阅读经验）P49  P50    P52   P53   P58    P61  </w:t>
      </w:r>
    </w:p>
    <w:p w14:paraId="5F7B13AA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19.学习表示改正、增补、删除的修改符号，并能在实际习作、练笔中运用。P42</w:t>
      </w:r>
    </w:p>
    <w:p w14:paraId="0FAE556D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20.根据语境区别近义词。P113</w:t>
      </w:r>
    </w:p>
    <w:p w14:paraId="2E0FE2F5" w14:textId="77777777" w:rsidR="00994FAC" w:rsidRDefault="00994FAC" w:rsidP="001E043A">
      <w:pPr>
        <w:pStyle w:val="2"/>
        <w:spacing w:line="460" w:lineRule="exact"/>
      </w:pPr>
      <w:bookmarkStart w:id="3" w:name="_Toc560"/>
      <w:r>
        <w:rPr>
          <w:rFonts w:hint="eastAsia"/>
        </w:rPr>
        <w:t>三、表达</w:t>
      </w:r>
      <w:bookmarkEnd w:id="3"/>
    </w:p>
    <w:p w14:paraId="328298DC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（一）习作</w:t>
      </w:r>
    </w:p>
    <w:p w14:paraId="572F112D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1.能用几句话或一段话写一个人的特点。P10</w:t>
      </w:r>
    </w:p>
    <w:p w14:paraId="43B2E2B5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2.学习写日记。P24</w:t>
      </w:r>
    </w:p>
    <w:p w14:paraId="40B02128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3.学习编童话。P40</w:t>
      </w:r>
    </w:p>
    <w:p w14:paraId="3FF4C87C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4.能够根据给出的情景续写故事。P60</w:t>
      </w:r>
    </w:p>
    <w:p w14:paraId="2CBC056E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5.学习留心观察周围的事物，能动用</w:t>
      </w:r>
      <w:proofErr w:type="gramStart"/>
      <w:r>
        <w:rPr>
          <w:rFonts w:ascii="宋体" w:eastAsia="宋体" w:hAnsi="宋体" w:cs="宋体" w:hint="eastAsia"/>
          <w:sz w:val="24"/>
        </w:rPr>
        <w:t>身各种</w:t>
      </w:r>
      <w:proofErr w:type="gramEnd"/>
      <w:r>
        <w:rPr>
          <w:rFonts w:ascii="宋体" w:eastAsia="宋体" w:hAnsi="宋体" w:cs="宋体" w:hint="eastAsia"/>
          <w:sz w:val="24"/>
        </w:rPr>
        <w:t>感官观察一种事物或一处场景，并写下来。P72</w:t>
      </w:r>
    </w:p>
    <w:p w14:paraId="44291245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6.仔细观察一个地方，把美景介绍给他人。P84</w:t>
      </w:r>
    </w:p>
    <w:p w14:paraId="76AEBB94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7.留心生活，能把自己的想法记录下来。P98</w:t>
      </w:r>
    </w:p>
    <w:p w14:paraId="285F06CA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8.回忆自己玩耍的经历，学写一件简单的事。P111</w:t>
      </w:r>
    </w:p>
    <w:p w14:paraId="60944E1F" w14:textId="77777777" w:rsidR="00994FAC" w:rsidRDefault="00994FAC" w:rsidP="001E043A">
      <w:pPr>
        <w:spacing w:line="460" w:lineRule="exact"/>
        <w:ind w:left="105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（二）小练笔</w:t>
      </w:r>
    </w:p>
    <w:p w14:paraId="3485D3D4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1.你的学校是什么样的，选择一个场景说一说。P4</w:t>
      </w:r>
    </w:p>
    <w:p w14:paraId="0D1C3A52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2.用几句话写一写上学路上或放学路上的情景。P18</w:t>
      </w:r>
    </w:p>
    <w:p w14:paraId="0EF60826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3.仿写秋天的雨还会把颜色分给谁？P20</w:t>
      </w:r>
    </w:p>
    <w:p w14:paraId="0FA361AA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4.根据图片写一写海底世界的景象。P78</w:t>
      </w:r>
    </w:p>
    <w:p w14:paraId="09E671A8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5.选择一个季节写家乡的美景。P83</w:t>
      </w:r>
    </w:p>
    <w:p w14:paraId="68A2E4AA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6.能用总分或分总关系写一段话。P85</w:t>
      </w:r>
    </w:p>
    <w:p w14:paraId="4C2B3529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7.能围绕一个关键词写自己想到的画面。P86</w:t>
      </w:r>
    </w:p>
    <w:p w14:paraId="30A332D9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8.写自己生活中听到过的声音。P90</w:t>
      </w:r>
    </w:p>
    <w:p w14:paraId="7FE27736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9.变换人称讲故事。P105</w:t>
      </w:r>
    </w:p>
    <w:p w14:paraId="2E043E4A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（三）口语交际</w:t>
      </w:r>
    </w:p>
    <w:p w14:paraId="73D67778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1.能借助图片或实物选择别人可能感兴趣的内容讲。P9</w:t>
      </w:r>
    </w:p>
    <w:p w14:paraId="05B22797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2.能把自己了解到的信息、自己的看法表达清楚。P59</w:t>
      </w:r>
    </w:p>
    <w:p w14:paraId="1EA57C09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3.能清楚地表达自己的看法。P97</w:t>
      </w:r>
    </w:p>
    <w:p w14:paraId="4D94373E" w14:textId="77777777" w:rsidR="00994FAC" w:rsidRDefault="00994FAC" w:rsidP="001E043A">
      <w:pPr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4.能在遇到问题时，有礼貌地向别人请教,不清楚的地方及时追问。P110</w:t>
      </w:r>
    </w:p>
    <w:p w14:paraId="43D92C90" w14:textId="77777777" w:rsidR="008001A2" w:rsidRDefault="008001A2" w:rsidP="008001A2">
      <w:pPr>
        <w:keepNext/>
        <w:keepLines/>
        <w:spacing w:before="20" w:after="20" w:line="460" w:lineRule="exact"/>
        <w:outlineLvl w:val="1"/>
        <w:rPr>
          <w:rFonts w:ascii="Arial" w:hAnsi="Arial"/>
          <w:b/>
          <w:sz w:val="24"/>
        </w:rPr>
      </w:pPr>
      <w:bookmarkStart w:id="4" w:name="_Toc847"/>
      <w:r>
        <w:rPr>
          <w:rFonts w:ascii="Arial" w:hAnsi="Arial" w:hint="eastAsia"/>
          <w:b/>
          <w:sz w:val="24"/>
        </w:rPr>
        <w:t>四、课外阅读：</w:t>
      </w:r>
      <w:bookmarkEnd w:id="4"/>
    </w:p>
    <w:p w14:paraId="7D8F5F95" w14:textId="77777777" w:rsidR="008001A2" w:rsidRDefault="008001A2" w:rsidP="008001A2">
      <w:pPr>
        <w:spacing w:line="360" w:lineRule="auto"/>
        <w:ind w:firstLineChars="100" w:firstLine="240"/>
        <w:rPr>
          <w:rFonts w:ascii="宋体" w:hAnsi="宋体" w:cs="宋体"/>
          <w:bCs/>
          <w:sz w:val="24"/>
        </w:rPr>
      </w:pPr>
      <w:r>
        <w:rPr>
          <w:rFonts w:hint="eastAsia"/>
          <w:b/>
          <w:bCs/>
          <w:sz w:val="24"/>
        </w:rPr>
        <w:t>必读书目：</w:t>
      </w:r>
      <w:r>
        <w:rPr>
          <w:rFonts w:cs="Times New Roman" w:hint="eastAsia"/>
          <w:bCs/>
          <w:sz w:val="24"/>
        </w:rPr>
        <w:t>《安徒生童话》《木偶奇遇记》</w:t>
      </w:r>
      <w:r>
        <w:rPr>
          <w:rFonts w:hint="eastAsia"/>
          <w:bCs/>
          <w:sz w:val="24"/>
        </w:rPr>
        <w:t>《草原上的小木屋》</w:t>
      </w:r>
    </w:p>
    <w:p w14:paraId="0052DE14" w14:textId="77777777" w:rsidR="008001A2" w:rsidRDefault="008001A2" w:rsidP="008001A2">
      <w:pPr>
        <w:spacing w:line="360" w:lineRule="auto"/>
        <w:ind w:firstLineChars="600" w:firstLine="1440"/>
        <w:rPr>
          <w:rFonts w:hint="eastAsia"/>
          <w:bCs/>
          <w:szCs w:val="21"/>
        </w:rPr>
      </w:pPr>
      <w:r>
        <w:rPr>
          <w:rFonts w:hint="eastAsia"/>
          <w:bCs/>
          <w:sz w:val="24"/>
        </w:rPr>
        <w:lastRenderedPageBreak/>
        <w:t>《格林童话》《稻草人》</w:t>
      </w:r>
    </w:p>
    <w:p w14:paraId="061E5DFD" w14:textId="77777777" w:rsidR="008001A2" w:rsidRDefault="008001A2" w:rsidP="008001A2">
      <w:pPr>
        <w:widowControl/>
        <w:tabs>
          <w:tab w:val="left" w:pos="2593"/>
          <w:tab w:val="left" w:pos="4253"/>
          <w:tab w:val="left" w:pos="6733"/>
          <w:tab w:val="left" w:pos="8893"/>
          <w:tab w:val="left" w:pos="11293"/>
          <w:tab w:val="left" w:pos="13073"/>
          <w:tab w:val="left" w:pos="14973"/>
        </w:tabs>
        <w:spacing w:line="360" w:lineRule="auto"/>
        <w:ind w:firstLineChars="100" w:firstLine="240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选读书目：</w:t>
      </w:r>
      <w:r>
        <w:rPr>
          <w:rFonts w:hint="eastAsia"/>
          <w:b/>
          <w:bCs/>
          <w:color w:val="000000"/>
          <w:sz w:val="24"/>
        </w:rPr>
        <w:t xml:space="preserve"> </w:t>
      </w:r>
      <w:r>
        <w:rPr>
          <w:rFonts w:hint="eastAsia"/>
          <w:sz w:val="24"/>
        </w:rPr>
        <w:t>《游戏中的科学》 《借我天使翅膀》《神秘的偶像》</w:t>
      </w:r>
    </w:p>
    <w:p w14:paraId="560879A5" w14:textId="77777777" w:rsidR="008001A2" w:rsidRDefault="008001A2" w:rsidP="008001A2">
      <w:pPr>
        <w:tabs>
          <w:tab w:val="left" w:pos="2056"/>
        </w:tabs>
        <w:spacing w:line="360" w:lineRule="auto"/>
        <w:rPr>
          <w:rFonts w:ascii="华文楷体" w:eastAsia="华文楷体" w:hAnsi="华文楷体" w:hint="eastAsia"/>
          <w:color w:val="000000" w:themeColor="text1"/>
          <w:sz w:val="24"/>
        </w:rPr>
      </w:pPr>
      <w:r>
        <w:rPr>
          <w:rFonts w:hint="eastAsia"/>
          <w:b/>
          <w:bCs/>
          <w:color w:val="000000" w:themeColor="text1"/>
          <w:sz w:val="24"/>
        </w:rPr>
        <w:t>五、国学经典诵读内容：</w:t>
      </w:r>
      <w:r>
        <w:rPr>
          <w:rFonts w:ascii="华文楷体" w:eastAsia="华文楷体" w:hAnsi="华文楷体" w:hint="eastAsia"/>
          <w:color w:val="000000" w:themeColor="text1"/>
          <w:sz w:val="24"/>
        </w:rPr>
        <w:t>《国学经典》中段一二单元</w:t>
      </w:r>
    </w:p>
    <w:p w14:paraId="25FE5BED" w14:textId="77777777" w:rsidR="00192B5D" w:rsidRPr="008001A2" w:rsidRDefault="00192B5D" w:rsidP="001E043A">
      <w:pPr>
        <w:spacing w:line="460" w:lineRule="exact"/>
      </w:pPr>
    </w:p>
    <w:sectPr w:rsidR="00192B5D" w:rsidRPr="00800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5D"/>
    <w:rsid w:val="00192B5D"/>
    <w:rsid w:val="001E043A"/>
    <w:rsid w:val="008001A2"/>
    <w:rsid w:val="0099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771DC"/>
  <w15:chartTrackingRefBased/>
  <w15:docId w15:val="{4A013CBF-887A-40C9-A6DB-7CC30187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FA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994FAC"/>
    <w:pPr>
      <w:keepNext/>
      <w:keepLines/>
      <w:spacing w:before="100" w:after="90" w:line="576" w:lineRule="auto"/>
      <w:outlineLvl w:val="0"/>
    </w:pPr>
    <w:rPr>
      <w:b/>
      <w:kern w:val="44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994FAC"/>
    <w:pPr>
      <w:keepNext/>
      <w:keepLines/>
      <w:spacing w:before="20" w:after="20" w:line="412" w:lineRule="auto"/>
      <w:outlineLvl w:val="1"/>
    </w:pPr>
    <w:rPr>
      <w:rFonts w:ascii="Arial" w:eastAsia="宋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994FAC"/>
    <w:rPr>
      <w:b/>
      <w:kern w:val="44"/>
      <w:sz w:val="28"/>
      <w:szCs w:val="24"/>
    </w:rPr>
  </w:style>
  <w:style w:type="character" w:customStyle="1" w:styleId="20">
    <w:name w:val="标题 2 字符"/>
    <w:basedOn w:val="a0"/>
    <w:link w:val="2"/>
    <w:semiHidden/>
    <w:qFormat/>
    <w:rsid w:val="00994FAC"/>
    <w:rPr>
      <w:rFonts w:ascii="Arial" w:eastAsia="宋体" w:hAnsi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2021-07-03T09:52:00Z</dcterms:created>
  <dcterms:modified xsi:type="dcterms:W3CDTF">2021-07-16T13:32:00Z</dcterms:modified>
</cp:coreProperties>
</file>