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33DB" w:rsidRDefault="00561ED4">
      <w:pPr>
        <w:spacing w:beforeLines="50" w:before="158" w:afterLines="50" w:after="158"/>
        <w:ind w:leftChars="100" w:left="210"/>
        <w:jc w:val="center"/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/>
          <w:sz w:val="32"/>
          <w:szCs w:val="32"/>
        </w:rPr>
        <w:t>M</w:t>
      </w:r>
      <w:r>
        <w:rPr>
          <w:rFonts w:asciiTheme="majorEastAsia" w:eastAsiaTheme="majorEastAsia" w:hAnsiTheme="majorEastAsia" w:hint="eastAsia"/>
          <w:sz w:val="32"/>
          <w:szCs w:val="32"/>
        </w:rPr>
        <w:t>4</w:t>
      </w:r>
      <w:r>
        <w:rPr>
          <w:rFonts w:asciiTheme="majorEastAsia" w:eastAsiaTheme="majorEastAsia" w:hAnsiTheme="majorEastAsia"/>
          <w:sz w:val="32"/>
          <w:szCs w:val="32"/>
        </w:rPr>
        <w:t>U</w:t>
      </w:r>
      <w:r>
        <w:rPr>
          <w:rFonts w:asciiTheme="majorEastAsia" w:eastAsiaTheme="majorEastAsia" w:hAnsiTheme="majorEastAsia" w:hint="eastAsia"/>
          <w:sz w:val="32"/>
          <w:szCs w:val="32"/>
        </w:rPr>
        <w:t>1</w:t>
      </w:r>
      <w:r>
        <w:rPr>
          <w:rFonts w:asciiTheme="majorEastAsia" w:eastAsiaTheme="majorEastAsia" w:hAnsiTheme="majorEastAsia"/>
          <w:sz w:val="32"/>
          <w:szCs w:val="32"/>
        </w:rPr>
        <w:t xml:space="preserve"> </w:t>
      </w:r>
      <w:r>
        <w:rPr>
          <w:rFonts w:asciiTheme="majorEastAsia" w:eastAsiaTheme="majorEastAsia" w:hAnsiTheme="majorEastAsia" w:hint="eastAsia"/>
          <w:sz w:val="32"/>
          <w:szCs w:val="32"/>
        </w:rPr>
        <w:t>We</w:t>
      </w:r>
      <w:r>
        <w:rPr>
          <w:rFonts w:asciiTheme="majorEastAsia" w:eastAsiaTheme="majorEastAsia" w:hAnsiTheme="majorEastAsia"/>
          <w:sz w:val="32"/>
          <w:szCs w:val="32"/>
        </w:rPr>
        <w:t>’</w:t>
      </w:r>
      <w:r>
        <w:rPr>
          <w:rFonts w:asciiTheme="majorEastAsia" w:eastAsiaTheme="majorEastAsia" w:hAnsiTheme="majorEastAsia" w:hint="eastAsia"/>
          <w:sz w:val="32"/>
          <w:szCs w:val="32"/>
        </w:rPr>
        <w:t xml:space="preserve">ll pick fruit. </w:t>
      </w:r>
      <w:r>
        <w:rPr>
          <w:rFonts w:asciiTheme="majorEastAsia" w:eastAsiaTheme="majorEastAsia" w:hAnsiTheme="majorEastAsia" w:hint="eastAsia"/>
          <w:sz w:val="32"/>
          <w:szCs w:val="32"/>
        </w:rPr>
        <w:t>教学</w:t>
      </w:r>
      <w:r>
        <w:rPr>
          <w:rFonts w:asciiTheme="majorEastAsia" w:eastAsiaTheme="majorEastAsia" w:hAnsiTheme="majorEastAsia" w:hint="eastAsia"/>
          <w:sz w:val="32"/>
          <w:szCs w:val="32"/>
        </w:rPr>
        <w:t>反思</w:t>
      </w:r>
    </w:p>
    <w:p w:rsidR="00A433DB" w:rsidRDefault="00561ED4">
      <w:pPr>
        <w:spacing w:beforeLines="50" w:before="158" w:afterLines="50" w:after="158"/>
        <w:ind w:leftChars="100" w:left="210"/>
        <w:jc w:val="center"/>
        <w:rPr>
          <w:rFonts w:asciiTheme="majorEastAsia" w:eastAsiaTheme="majorEastAsia" w:hAnsiTheme="majorEastAsia"/>
          <w:sz w:val="30"/>
          <w:szCs w:val="30"/>
        </w:rPr>
      </w:pPr>
      <w:r>
        <w:rPr>
          <w:rFonts w:asciiTheme="majorEastAsia" w:eastAsiaTheme="majorEastAsia" w:hAnsiTheme="majorEastAsia" w:hint="eastAsia"/>
          <w:sz w:val="30"/>
          <w:szCs w:val="30"/>
        </w:rPr>
        <w:t>施莉</w:t>
      </w:r>
    </w:p>
    <w:p w:rsidR="00A433DB" w:rsidRDefault="00561ED4">
      <w:pPr>
        <w:widowControl/>
        <w:shd w:val="clear" w:color="auto" w:fill="FFFFFF"/>
        <w:spacing w:beforeLines="0" w:afterLines="0"/>
        <w:ind w:firstLineChars="200" w:firstLine="480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这是一篇对话教学，主要学习“</w:t>
      </w:r>
      <w:r>
        <w:rPr>
          <w:rFonts w:ascii="宋体" w:hAnsi="宋体" w:cs="宋体" w:hint="eastAsia"/>
          <w:sz w:val="24"/>
        </w:rPr>
        <w:t>We</w:t>
      </w:r>
      <w:r>
        <w:rPr>
          <w:rFonts w:ascii="宋体" w:hAnsi="宋体" w:cs="宋体" w:hint="eastAsia"/>
          <w:sz w:val="24"/>
        </w:rPr>
        <w:t>’</w:t>
      </w:r>
      <w:r>
        <w:rPr>
          <w:rFonts w:ascii="宋体" w:hAnsi="宋体" w:cs="宋体" w:hint="eastAsia"/>
          <w:sz w:val="24"/>
        </w:rPr>
        <w:t xml:space="preserve">re going to </w:t>
      </w:r>
      <w:r>
        <w:rPr>
          <w:rFonts w:ascii="宋体" w:hAnsi="宋体" w:cs="宋体" w:hint="eastAsia"/>
          <w:sz w:val="24"/>
        </w:rPr>
        <w:t>…</w:t>
      </w:r>
      <w:r>
        <w:rPr>
          <w:rFonts w:ascii="宋体" w:hAnsi="宋体" w:cs="宋体" w:hint="eastAsia"/>
          <w:sz w:val="24"/>
        </w:rPr>
        <w:t xml:space="preserve"> Will you take your </w:t>
      </w:r>
      <w:r>
        <w:rPr>
          <w:rFonts w:ascii="宋体" w:hAnsi="宋体" w:cs="宋体" w:hint="eastAsia"/>
          <w:sz w:val="24"/>
        </w:rPr>
        <w:t>…</w:t>
      </w:r>
      <w:r>
        <w:rPr>
          <w:rFonts w:ascii="宋体" w:hAnsi="宋体" w:cs="宋体" w:hint="eastAsia"/>
          <w:sz w:val="24"/>
        </w:rPr>
        <w:t xml:space="preserve">? Yes, I will. /No, I </w:t>
      </w:r>
      <w:r>
        <w:rPr>
          <w:rFonts w:ascii="宋体" w:hAnsi="宋体" w:cs="宋体" w:hint="eastAsia"/>
          <w:sz w:val="24"/>
        </w:rPr>
        <w:t>won</w:t>
      </w:r>
      <w:r>
        <w:rPr>
          <w:rFonts w:ascii="宋体" w:hAnsi="宋体" w:cs="宋体" w:hint="eastAsia"/>
          <w:sz w:val="24"/>
        </w:rPr>
        <w:t>’</w:t>
      </w:r>
      <w:r>
        <w:rPr>
          <w:rFonts w:ascii="宋体" w:hAnsi="宋体" w:cs="宋体" w:hint="eastAsia"/>
          <w:sz w:val="24"/>
        </w:rPr>
        <w:t>t.</w:t>
      </w:r>
      <w:r>
        <w:rPr>
          <w:rFonts w:ascii="宋体" w:hAnsi="宋体" w:cs="宋体" w:hint="eastAsia"/>
          <w:sz w:val="24"/>
        </w:rPr>
        <w:t>”句型。总体来说这节课的任务并不重，如果只是简单地为学这个句型而设计课堂，学生即使通过一些活动学会了新句型，可能也只是掌握了这个句型的读法，并不会在生活中运用，这就失去了语言学习的意义。因此，这堂课的关键是帮助学生在联系、滚动、复习已有知识的基础上，把知识应用于实际，使学生真正掌握它，而不仅仅是会说、会读</w:t>
      </w:r>
      <w:r>
        <w:rPr>
          <w:rFonts w:ascii="宋体" w:hAnsi="宋体" w:cs="宋体" w:hint="eastAsia"/>
          <w:sz w:val="24"/>
        </w:rPr>
        <w:t>.</w:t>
      </w:r>
      <w:r>
        <w:rPr>
          <w:rFonts w:ascii="宋体" w:hAnsi="宋体" w:cs="宋体" w:hint="eastAsia"/>
          <w:sz w:val="24"/>
        </w:rPr>
        <w:t>在我们的小学英语课上过多的强调了情景的创设，甚至是为了情景而情景，以至于产生了虚假的情景。很多老师抱着在这样的情景中给孩子们以自然习得英语的期望，原本就是无本之木，无源之水，显然是不切合实际的</w:t>
      </w:r>
      <w:r>
        <w:rPr>
          <w:rFonts w:ascii="宋体" w:hAnsi="宋体" w:cs="宋体" w:hint="eastAsia"/>
          <w:sz w:val="24"/>
        </w:rPr>
        <w:t>。在</w:t>
      </w:r>
      <w:r>
        <w:rPr>
          <w:rFonts w:ascii="宋体" w:hAnsi="宋体" w:cs="宋体" w:hint="eastAsia"/>
          <w:sz w:val="24"/>
        </w:rPr>
        <w:t>40</w:t>
      </w:r>
      <w:r>
        <w:rPr>
          <w:rFonts w:ascii="宋体" w:hAnsi="宋体" w:cs="宋体" w:hint="eastAsia"/>
          <w:sz w:val="24"/>
        </w:rPr>
        <w:t>分钟的英语课，经过反思，我总结出以下一点做的不够好的并希望下次可以有所改进。</w:t>
      </w:r>
    </w:p>
    <w:p w:rsidR="00A433DB" w:rsidRDefault="00561ED4">
      <w:pPr>
        <w:widowControl/>
        <w:shd w:val="clear" w:color="auto" w:fill="FFFFFF"/>
        <w:spacing w:beforeLines="0" w:afterLines="0"/>
        <w:ind w:firstLineChars="200" w:firstLine="480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教学亮点：</w:t>
      </w:r>
    </w:p>
    <w:p w:rsidR="00A433DB" w:rsidRDefault="00561ED4">
      <w:pPr>
        <w:widowControl/>
        <w:shd w:val="clear" w:color="auto" w:fill="FFFFFF"/>
        <w:spacing w:beforeLines="0" w:afterLines="0"/>
        <w:ind w:firstLineChars="200" w:firstLine="480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1</w:t>
      </w:r>
      <w:r>
        <w:rPr>
          <w:rFonts w:ascii="宋体" w:hAnsi="宋体" w:cs="宋体" w:hint="eastAsia"/>
          <w:sz w:val="24"/>
        </w:rPr>
        <w:t>、情景贯穿始终</w:t>
      </w:r>
    </w:p>
    <w:p w:rsidR="00A433DB" w:rsidRDefault="00561ED4">
      <w:pPr>
        <w:widowControl/>
        <w:shd w:val="clear" w:color="auto" w:fill="FFFFFF"/>
        <w:spacing w:beforeLines="0" w:afterLines="0"/>
        <w:ind w:firstLineChars="200" w:firstLine="480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情景教学法让学生置身于真实语境中学习真实的语言，充分发挥他们的主体作用，本节课，我始终以情景性原则贯穿始终。通过</w:t>
      </w:r>
      <w:r>
        <w:rPr>
          <w:rFonts w:ascii="宋体" w:hAnsi="宋体" w:cs="宋体" w:hint="eastAsia"/>
          <w:sz w:val="24"/>
        </w:rPr>
        <w:t xml:space="preserve">Sam </w:t>
      </w:r>
      <w:r>
        <w:rPr>
          <w:rFonts w:ascii="宋体" w:hAnsi="宋体" w:cs="宋体" w:hint="eastAsia"/>
          <w:sz w:val="24"/>
        </w:rPr>
        <w:t>和</w:t>
      </w:r>
      <w:r>
        <w:rPr>
          <w:rFonts w:ascii="宋体" w:hAnsi="宋体" w:cs="宋体" w:hint="eastAsia"/>
          <w:sz w:val="24"/>
        </w:rPr>
        <w:t xml:space="preserve"> Amy </w:t>
      </w:r>
      <w:r>
        <w:rPr>
          <w:rFonts w:ascii="宋体" w:hAnsi="宋体" w:cs="宋体" w:hint="eastAsia"/>
          <w:sz w:val="24"/>
        </w:rPr>
        <w:t>的对话呈现了新知识，又创设真实旅游情景，让学生把知识融入、运用到生活当中，做到了学以致用。</w:t>
      </w:r>
    </w:p>
    <w:p w:rsidR="00A433DB" w:rsidRDefault="00561ED4">
      <w:pPr>
        <w:widowControl/>
        <w:shd w:val="clear" w:color="auto" w:fill="FFFFFF"/>
        <w:spacing w:beforeLines="0" w:afterLines="0"/>
        <w:ind w:firstLineChars="200" w:firstLine="480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2</w:t>
      </w:r>
      <w:r>
        <w:rPr>
          <w:rFonts w:ascii="宋体" w:hAnsi="宋体" w:cs="宋体" w:hint="eastAsia"/>
          <w:sz w:val="24"/>
        </w:rPr>
        <w:t>、注重操练的层次性</w:t>
      </w:r>
    </w:p>
    <w:p w:rsidR="00A433DB" w:rsidRDefault="00561ED4">
      <w:pPr>
        <w:widowControl/>
        <w:shd w:val="clear" w:color="auto" w:fill="FFFFFF"/>
        <w:spacing w:beforeLines="0" w:afterLines="0"/>
        <w:ind w:firstLineChars="200" w:firstLine="480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在新授句型的过程中，我采用的方法是：先呈现出“</w:t>
      </w:r>
      <w:r>
        <w:rPr>
          <w:rFonts w:ascii="宋体" w:hAnsi="宋体" w:cs="宋体" w:hint="eastAsia"/>
          <w:sz w:val="24"/>
        </w:rPr>
        <w:t>I</w:t>
      </w:r>
      <w:r>
        <w:rPr>
          <w:rFonts w:ascii="宋体" w:hAnsi="宋体" w:cs="宋体" w:hint="eastAsia"/>
          <w:sz w:val="24"/>
        </w:rPr>
        <w:t>’</w:t>
      </w:r>
      <w:r>
        <w:rPr>
          <w:rFonts w:ascii="宋体" w:hAnsi="宋体" w:cs="宋体" w:hint="eastAsia"/>
          <w:sz w:val="24"/>
        </w:rPr>
        <w:t>m going to</w:t>
      </w:r>
      <w:r>
        <w:rPr>
          <w:rFonts w:ascii="宋体" w:hAnsi="宋体" w:cs="宋体" w:hint="eastAsia"/>
          <w:sz w:val="24"/>
        </w:rPr>
        <w:t>…”完整句型，然后出示</w:t>
      </w:r>
      <w:r>
        <w:rPr>
          <w:rFonts w:ascii="宋体" w:hAnsi="宋体" w:cs="宋体" w:hint="eastAsia"/>
          <w:sz w:val="24"/>
        </w:rPr>
        <w:t xml:space="preserve">Sam </w:t>
      </w:r>
      <w:r>
        <w:rPr>
          <w:rFonts w:ascii="宋体" w:hAnsi="宋体" w:cs="宋体" w:hint="eastAsia"/>
          <w:sz w:val="24"/>
        </w:rPr>
        <w:t>和</w:t>
      </w:r>
      <w:r>
        <w:rPr>
          <w:rFonts w:ascii="宋体" w:hAnsi="宋体" w:cs="宋体" w:hint="eastAsia"/>
          <w:sz w:val="24"/>
        </w:rPr>
        <w:t xml:space="preserve"> Amy </w:t>
      </w:r>
      <w:r>
        <w:rPr>
          <w:rFonts w:ascii="宋体" w:hAnsi="宋体" w:cs="宋体" w:hint="eastAsia"/>
          <w:sz w:val="24"/>
        </w:rPr>
        <w:t>的对话，引入本课的主题，让学生猜她们去</w:t>
      </w:r>
      <w:r>
        <w:rPr>
          <w:rFonts w:ascii="宋体" w:hAnsi="宋体" w:cs="宋体" w:hint="eastAsia"/>
          <w:sz w:val="24"/>
        </w:rPr>
        <w:t>野餐会带什么，由此引出“</w:t>
      </w:r>
      <w:r>
        <w:rPr>
          <w:rFonts w:ascii="宋体" w:hAnsi="宋体" w:cs="宋体" w:hint="eastAsia"/>
          <w:sz w:val="24"/>
        </w:rPr>
        <w:t xml:space="preserve">Will you take </w:t>
      </w:r>
      <w:r>
        <w:rPr>
          <w:rFonts w:ascii="宋体" w:hAnsi="宋体" w:cs="宋体" w:hint="eastAsia"/>
          <w:sz w:val="24"/>
        </w:rPr>
        <w:t>…？”句型以及肯定、否定的回答，反复操练。在学生基本掌握这重点句型后，进入课文内容，学习“</w:t>
      </w:r>
      <w:r>
        <w:rPr>
          <w:rFonts w:ascii="宋体" w:hAnsi="宋体" w:cs="宋体" w:hint="eastAsia"/>
          <w:sz w:val="24"/>
        </w:rPr>
        <w:t>We</w:t>
      </w:r>
      <w:r>
        <w:rPr>
          <w:rFonts w:ascii="宋体" w:hAnsi="宋体" w:cs="宋体" w:hint="eastAsia"/>
          <w:sz w:val="24"/>
        </w:rPr>
        <w:t>’</w:t>
      </w:r>
      <w:r>
        <w:rPr>
          <w:rFonts w:ascii="宋体" w:hAnsi="宋体" w:cs="宋体" w:hint="eastAsia"/>
          <w:sz w:val="24"/>
        </w:rPr>
        <w:t>re going to have a picnic.</w:t>
      </w:r>
      <w:r>
        <w:rPr>
          <w:rFonts w:ascii="宋体" w:hAnsi="宋体" w:cs="宋体" w:hint="eastAsia"/>
          <w:sz w:val="24"/>
        </w:rPr>
        <w:t>”以及巩固单词</w:t>
      </w:r>
      <w:r>
        <w:rPr>
          <w:rFonts w:ascii="宋体" w:hAnsi="宋体" w:cs="宋体" w:hint="eastAsia"/>
          <w:sz w:val="24"/>
        </w:rPr>
        <w:t>kite.</w:t>
      </w:r>
      <w:r>
        <w:rPr>
          <w:rFonts w:ascii="宋体" w:hAnsi="宋体" w:cs="宋体" w:hint="eastAsia"/>
          <w:sz w:val="24"/>
        </w:rPr>
        <w:t>课文掌握后，设计了一个找朋友的活动，再这个活动中学生对本课的重点句型进行了反复的操练，最后设计了一个小测验，要出去旅游，但得过关，由小组长进行测试，过关者可以旅游，不过关者课下要努力，争取过关。整堂课老师在情景中教学，学生在活动中学习，在交际中运用，取得了很好的教学效果。</w:t>
      </w:r>
    </w:p>
    <w:p w:rsidR="00A433DB" w:rsidRDefault="00561ED4">
      <w:pPr>
        <w:widowControl/>
        <w:shd w:val="clear" w:color="auto" w:fill="FFFFFF"/>
        <w:spacing w:beforeLines="0" w:afterLines="0"/>
        <w:ind w:firstLineChars="200" w:firstLine="480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lastRenderedPageBreak/>
        <w:t>3</w:t>
      </w:r>
      <w:r>
        <w:rPr>
          <w:rFonts w:ascii="宋体" w:hAnsi="宋体" w:cs="宋体" w:hint="eastAsia"/>
          <w:sz w:val="24"/>
        </w:rPr>
        <w:t>、注重小组的</w:t>
      </w:r>
      <w:r>
        <w:rPr>
          <w:rFonts w:ascii="宋体" w:hAnsi="宋体" w:cs="宋体" w:hint="eastAsia"/>
          <w:sz w:val="24"/>
        </w:rPr>
        <w:t>合作学习</w:t>
      </w:r>
    </w:p>
    <w:p w:rsidR="00A433DB" w:rsidRDefault="00561ED4">
      <w:pPr>
        <w:widowControl/>
        <w:shd w:val="clear" w:color="auto" w:fill="FFFFFF"/>
        <w:spacing w:beforeLines="0" w:afterLines="0"/>
        <w:ind w:firstLineChars="200" w:firstLine="480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本节课的小组合作主要运用在两个方面：第一，小组内利用学过的句型进行调查访问——找朋友。事先写下自己出去旅游准备带的东西，然后询问组内的其他人带什么，看看自己能找到几个朋友。在这个环节中，孩子们使用的不错，交流的也很积极，达到预期的目的。</w:t>
      </w:r>
      <w:r>
        <w:rPr>
          <w:rFonts w:ascii="宋体" w:hAnsi="宋体" w:cs="宋体" w:hint="eastAsia"/>
          <w:sz w:val="24"/>
        </w:rPr>
        <w:t>  </w:t>
      </w:r>
    </w:p>
    <w:p w:rsidR="00A433DB" w:rsidRDefault="00561ED4">
      <w:pPr>
        <w:widowControl/>
        <w:shd w:val="clear" w:color="auto" w:fill="FFFFFF"/>
        <w:spacing w:beforeLines="0" w:afterLines="0"/>
        <w:ind w:firstLineChars="200" w:firstLine="480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第二，小组内进行达标过关。由小组长对组内的组员发问，答对者可以过关，跟随组长旅游，答错者要等到课下进行补考，只有过关才可以跟随组长旅游，孩子们在这个环节中表现地特别紧张，回答问题也很谨慎，达标率很高。</w:t>
      </w:r>
    </w:p>
    <w:p w:rsidR="00A433DB" w:rsidRDefault="00561ED4">
      <w:pPr>
        <w:widowControl/>
        <w:shd w:val="clear" w:color="auto" w:fill="FFFFFF"/>
        <w:spacing w:beforeLines="0" w:afterLines="0"/>
        <w:ind w:firstLineChars="200" w:firstLine="480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不足之处：</w:t>
      </w:r>
    </w:p>
    <w:p w:rsidR="00A433DB" w:rsidRDefault="00561ED4">
      <w:pPr>
        <w:widowControl/>
        <w:shd w:val="clear" w:color="auto" w:fill="FFFFFF"/>
        <w:spacing w:beforeLines="0" w:afterLines="0"/>
        <w:ind w:firstLineChars="200" w:firstLine="480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1</w:t>
      </w:r>
      <w:r>
        <w:rPr>
          <w:rFonts w:ascii="宋体" w:hAnsi="宋体" w:cs="宋体" w:hint="eastAsia"/>
          <w:sz w:val="24"/>
        </w:rPr>
        <w:t>、这是一篇对话教学，在本课实际教学中，最后的</w:t>
      </w:r>
      <w:r>
        <w:rPr>
          <w:rFonts w:ascii="宋体" w:hAnsi="宋体" w:cs="宋体" w:hint="eastAsia"/>
          <w:sz w:val="24"/>
        </w:rPr>
        <w:t>交际操练，设计的活动没有达到预计的效果，测试环节觉得不理想，没有达到预期的效果。</w:t>
      </w:r>
    </w:p>
    <w:p w:rsidR="00A433DB" w:rsidRDefault="00561ED4">
      <w:pPr>
        <w:widowControl/>
        <w:shd w:val="clear" w:color="auto" w:fill="FFFFFF"/>
        <w:spacing w:beforeLines="0" w:afterLines="0"/>
        <w:ind w:firstLineChars="200" w:firstLine="480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2</w:t>
      </w:r>
      <w:r>
        <w:rPr>
          <w:rFonts w:ascii="宋体" w:hAnsi="宋体" w:cs="宋体" w:hint="eastAsia"/>
          <w:sz w:val="24"/>
        </w:rPr>
        <w:t>、交际操练后，学生展示的时候不是很理想，老师还应该加强示范作用。</w:t>
      </w:r>
    </w:p>
    <w:p w:rsidR="00A433DB" w:rsidRDefault="00561ED4">
      <w:pPr>
        <w:widowControl/>
        <w:shd w:val="clear" w:color="auto" w:fill="FFFFFF"/>
        <w:spacing w:beforeLines="0" w:afterLines="0"/>
        <w:ind w:firstLineChars="200" w:firstLine="480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3</w:t>
      </w:r>
      <w:r>
        <w:rPr>
          <w:rFonts w:ascii="宋体" w:hAnsi="宋体" w:cs="宋体" w:hint="eastAsia"/>
          <w:sz w:val="24"/>
        </w:rPr>
        <w:t>、小组合作时个别小组长没有起到引领的作用。</w:t>
      </w:r>
    </w:p>
    <w:p w:rsidR="00A433DB" w:rsidRDefault="00A433DB">
      <w:pPr>
        <w:widowControl/>
        <w:shd w:val="clear" w:color="auto" w:fill="FFFFFF"/>
        <w:spacing w:beforeLines="0" w:afterLines="0"/>
        <w:ind w:firstLineChars="200" w:firstLine="480"/>
        <w:jc w:val="left"/>
        <w:rPr>
          <w:rFonts w:ascii="宋体" w:hAnsi="宋体" w:cs="宋体"/>
          <w:sz w:val="24"/>
        </w:rPr>
      </w:pPr>
    </w:p>
    <w:p w:rsidR="00A433DB" w:rsidRDefault="00561ED4">
      <w:pPr>
        <w:widowControl/>
        <w:shd w:val="clear" w:color="auto" w:fill="FFFFFF"/>
        <w:spacing w:beforeLines="0" w:afterLines="0"/>
        <w:ind w:firstLineChars="200" w:firstLine="480"/>
        <w:jc w:val="left"/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t>新课程改革必须要与实践相结合，即将努力学习，积极进取，积极参与课程改革，在课改中不断学习，不断实践，不断反思，愿与新课</w:t>
      </w:r>
      <w:r>
        <w:rPr>
          <w:rFonts w:ascii="宋体" w:hAnsi="宋体" w:cs="宋体"/>
          <w:sz w:val="24"/>
        </w:rPr>
        <w:t>程共同成长</w:t>
      </w:r>
      <w:r>
        <w:rPr>
          <w:rFonts w:ascii="宋体" w:hAnsi="宋体" w:cs="宋体" w:hint="eastAsia"/>
          <w:sz w:val="24"/>
        </w:rPr>
        <w:t>.</w:t>
      </w:r>
    </w:p>
    <w:p w:rsidR="00A433DB" w:rsidRDefault="006001B2">
      <w:pPr>
        <w:widowControl/>
        <w:shd w:val="clear" w:color="auto" w:fill="FFFFFF"/>
        <w:spacing w:beforeLines="0" w:afterLines="0"/>
        <w:ind w:firstLineChars="200" w:firstLine="480"/>
        <w:jc w:val="right"/>
        <w:rPr>
          <w:rFonts w:ascii="宋体" w:hAnsi="宋体" w:cs="宋体"/>
          <w:sz w:val="24"/>
        </w:rPr>
      </w:pPr>
      <w:bookmarkStart w:id="0" w:name="_GoBack"/>
      <w:bookmarkEnd w:id="0"/>
      <w:r>
        <w:rPr>
          <w:rFonts w:ascii="宋体" w:hAnsi="宋体" w:cs="宋体" w:hint="eastAsia"/>
          <w:sz w:val="24"/>
        </w:rPr>
        <w:t>2021.12.23</w:t>
      </w:r>
    </w:p>
    <w:sectPr w:rsidR="00A433DB">
      <w:headerReference w:type="default" r:id="rId7"/>
      <w:footerReference w:type="default" r:id="rId8"/>
      <w:pgSz w:w="11906" w:h="16838"/>
      <w:pgMar w:top="1134" w:right="1134" w:bottom="1440" w:left="1797" w:header="851" w:footer="992" w:gutter="0"/>
      <w:cols w:space="0"/>
      <w:docGrid w:type="lines" w:linePitch="3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1ED4" w:rsidRDefault="00561ED4">
      <w:pPr>
        <w:spacing w:before="240" w:after="240" w:line="240" w:lineRule="auto"/>
      </w:pPr>
      <w:r>
        <w:separator/>
      </w:r>
    </w:p>
  </w:endnote>
  <w:endnote w:type="continuationSeparator" w:id="0">
    <w:p w:rsidR="00561ED4" w:rsidRDefault="00561ED4">
      <w:pPr>
        <w:spacing w:before="240" w:after="24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33DB" w:rsidRDefault="00561ED4">
    <w:pPr>
      <w:pStyle w:val="a3"/>
      <w:spacing w:before="240" w:after="24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0;margin-top:0;width:2in;height:2in;z-index:251658240;mso-wrap-style:none;mso-position-horizontal:center;mso-position-horizontal-relative:margin;mso-width-relative:page;mso-height-relative:page" filled="f" stroked="f">
          <v:textbox style="mso-fit-shape-to-text:t" inset="0,0,0,0">
            <w:txbxContent>
              <w:p w:rsidR="00A433DB" w:rsidRDefault="00561ED4">
                <w:pPr>
                  <w:snapToGrid w:val="0"/>
                  <w:spacing w:before="240" w:after="240"/>
                  <w:rPr>
                    <w:sz w:val="18"/>
                  </w:rPr>
                </w:pPr>
                <w:r>
                  <w:rPr>
                    <w:rFonts w:hint="eastAsia"/>
                    <w:sz w:val="18"/>
                  </w:rPr>
                  <w:fldChar w:fldCharType="begin"/>
                </w:r>
                <w:r>
                  <w:rPr>
                    <w:rFonts w:hint="eastAsia"/>
                    <w:sz w:val="18"/>
                  </w:rPr>
                  <w:instrText xml:space="preserve"> PAGE  \* MERGEFORMAT </w:instrText>
                </w:r>
                <w:r>
                  <w:rPr>
                    <w:rFonts w:hint="eastAsia"/>
                    <w:sz w:val="18"/>
                  </w:rPr>
                  <w:fldChar w:fldCharType="separate"/>
                </w:r>
                <w:r w:rsidR="006001B2">
                  <w:rPr>
                    <w:noProof/>
                    <w:sz w:val="18"/>
                  </w:rPr>
                  <w:t>1</w:t>
                </w:r>
                <w:r>
                  <w:rPr>
                    <w:rFonts w:hint="eastAsia"/>
                    <w:sz w:val="18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1ED4" w:rsidRDefault="00561ED4">
      <w:pPr>
        <w:spacing w:before="240" w:after="240" w:line="240" w:lineRule="auto"/>
      </w:pPr>
      <w:r>
        <w:separator/>
      </w:r>
    </w:p>
  </w:footnote>
  <w:footnote w:type="continuationSeparator" w:id="0">
    <w:p w:rsidR="00561ED4" w:rsidRDefault="00561ED4">
      <w:pPr>
        <w:spacing w:before="240" w:after="24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33DB" w:rsidRDefault="00A433DB">
    <w:pPr>
      <w:pStyle w:val="a5"/>
      <w:spacing w:before="240" w:after="24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US" w:vendorID="64" w:dllVersion="131078" w:nlCheck="1" w:checkStyle="0"/>
  <w:activeWritingStyle w:appName="MSWord" w:lang="zh-CN" w:vendorID="64" w:dllVersion="131077" w:nlCheck="1" w:checkStyle="1"/>
  <w:defaultTabStop w:val="420"/>
  <w:drawingGridVerticalSpacing w:val="158"/>
  <w:noPunctuationKerning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6E7952"/>
    <w:rsid w:val="00015E9C"/>
    <w:rsid w:val="00127DAF"/>
    <w:rsid w:val="001E1FB2"/>
    <w:rsid w:val="00561ED4"/>
    <w:rsid w:val="006001B2"/>
    <w:rsid w:val="006E7952"/>
    <w:rsid w:val="00A433DB"/>
    <w:rsid w:val="00A47DD2"/>
    <w:rsid w:val="00B72B40"/>
    <w:rsid w:val="00D341EB"/>
    <w:rsid w:val="00E45348"/>
    <w:rsid w:val="00EB34CC"/>
    <w:rsid w:val="30980AE5"/>
    <w:rsid w:val="4CA12BEB"/>
    <w:rsid w:val="7B290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3C8DBB46"/>
  <w15:docId w15:val="{EC8AE75A-E170-4D09-9A0A-0040A030EE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pacing w:beforeLines="100" w:afterLines="100" w:line="360" w:lineRule="auto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paragraph" w:styleId="a7">
    <w:name w:val="Normal (Web)"/>
    <w:basedOn w:val="a"/>
    <w:uiPriority w:val="99"/>
    <w:unhideWhenUsed/>
    <w:pPr>
      <w:spacing w:beforeAutospacing="1" w:afterAutospacing="1"/>
      <w:jc w:val="left"/>
    </w:pPr>
    <w:rPr>
      <w:kern w:val="0"/>
      <w:sz w:val="24"/>
    </w:rPr>
  </w:style>
  <w:style w:type="character" w:customStyle="1" w:styleId="a6">
    <w:name w:val="页眉 字符"/>
    <w:basedOn w:val="a0"/>
    <w:link w:val="a5"/>
    <w:uiPriority w:val="99"/>
    <w:semiHidden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3073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194</Words>
  <Characters>1110</Characters>
  <Application>Microsoft Office Word</Application>
  <DocSecurity>0</DocSecurity>
  <Lines>9</Lines>
  <Paragraphs>2</Paragraphs>
  <ScaleCrop>false</ScaleCrop>
  <Company/>
  <LinksUpToDate>false</LinksUpToDate>
  <CharactersWithSpaces>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tw</dc:creator>
  <cp:lastModifiedBy>tw</cp:lastModifiedBy>
  <cp:revision>7</cp:revision>
  <dcterms:created xsi:type="dcterms:W3CDTF">2016-12-23T04:12:00Z</dcterms:created>
  <dcterms:modified xsi:type="dcterms:W3CDTF">2021-12-23T11:53:00Z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2052-10.1.0.5511</vt:lpwstr>
  </property>
</Properties>
</file>