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07B69" w14:textId="62A1DBF2" w:rsidR="0088223C" w:rsidRPr="00FD2D98" w:rsidRDefault="00106009" w:rsidP="00FD2D98">
      <w:pPr>
        <w:jc w:val="center"/>
        <w:rPr>
          <w:rFonts w:ascii="楷体" w:eastAsia="楷体" w:hAnsi="楷体"/>
          <w:b/>
          <w:bCs/>
          <w:sz w:val="28"/>
          <w:szCs w:val="28"/>
        </w:rPr>
      </w:pPr>
      <w:r w:rsidRPr="00FD2D98">
        <w:rPr>
          <w:rFonts w:ascii="楷体" w:eastAsia="楷体" w:hAnsi="楷体" w:hint="eastAsia"/>
          <w:b/>
          <w:bCs/>
          <w:sz w:val="28"/>
          <w:szCs w:val="28"/>
        </w:rPr>
        <w:t>一年级上册古诗、名言积累</w:t>
      </w:r>
    </w:p>
    <w:p w14:paraId="767FB9F0" w14:textId="330F5FF3" w:rsidR="00106009" w:rsidRPr="00FD2D98" w:rsidRDefault="00106009" w:rsidP="00FD2D98">
      <w:pPr>
        <w:jc w:val="center"/>
        <w:rPr>
          <w:rFonts w:ascii="楷体" w:eastAsia="楷体" w:hAnsi="楷体"/>
          <w:b/>
          <w:bCs/>
          <w:sz w:val="28"/>
          <w:szCs w:val="28"/>
        </w:rPr>
      </w:pPr>
      <w:r w:rsidRPr="00FD2D98">
        <w:rPr>
          <w:rFonts w:ascii="楷体" w:eastAsia="楷体" w:hAnsi="楷体" w:hint="eastAsia"/>
          <w:b/>
          <w:bCs/>
          <w:sz w:val="28"/>
          <w:szCs w:val="28"/>
        </w:rPr>
        <w:t>咏鹅</w:t>
      </w:r>
    </w:p>
    <w:p w14:paraId="193246CD" w14:textId="0C4F3483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【唐】骆宾王</w:t>
      </w:r>
    </w:p>
    <w:p w14:paraId="559E358B" w14:textId="212897E6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鹅，鹅，鹅，</w:t>
      </w:r>
    </w:p>
    <w:p w14:paraId="2D581565" w14:textId="110D9150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曲项向天歌。</w:t>
      </w:r>
    </w:p>
    <w:p w14:paraId="508C51C6" w14:textId="3B14DD74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白毛</w:t>
      </w:r>
      <w:proofErr w:type="gramStart"/>
      <w:r w:rsidRPr="00FD2D98">
        <w:rPr>
          <w:rFonts w:ascii="楷体" w:eastAsia="楷体" w:hAnsi="楷体" w:hint="eastAsia"/>
          <w:sz w:val="28"/>
          <w:szCs w:val="28"/>
        </w:rPr>
        <w:t>浮</w:t>
      </w:r>
      <w:proofErr w:type="gramEnd"/>
      <w:r w:rsidRPr="00FD2D98">
        <w:rPr>
          <w:rFonts w:ascii="楷体" w:eastAsia="楷体" w:hAnsi="楷体" w:hint="eastAsia"/>
          <w:sz w:val="28"/>
          <w:szCs w:val="28"/>
        </w:rPr>
        <w:t>绿水，</w:t>
      </w:r>
    </w:p>
    <w:p w14:paraId="2A807279" w14:textId="58A9EDA2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红掌拨清波。</w:t>
      </w:r>
    </w:p>
    <w:p w14:paraId="0A0E502C" w14:textId="762A9D0B" w:rsidR="00106009" w:rsidRPr="00FD2D98" w:rsidRDefault="00106009" w:rsidP="00FD2D98">
      <w:pPr>
        <w:jc w:val="center"/>
        <w:rPr>
          <w:rFonts w:ascii="楷体" w:eastAsia="楷体" w:hAnsi="楷体"/>
          <w:b/>
          <w:bCs/>
          <w:sz w:val="28"/>
          <w:szCs w:val="28"/>
        </w:rPr>
      </w:pPr>
      <w:r w:rsidRPr="00FD2D98">
        <w:rPr>
          <w:rFonts w:ascii="楷体" w:eastAsia="楷体" w:hAnsi="楷体" w:hint="eastAsia"/>
          <w:b/>
          <w:bCs/>
          <w:sz w:val="28"/>
          <w:szCs w:val="28"/>
        </w:rPr>
        <w:t>江南</w:t>
      </w:r>
    </w:p>
    <w:p w14:paraId="5BD7A0E3" w14:textId="1E09C1CD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汉乐府</w:t>
      </w:r>
    </w:p>
    <w:p w14:paraId="775CA904" w14:textId="2C53AE55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江南可采莲，</w:t>
      </w:r>
    </w:p>
    <w:p w14:paraId="2153C8D3" w14:textId="6A920436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莲叶何田</w:t>
      </w:r>
      <w:proofErr w:type="gramStart"/>
      <w:r w:rsidRPr="00FD2D98">
        <w:rPr>
          <w:rFonts w:ascii="楷体" w:eastAsia="楷体" w:hAnsi="楷体" w:hint="eastAsia"/>
          <w:sz w:val="28"/>
          <w:szCs w:val="28"/>
        </w:rPr>
        <w:t>田</w:t>
      </w:r>
      <w:proofErr w:type="gramEnd"/>
      <w:r w:rsidRPr="00FD2D98">
        <w:rPr>
          <w:rFonts w:ascii="楷体" w:eastAsia="楷体" w:hAnsi="楷体" w:hint="eastAsia"/>
          <w:sz w:val="28"/>
          <w:szCs w:val="28"/>
        </w:rPr>
        <w:t>。</w:t>
      </w:r>
    </w:p>
    <w:p w14:paraId="7EB87E2E" w14:textId="16EC0D73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鱼戏莲叶间。</w:t>
      </w:r>
    </w:p>
    <w:p w14:paraId="78CCB3A4" w14:textId="5EE1CF5D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鱼戏莲叶东，</w:t>
      </w:r>
    </w:p>
    <w:p w14:paraId="17DD0CD0" w14:textId="297FC8FF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鱼戏莲叶西，</w:t>
      </w:r>
    </w:p>
    <w:p w14:paraId="264EB51B" w14:textId="4019B644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鱼戏莲叶南，</w:t>
      </w:r>
    </w:p>
    <w:p w14:paraId="3572136A" w14:textId="34EC47F7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鱼戏莲叶北。</w:t>
      </w:r>
    </w:p>
    <w:p w14:paraId="2D9059CF" w14:textId="3BC73972" w:rsidR="00106009" w:rsidRPr="00FD2D98" w:rsidRDefault="00106009" w:rsidP="00FD2D98">
      <w:pPr>
        <w:jc w:val="center"/>
        <w:rPr>
          <w:rFonts w:ascii="楷体" w:eastAsia="楷体" w:hAnsi="楷体"/>
          <w:b/>
          <w:bCs/>
          <w:sz w:val="28"/>
          <w:szCs w:val="28"/>
        </w:rPr>
      </w:pPr>
      <w:r w:rsidRPr="00FD2D98">
        <w:rPr>
          <w:rFonts w:ascii="楷体" w:eastAsia="楷体" w:hAnsi="楷体" w:hint="eastAsia"/>
          <w:b/>
          <w:bCs/>
          <w:sz w:val="28"/>
          <w:szCs w:val="28"/>
        </w:rPr>
        <w:t>画</w:t>
      </w:r>
    </w:p>
    <w:p w14:paraId="7461813E" w14:textId="77777777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【唐】王维</w:t>
      </w:r>
    </w:p>
    <w:p w14:paraId="64F38E39" w14:textId="6B7EA3DF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远看山有色，</w:t>
      </w:r>
    </w:p>
    <w:p w14:paraId="484F8563" w14:textId="7EB85643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近听水无声。</w:t>
      </w:r>
    </w:p>
    <w:p w14:paraId="00D24D91" w14:textId="460B312E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春去花还在，</w:t>
      </w:r>
    </w:p>
    <w:p w14:paraId="366A93F1" w14:textId="5BA822A1" w:rsidR="00106009" w:rsidRPr="00FD2D98" w:rsidRDefault="00106009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人来鸟不惊。</w:t>
      </w:r>
    </w:p>
    <w:p w14:paraId="7BBDBD44" w14:textId="77777777" w:rsidR="00FD2D98" w:rsidRPr="00FD2D98" w:rsidRDefault="00FD2D98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一年之计在于春，一日之计在于晨。</w:t>
      </w:r>
    </w:p>
    <w:p w14:paraId="3912D45D" w14:textId="77777777" w:rsidR="00FD2D98" w:rsidRPr="00FD2D98" w:rsidRDefault="00FD2D98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一寸光阴一寸金，寸金难买寸光阴。</w:t>
      </w:r>
    </w:p>
    <w:p w14:paraId="3646F1FA" w14:textId="77777777" w:rsidR="00FD2D98" w:rsidRPr="00FD2D98" w:rsidRDefault="00FD2D98" w:rsidP="00FD2D98">
      <w:pPr>
        <w:jc w:val="center"/>
        <w:rPr>
          <w:rFonts w:ascii="楷体" w:eastAsia="楷体" w:hAnsi="楷体"/>
          <w:b/>
          <w:bCs/>
          <w:sz w:val="28"/>
          <w:szCs w:val="28"/>
        </w:rPr>
      </w:pPr>
    </w:p>
    <w:p w14:paraId="5C45651C" w14:textId="6621E73E" w:rsidR="007C260A" w:rsidRPr="00FD2D98" w:rsidRDefault="007C260A" w:rsidP="00FD2D98">
      <w:pPr>
        <w:jc w:val="center"/>
        <w:rPr>
          <w:rFonts w:ascii="楷体" w:eastAsia="楷体" w:hAnsi="楷体"/>
          <w:b/>
          <w:bCs/>
          <w:sz w:val="28"/>
          <w:szCs w:val="28"/>
        </w:rPr>
      </w:pPr>
      <w:proofErr w:type="gramStart"/>
      <w:r w:rsidRPr="00FD2D98">
        <w:rPr>
          <w:rFonts w:ascii="楷体" w:eastAsia="楷体" w:hAnsi="楷体" w:hint="eastAsia"/>
          <w:b/>
          <w:bCs/>
          <w:sz w:val="28"/>
          <w:szCs w:val="28"/>
        </w:rPr>
        <w:t>悯</w:t>
      </w:r>
      <w:proofErr w:type="gramEnd"/>
      <w:r w:rsidRPr="00FD2D98">
        <w:rPr>
          <w:rFonts w:ascii="楷体" w:eastAsia="楷体" w:hAnsi="楷体" w:hint="eastAsia"/>
          <w:b/>
          <w:bCs/>
          <w:sz w:val="28"/>
          <w:szCs w:val="28"/>
        </w:rPr>
        <w:t>农（其二）</w:t>
      </w:r>
    </w:p>
    <w:p w14:paraId="22FE2A71" w14:textId="5ED75B9C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【唐】李绅</w:t>
      </w:r>
    </w:p>
    <w:p w14:paraId="06E253B4" w14:textId="1B33C28F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锄禾日当午，</w:t>
      </w:r>
    </w:p>
    <w:p w14:paraId="2BBBBB0C" w14:textId="49D72F6F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汗滴</w:t>
      </w:r>
      <w:proofErr w:type="gramStart"/>
      <w:r w:rsidRPr="00FD2D98">
        <w:rPr>
          <w:rFonts w:ascii="楷体" w:eastAsia="楷体" w:hAnsi="楷体" w:hint="eastAsia"/>
          <w:sz w:val="28"/>
          <w:szCs w:val="28"/>
        </w:rPr>
        <w:t>禾</w:t>
      </w:r>
      <w:proofErr w:type="gramEnd"/>
      <w:r w:rsidRPr="00FD2D98">
        <w:rPr>
          <w:rFonts w:ascii="楷体" w:eastAsia="楷体" w:hAnsi="楷体" w:hint="eastAsia"/>
          <w:sz w:val="28"/>
          <w:szCs w:val="28"/>
        </w:rPr>
        <w:t>下土。</w:t>
      </w:r>
    </w:p>
    <w:p w14:paraId="5F438712" w14:textId="19721CFF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谁知盘中餐，</w:t>
      </w:r>
    </w:p>
    <w:p w14:paraId="49CF12AA" w14:textId="28AC73E6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粒粒皆辛苦。</w:t>
      </w:r>
    </w:p>
    <w:p w14:paraId="7AE70DC0" w14:textId="5E485A98" w:rsidR="007C260A" w:rsidRPr="00FD2D98" w:rsidRDefault="007C260A" w:rsidP="00FD2D98">
      <w:pPr>
        <w:jc w:val="center"/>
        <w:rPr>
          <w:rFonts w:ascii="楷体" w:eastAsia="楷体" w:hAnsi="楷体"/>
          <w:b/>
          <w:bCs/>
          <w:sz w:val="28"/>
          <w:szCs w:val="28"/>
        </w:rPr>
      </w:pPr>
      <w:r w:rsidRPr="00FD2D98">
        <w:rPr>
          <w:rFonts w:ascii="楷体" w:eastAsia="楷体" w:hAnsi="楷体" w:hint="eastAsia"/>
          <w:b/>
          <w:bCs/>
          <w:sz w:val="28"/>
          <w:szCs w:val="28"/>
        </w:rPr>
        <w:t>古朗月行（节选）</w:t>
      </w:r>
    </w:p>
    <w:p w14:paraId="18C862A5" w14:textId="768674D6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【唐】李白</w:t>
      </w:r>
    </w:p>
    <w:p w14:paraId="1F3D1EA5" w14:textId="5E6873CA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小时不识月，</w:t>
      </w:r>
    </w:p>
    <w:p w14:paraId="682EFC06" w14:textId="01D7E16C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呼作白玉盘。</w:t>
      </w:r>
    </w:p>
    <w:p w14:paraId="51EFAAA6" w14:textId="1093A2DF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又疑瑶台镜，</w:t>
      </w:r>
    </w:p>
    <w:p w14:paraId="0ADBFE43" w14:textId="52653A44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飞在青云端。</w:t>
      </w:r>
    </w:p>
    <w:p w14:paraId="107933EC" w14:textId="4097044E" w:rsidR="00FD2D98" w:rsidRPr="00FD2D98" w:rsidRDefault="00FD2D98" w:rsidP="00FD2D98">
      <w:pPr>
        <w:jc w:val="center"/>
        <w:rPr>
          <w:rFonts w:ascii="楷体" w:eastAsia="楷体" w:hAnsi="楷体"/>
          <w:b/>
          <w:bCs/>
          <w:sz w:val="28"/>
          <w:szCs w:val="28"/>
        </w:rPr>
      </w:pPr>
      <w:r w:rsidRPr="00FD2D98">
        <w:rPr>
          <w:rFonts w:ascii="楷体" w:eastAsia="楷体" w:hAnsi="楷体" w:hint="eastAsia"/>
          <w:b/>
          <w:bCs/>
          <w:sz w:val="28"/>
          <w:szCs w:val="28"/>
        </w:rPr>
        <w:t>风</w:t>
      </w:r>
    </w:p>
    <w:p w14:paraId="7C8D007F" w14:textId="7D6F3242" w:rsidR="00FD2D98" w:rsidRPr="00FD2D98" w:rsidRDefault="00FD2D98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【唐】李峤</w:t>
      </w:r>
    </w:p>
    <w:p w14:paraId="2DE81C44" w14:textId="4A98D75F" w:rsidR="00FD2D98" w:rsidRPr="00FD2D98" w:rsidRDefault="00FD2D98" w:rsidP="00FD2D98">
      <w:pPr>
        <w:jc w:val="center"/>
        <w:rPr>
          <w:rFonts w:ascii="楷体" w:eastAsia="楷体" w:hAnsi="楷体"/>
          <w:sz w:val="28"/>
          <w:szCs w:val="28"/>
        </w:rPr>
      </w:pPr>
      <w:proofErr w:type="gramStart"/>
      <w:r w:rsidRPr="00FD2D98">
        <w:rPr>
          <w:rFonts w:ascii="楷体" w:eastAsia="楷体" w:hAnsi="楷体" w:hint="eastAsia"/>
          <w:sz w:val="28"/>
          <w:szCs w:val="28"/>
        </w:rPr>
        <w:t>解落三秋</w:t>
      </w:r>
      <w:proofErr w:type="gramEnd"/>
      <w:r w:rsidRPr="00FD2D98">
        <w:rPr>
          <w:rFonts w:ascii="楷体" w:eastAsia="楷体" w:hAnsi="楷体" w:hint="eastAsia"/>
          <w:sz w:val="28"/>
          <w:szCs w:val="28"/>
        </w:rPr>
        <w:t>叶，</w:t>
      </w:r>
    </w:p>
    <w:p w14:paraId="648B2AAE" w14:textId="64157AA6" w:rsidR="00FD2D98" w:rsidRPr="00FD2D98" w:rsidRDefault="00FD2D98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能开二月花。</w:t>
      </w:r>
    </w:p>
    <w:p w14:paraId="270F2C4A" w14:textId="0CB97E20" w:rsidR="00FD2D98" w:rsidRPr="00FD2D98" w:rsidRDefault="00FD2D98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过江千尺浪，</w:t>
      </w:r>
    </w:p>
    <w:p w14:paraId="43284A1F" w14:textId="20D288CF" w:rsidR="00FD2D98" w:rsidRPr="00FD2D98" w:rsidRDefault="00FD2D98" w:rsidP="00FD2D98">
      <w:pPr>
        <w:jc w:val="center"/>
        <w:rPr>
          <w:rFonts w:ascii="楷体" w:eastAsia="楷体" w:hAnsi="楷体"/>
          <w:sz w:val="28"/>
          <w:szCs w:val="28"/>
        </w:rPr>
      </w:pPr>
      <w:proofErr w:type="gramStart"/>
      <w:r w:rsidRPr="00FD2D98">
        <w:rPr>
          <w:rFonts w:ascii="楷体" w:eastAsia="楷体" w:hAnsi="楷体" w:hint="eastAsia"/>
          <w:sz w:val="28"/>
          <w:szCs w:val="28"/>
        </w:rPr>
        <w:t>入竹万竿</w:t>
      </w:r>
      <w:proofErr w:type="gramEnd"/>
      <w:r w:rsidRPr="00FD2D98">
        <w:rPr>
          <w:rFonts w:ascii="楷体" w:eastAsia="楷体" w:hAnsi="楷体" w:hint="eastAsia"/>
          <w:sz w:val="28"/>
          <w:szCs w:val="28"/>
        </w:rPr>
        <w:t>斜。</w:t>
      </w:r>
    </w:p>
    <w:p w14:paraId="4C422FFE" w14:textId="77777777" w:rsidR="00FD2D98" w:rsidRDefault="00FD2D98" w:rsidP="00FD2D98">
      <w:pPr>
        <w:jc w:val="center"/>
        <w:rPr>
          <w:rFonts w:ascii="楷体" w:eastAsia="楷体" w:hAnsi="楷体"/>
          <w:sz w:val="28"/>
          <w:szCs w:val="28"/>
        </w:rPr>
      </w:pPr>
    </w:p>
    <w:p w14:paraId="59A58761" w14:textId="77777777" w:rsidR="00FD2D98" w:rsidRDefault="00FD2D98" w:rsidP="00FD2D98">
      <w:pPr>
        <w:jc w:val="center"/>
        <w:rPr>
          <w:rFonts w:ascii="楷体" w:eastAsia="楷体" w:hAnsi="楷体"/>
          <w:sz w:val="28"/>
          <w:szCs w:val="28"/>
        </w:rPr>
      </w:pPr>
    </w:p>
    <w:p w14:paraId="2F62A859" w14:textId="28979114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种瓜得瓜，种豆得豆。</w:t>
      </w:r>
    </w:p>
    <w:p w14:paraId="551E6535" w14:textId="3EB0FE1A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前人栽树，后人乘凉。</w:t>
      </w:r>
    </w:p>
    <w:p w14:paraId="2711037D" w14:textId="71D915E8" w:rsidR="007C260A" w:rsidRPr="00FD2D98" w:rsidRDefault="007C260A" w:rsidP="00FD2D98">
      <w:pPr>
        <w:jc w:val="center"/>
        <w:rPr>
          <w:rFonts w:ascii="楷体" w:eastAsia="楷体" w:hAnsi="楷体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千里之行，始于足下。</w:t>
      </w:r>
    </w:p>
    <w:p w14:paraId="5444056E" w14:textId="2C7466C1" w:rsidR="007C260A" w:rsidRPr="00FD2D98" w:rsidRDefault="007C260A" w:rsidP="00FD2D98">
      <w:pPr>
        <w:jc w:val="center"/>
        <w:rPr>
          <w:rFonts w:ascii="楷体" w:eastAsia="楷体" w:hAnsi="楷体" w:hint="eastAsia"/>
          <w:sz w:val="28"/>
          <w:szCs w:val="28"/>
        </w:rPr>
      </w:pPr>
      <w:r w:rsidRPr="00FD2D98">
        <w:rPr>
          <w:rFonts w:ascii="楷体" w:eastAsia="楷体" w:hAnsi="楷体" w:hint="eastAsia"/>
          <w:sz w:val="28"/>
          <w:szCs w:val="28"/>
        </w:rPr>
        <w:t>百尺竿头，更进一步。</w:t>
      </w:r>
    </w:p>
    <w:sectPr w:rsidR="007C260A" w:rsidRPr="00FD2D98" w:rsidSect="00FD2D98">
      <w:pgSz w:w="11906" w:h="16838"/>
      <w:pgMar w:top="709" w:right="1133" w:bottom="567" w:left="1276" w:header="851" w:footer="992" w:gutter="0"/>
      <w:cols w:num="2"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009"/>
    <w:rsid w:val="00106009"/>
    <w:rsid w:val="007C260A"/>
    <w:rsid w:val="00CF1E90"/>
    <w:rsid w:val="00D14282"/>
    <w:rsid w:val="00FD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BB627"/>
  <w15:chartTrackingRefBased/>
  <w15:docId w15:val="{C392BAD8-FB58-4ABD-A9F6-B9CFD6C28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1</cp:revision>
  <dcterms:created xsi:type="dcterms:W3CDTF">2021-12-19T04:57:00Z</dcterms:created>
  <dcterms:modified xsi:type="dcterms:W3CDTF">2021-12-19T05:12:00Z</dcterms:modified>
</cp:coreProperties>
</file>