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AEE9C7" w14:textId="5B535CD5" w:rsidR="00380500" w:rsidRPr="00795266" w:rsidRDefault="00441B65" w:rsidP="00795266">
      <w:pPr>
        <w:spacing w:line="360" w:lineRule="auto"/>
        <w:jc w:val="center"/>
        <w:rPr>
          <w:rFonts w:ascii="宋体" w:eastAsia="宋体" w:hAnsi="宋体" w:cs="Times New Roman"/>
          <w:b/>
          <w:sz w:val="28"/>
          <w:szCs w:val="28"/>
        </w:rPr>
      </w:pPr>
      <w:r>
        <w:rPr>
          <w:rFonts w:ascii="宋体" w:eastAsia="宋体" w:hAnsi="宋体" w:cs="Times New Roman" w:hint="eastAsia"/>
          <w:b/>
          <w:sz w:val="28"/>
          <w:szCs w:val="28"/>
        </w:rPr>
        <w:t>2</w:t>
      </w:r>
      <w:r>
        <w:rPr>
          <w:rFonts w:ascii="宋体" w:eastAsia="宋体" w:hAnsi="宋体" w:cs="Times New Roman"/>
          <w:b/>
          <w:sz w:val="28"/>
          <w:szCs w:val="28"/>
        </w:rPr>
        <w:t>021-2022</w:t>
      </w:r>
      <w:r>
        <w:rPr>
          <w:rFonts w:ascii="宋体" w:eastAsia="宋体" w:hAnsi="宋体" w:cs="Times New Roman" w:hint="eastAsia"/>
          <w:b/>
          <w:sz w:val="28"/>
          <w:szCs w:val="28"/>
        </w:rPr>
        <w:t>学年度</w:t>
      </w:r>
      <w:r w:rsidR="00795266" w:rsidRPr="00795266">
        <w:rPr>
          <w:rFonts w:ascii="宋体" w:eastAsia="宋体" w:hAnsi="宋体" w:cs="Times New Roman" w:hint="eastAsia"/>
          <w:b/>
          <w:sz w:val="28"/>
          <w:szCs w:val="28"/>
        </w:rPr>
        <w:t>下</w:t>
      </w:r>
      <w:r>
        <w:rPr>
          <w:rFonts w:ascii="宋体" w:eastAsia="宋体" w:hAnsi="宋体" w:cs="Times New Roman" w:hint="eastAsia"/>
          <w:b/>
          <w:sz w:val="28"/>
          <w:szCs w:val="28"/>
        </w:rPr>
        <w:t>期一年级英语复习</w:t>
      </w:r>
      <w:r w:rsidR="00795266" w:rsidRPr="00795266">
        <w:rPr>
          <w:rFonts w:ascii="宋体" w:eastAsia="宋体" w:hAnsi="宋体" w:cs="Times New Roman" w:hint="eastAsia"/>
          <w:b/>
          <w:sz w:val="28"/>
          <w:szCs w:val="28"/>
        </w:rPr>
        <w:t>计划</w:t>
      </w:r>
    </w:p>
    <w:p w14:paraId="2DEA7EE5" w14:textId="2CB9A909" w:rsidR="00380500" w:rsidRDefault="00380500" w:rsidP="00795266">
      <w:pPr>
        <w:widowControl/>
        <w:shd w:val="clear" w:color="auto" w:fill="FFFFFF"/>
        <w:spacing w:line="360" w:lineRule="auto"/>
        <w:jc w:val="center"/>
        <w:rPr>
          <w:rFonts w:ascii="宋体" w:eastAsia="宋体" w:hAnsi="宋体" w:cs="宋体"/>
          <w:b/>
          <w:sz w:val="24"/>
        </w:rPr>
      </w:pPr>
    </w:p>
    <w:p w14:paraId="46CF234D" w14:textId="77777777" w:rsidR="00795266" w:rsidRPr="00795266" w:rsidRDefault="00795266" w:rsidP="00795266">
      <w:pPr>
        <w:widowControl/>
        <w:shd w:val="clear" w:color="auto" w:fill="FFFFFF"/>
        <w:spacing w:line="360" w:lineRule="auto"/>
        <w:jc w:val="center"/>
        <w:rPr>
          <w:rFonts w:ascii="宋体" w:eastAsia="宋体" w:hAnsi="宋体" w:cs="宋体"/>
          <w:b/>
          <w:sz w:val="24"/>
        </w:rPr>
      </w:pPr>
    </w:p>
    <w:p w14:paraId="28E97AC3" w14:textId="7C8ED36D" w:rsidR="00380500" w:rsidRPr="00795266" w:rsidRDefault="0028733E" w:rsidP="00795266">
      <w:pPr>
        <w:widowControl/>
        <w:spacing w:line="360" w:lineRule="auto"/>
        <w:ind w:firstLineChars="200" w:firstLine="480"/>
        <w:jc w:val="left"/>
        <w:rPr>
          <w:rFonts w:ascii="宋体" w:eastAsia="宋体" w:hAnsi="宋体" w:cs="宋体"/>
          <w:color w:val="333333"/>
          <w:kern w:val="0"/>
          <w:sz w:val="24"/>
          <w:lang w:bidi="ar"/>
        </w:rPr>
      </w:pPr>
      <w:r w:rsidRPr="00795266">
        <w:rPr>
          <w:rFonts w:ascii="宋体" w:eastAsia="宋体" w:hAnsi="宋体" w:cs="宋体" w:hint="eastAsia"/>
          <w:sz w:val="24"/>
        </w:rPr>
        <w:t>一年级学生</w:t>
      </w:r>
      <w:r w:rsidR="001972E5" w:rsidRPr="00795266">
        <w:rPr>
          <w:rFonts w:ascii="宋体" w:eastAsia="宋体" w:hAnsi="宋体" w:cs="宋体" w:hint="eastAsia"/>
          <w:sz w:val="24"/>
        </w:rPr>
        <w:t>对</w:t>
      </w:r>
      <w:r w:rsidR="008D51F5" w:rsidRPr="00795266">
        <w:rPr>
          <w:rFonts w:ascii="宋体" w:eastAsia="宋体" w:hAnsi="宋体" w:cs="宋体" w:hint="eastAsia"/>
          <w:sz w:val="24"/>
        </w:rPr>
        <w:t>英语学习充满好奇，并乐于体验英语课堂的乐趣。总体来说，</w:t>
      </w:r>
      <w:r w:rsidR="008E5829" w:rsidRPr="00795266">
        <w:rPr>
          <w:rFonts w:ascii="宋体" w:eastAsia="宋体" w:hAnsi="宋体" w:cs="宋体" w:hint="eastAsia"/>
          <w:sz w:val="24"/>
        </w:rPr>
        <w:t>经过一学期的英语学习</w:t>
      </w:r>
      <w:r w:rsidR="00090B06" w:rsidRPr="00795266">
        <w:rPr>
          <w:rFonts w:ascii="宋体" w:eastAsia="宋体" w:hAnsi="宋体" w:cs="宋体" w:hint="eastAsia"/>
          <w:sz w:val="24"/>
        </w:rPr>
        <w:t>，</w:t>
      </w:r>
      <w:r w:rsidR="008D51F5" w:rsidRPr="00795266">
        <w:rPr>
          <w:rFonts w:ascii="宋体" w:eastAsia="宋体" w:hAnsi="宋体" w:cs="宋体" w:hint="eastAsia"/>
          <w:sz w:val="24"/>
        </w:rPr>
        <w:t>一年级学生</w:t>
      </w:r>
      <w:r w:rsidR="00F21A93" w:rsidRPr="00795266">
        <w:rPr>
          <w:rFonts w:ascii="宋体" w:eastAsia="宋体" w:hAnsi="宋体" w:cs="宋体" w:hint="eastAsia"/>
          <w:sz w:val="24"/>
        </w:rPr>
        <w:t>具备</w:t>
      </w:r>
      <w:r w:rsidR="00166E96" w:rsidRPr="00795266">
        <w:rPr>
          <w:rFonts w:ascii="宋体" w:eastAsia="宋体" w:hAnsi="宋体" w:cs="宋体" w:hint="eastAsia"/>
          <w:sz w:val="24"/>
        </w:rPr>
        <w:t>较</w:t>
      </w:r>
      <w:r w:rsidR="00F21A93" w:rsidRPr="00795266">
        <w:rPr>
          <w:rFonts w:ascii="宋体" w:eastAsia="宋体" w:hAnsi="宋体" w:cs="宋体" w:hint="eastAsia"/>
          <w:sz w:val="24"/>
        </w:rPr>
        <w:t>基础的听说读能力</w:t>
      </w:r>
      <w:r w:rsidR="001972E5" w:rsidRPr="00795266">
        <w:rPr>
          <w:rFonts w:ascii="宋体" w:eastAsia="宋体" w:hAnsi="宋体" w:cs="宋体" w:hint="eastAsia"/>
          <w:sz w:val="24"/>
        </w:rPr>
        <w:t>，</w:t>
      </w:r>
      <w:r w:rsidR="00090B06" w:rsidRPr="00795266">
        <w:rPr>
          <w:rFonts w:ascii="宋体" w:eastAsia="宋体" w:hAnsi="宋体" w:cs="宋体" w:hint="eastAsia"/>
          <w:sz w:val="24"/>
        </w:rPr>
        <w:t>能较好地完成老师规定的学习任务，但是各班仍然存在少量后进生，为</w:t>
      </w:r>
      <w:r w:rsidR="00F422EF" w:rsidRPr="00795266">
        <w:rPr>
          <w:rFonts w:ascii="宋体" w:eastAsia="宋体" w:hAnsi="宋体" w:cs="宋体" w:hint="eastAsia"/>
          <w:sz w:val="24"/>
        </w:rPr>
        <w:t>一</w:t>
      </w:r>
      <w:r w:rsidR="00090B06" w:rsidRPr="00795266">
        <w:rPr>
          <w:rFonts w:ascii="宋体" w:eastAsia="宋体" w:hAnsi="宋体" w:cs="宋体" w:hint="eastAsia"/>
          <w:sz w:val="24"/>
        </w:rPr>
        <w:t>年级英语分层教学提供了契机。针对后进生，我们做出了如下思考。</w:t>
      </w:r>
      <w:r w:rsidR="00090B06" w:rsidRPr="00795266">
        <w:rPr>
          <w:rFonts w:ascii="宋体" w:eastAsia="宋体" w:hAnsi="宋体" w:cs="宋体" w:hint="eastAsia"/>
          <w:color w:val="333333"/>
          <w:kern w:val="0"/>
          <w:sz w:val="24"/>
          <w:lang w:bidi="ar"/>
        </w:rPr>
        <w:br/>
        <w:t>1、学习兴趣不是很高，部分学生</w:t>
      </w:r>
      <w:r w:rsidR="003F17BF" w:rsidRPr="00795266">
        <w:rPr>
          <w:rFonts w:ascii="宋体" w:eastAsia="宋体" w:hAnsi="宋体" w:cs="宋体" w:hint="eastAsia"/>
          <w:color w:val="333333"/>
          <w:kern w:val="0"/>
          <w:sz w:val="24"/>
          <w:lang w:bidi="ar"/>
        </w:rPr>
        <w:t>对英语学习存在畏难情绪。</w:t>
      </w:r>
      <w:r w:rsidR="00090B06" w:rsidRPr="00795266">
        <w:rPr>
          <w:rFonts w:ascii="宋体" w:eastAsia="宋体" w:hAnsi="宋体" w:cs="宋体" w:hint="eastAsia"/>
          <w:color w:val="333333"/>
          <w:kern w:val="0"/>
          <w:sz w:val="24"/>
          <w:lang w:bidi="ar"/>
        </w:rPr>
        <w:t>同时，许多学生还是为学习而学习，谈不上兴趣问题；</w:t>
      </w:r>
    </w:p>
    <w:p w14:paraId="201755EC" w14:textId="3DCA43B2" w:rsidR="00380500" w:rsidRPr="00795266" w:rsidRDefault="003F17BF" w:rsidP="00795266">
      <w:pPr>
        <w:widowControl/>
        <w:numPr>
          <w:ilvl w:val="0"/>
          <w:numId w:val="1"/>
        </w:numPr>
        <w:spacing w:line="360" w:lineRule="auto"/>
        <w:jc w:val="left"/>
        <w:rPr>
          <w:rFonts w:ascii="宋体" w:eastAsia="宋体" w:hAnsi="宋体" w:cs="宋体"/>
          <w:color w:val="333333"/>
          <w:kern w:val="0"/>
          <w:sz w:val="24"/>
          <w:lang w:bidi="ar"/>
        </w:rPr>
      </w:pPr>
      <w:r w:rsidRPr="00795266">
        <w:rPr>
          <w:rFonts w:ascii="宋体" w:eastAsia="宋体" w:hAnsi="宋体" w:cs="宋体" w:hint="eastAsia"/>
          <w:color w:val="333333"/>
          <w:kern w:val="0"/>
          <w:sz w:val="24"/>
          <w:lang w:bidi="ar"/>
        </w:rPr>
        <w:t>没有养成良好的学习习惯，</w:t>
      </w:r>
      <w:r w:rsidR="00090B06" w:rsidRPr="00795266">
        <w:rPr>
          <w:rFonts w:ascii="宋体" w:eastAsia="宋体" w:hAnsi="宋体" w:cs="宋体" w:hint="eastAsia"/>
          <w:color w:val="333333"/>
          <w:kern w:val="0"/>
          <w:sz w:val="24"/>
          <w:lang w:bidi="ar"/>
        </w:rPr>
        <w:t>无正确的学习方法，回家以后巩固时间很少，且缺乏有效的巩固手段，练的机会明显不足。</w:t>
      </w:r>
    </w:p>
    <w:p w14:paraId="3A47F25C" w14:textId="69053D49" w:rsidR="00380500" w:rsidRPr="00795266" w:rsidRDefault="00090B06" w:rsidP="00795266">
      <w:pPr>
        <w:widowControl/>
        <w:spacing w:line="360" w:lineRule="auto"/>
        <w:jc w:val="left"/>
        <w:rPr>
          <w:rFonts w:ascii="宋体" w:eastAsia="宋体" w:hAnsi="宋体" w:cs="宋体"/>
          <w:b/>
          <w:sz w:val="24"/>
        </w:rPr>
      </w:pPr>
      <w:r w:rsidRPr="00795266">
        <w:rPr>
          <w:rFonts w:ascii="宋体" w:eastAsia="宋体" w:hAnsi="宋体" w:cs="宋体" w:hint="eastAsia"/>
          <w:color w:val="333333"/>
          <w:kern w:val="0"/>
          <w:sz w:val="24"/>
          <w:lang w:bidi="ar"/>
        </w:rPr>
        <w:t>3、部分学生学习的目的性不是很强，学习无明确的计划，有作业就</w:t>
      </w:r>
      <w:r w:rsidR="008C1BCE" w:rsidRPr="00795266">
        <w:rPr>
          <w:rFonts w:ascii="宋体" w:eastAsia="宋体" w:hAnsi="宋体" w:cs="宋体" w:hint="eastAsia"/>
          <w:color w:val="333333"/>
          <w:kern w:val="0"/>
          <w:sz w:val="24"/>
          <w:lang w:bidi="ar"/>
        </w:rPr>
        <w:t>做</w:t>
      </w:r>
      <w:r w:rsidRPr="00795266">
        <w:rPr>
          <w:rFonts w:ascii="宋体" w:eastAsia="宋体" w:hAnsi="宋体" w:cs="宋体" w:hint="eastAsia"/>
          <w:color w:val="333333"/>
          <w:kern w:val="0"/>
          <w:sz w:val="24"/>
          <w:lang w:bidi="ar"/>
        </w:rPr>
        <w:t>，无作业就玩。老师布置的作业不能按时完成</w:t>
      </w:r>
      <w:r w:rsidR="008C1BCE" w:rsidRPr="00795266">
        <w:rPr>
          <w:rFonts w:ascii="宋体" w:eastAsia="宋体" w:hAnsi="宋体" w:cs="宋体" w:hint="eastAsia"/>
          <w:color w:val="333333"/>
          <w:kern w:val="0"/>
          <w:sz w:val="24"/>
          <w:lang w:bidi="ar"/>
        </w:rPr>
        <w:t>。</w:t>
      </w:r>
      <w:r w:rsidRPr="00795266">
        <w:rPr>
          <w:rFonts w:ascii="宋体" w:eastAsia="宋体" w:hAnsi="宋体" w:cs="宋体" w:hint="eastAsia"/>
          <w:color w:val="333333"/>
          <w:kern w:val="0"/>
          <w:sz w:val="24"/>
          <w:lang w:bidi="ar"/>
        </w:rPr>
        <w:t>作为语言性学科，听与读是非常关键的环节，而大多数学生这一点做的不好，这在听力测试时表现的尤为明显。</w:t>
      </w:r>
      <w:r w:rsidRPr="00795266">
        <w:rPr>
          <w:rFonts w:ascii="宋体" w:eastAsia="宋体" w:hAnsi="宋体" w:cs="宋体" w:hint="eastAsia"/>
          <w:color w:val="333333"/>
          <w:kern w:val="0"/>
          <w:sz w:val="24"/>
          <w:lang w:bidi="ar"/>
        </w:rPr>
        <w:br/>
        <w:t xml:space="preserve">   基于以上分析，我们做了如下</w:t>
      </w:r>
      <w:r w:rsidR="00441B65">
        <w:rPr>
          <w:rFonts w:ascii="宋体" w:eastAsia="宋体" w:hAnsi="宋体" w:cs="宋体" w:hint="eastAsia"/>
          <w:color w:val="333333"/>
          <w:kern w:val="0"/>
          <w:sz w:val="24"/>
          <w:lang w:bidi="ar"/>
        </w:rPr>
        <w:t>复习计划</w:t>
      </w:r>
      <w:r w:rsidRPr="00795266">
        <w:rPr>
          <w:rFonts w:ascii="宋体" w:eastAsia="宋体" w:hAnsi="宋体" w:cs="宋体" w:hint="eastAsia"/>
          <w:color w:val="333333"/>
          <w:kern w:val="0"/>
          <w:sz w:val="24"/>
          <w:lang w:bidi="ar"/>
        </w:rPr>
        <w:t>。</w:t>
      </w:r>
    </w:p>
    <w:p w14:paraId="75299307"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56FA6B0D" w14:textId="6B1D84EF" w:rsidR="00380500" w:rsidRPr="00795266" w:rsidRDefault="00441B65" w:rsidP="00795266">
      <w:pPr>
        <w:widowControl/>
        <w:shd w:val="clear" w:color="auto" w:fill="FFFFFF"/>
        <w:spacing w:line="360" w:lineRule="auto"/>
        <w:jc w:val="left"/>
        <w:rPr>
          <w:rFonts w:ascii="宋体" w:eastAsia="宋体" w:hAnsi="宋体" w:cs="宋体"/>
          <w:b/>
          <w:sz w:val="24"/>
        </w:rPr>
      </w:pPr>
      <w:r>
        <w:rPr>
          <w:rFonts w:ascii="宋体" w:eastAsia="宋体" w:hAnsi="宋体" w:cs="宋体" w:hint="eastAsia"/>
          <w:b/>
          <w:sz w:val="24"/>
        </w:rPr>
        <w:t>梳理</w:t>
      </w:r>
      <w:r w:rsidR="00795266" w:rsidRPr="00795266">
        <w:rPr>
          <w:rFonts w:ascii="宋体" w:eastAsia="宋体" w:hAnsi="宋体" w:cs="宋体" w:hint="eastAsia"/>
          <w:b/>
          <w:sz w:val="24"/>
        </w:rPr>
        <w:t>本学期教学目标：</w:t>
      </w:r>
    </w:p>
    <w:p w14:paraId="5FE9C722" w14:textId="77777777" w:rsidR="00380500" w:rsidRPr="00795266" w:rsidRDefault="00090B06" w:rsidP="00795266">
      <w:pPr>
        <w:widowControl/>
        <w:numPr>
          <w:ilvl w:val="0"/>
          <w:numId w:val="2"/>
        </w:numPr>
        <w:spacing w:line="360" w:lineRule="auto"/>
        <w:jc w:val="left"/>
        <w:rPr>
          <w:rFonts w:ascii="宋体" w:eastAsia="宋体" w:hAnsi="宋体" w:cs="宋体"/>
          <w:color w:val="333333"/>
          <w:kern w:val="0"/>
          <w:sz w:val="24"/>
          <w:shd w:val="clear" w:color="auto" w:fill="FFFFFF"/>
          <w:lang w:bidi="ar"/>
        </w:rPr>
      </w:pPr>
      <w:r w:rsidRPr="00795266">
        <w:rPr>
          <w:rFonts w:ascii="宋体" w:eastAsia="宋体" w:hAnsi="宋体" w:cs="宋体" w:hint="eastAsia"/>
          <w:color w:val="333333"/>
          <w:kern w:val="0"/>
          <w:sz w:val="24"/>
          <w:shd w:val="clear" w:color="auto" w:fill="FFFFFF"/>
          <w:lang w:bidi="ar"/>
        </w:rPr>
        <w:t>养成良好的听、说、读、写英语的习惯。 </w:t>
      </w:r>
      <w:r w:rsidRPr="00795266">
        <w:rPr>
          <w:rFonts w:ascii="宋体" w:eastAsia="宋体" w:hAnsi="宋体" w:cs="宋体" w:hint="eastAsia"/>
          <w:color w:val="333333"/>
          <w:kern w:val="0"/>
          <w:sz w:val="24"/>
          <w:lang w:bidi="ar"/>
        </w:rPr>
        <w:br/>
        <w:t xml:space="preserve">2.  </w:t>
      </w:r>
      <w:r w:rsidRPr="00795266">
        <w:rPr>
          <w:rFonts w:ascii="宋体" w:eastAsia="宋体" w:hAnsi="宋体" w:cs="宋体" w:hint="eastAsia"/>
          <w:color w:val="333333"/>
          <w:kern w:val="0"/>
          <w:sz w:val="24"/>
          <w:shd w:val="clear" w:color="auto" w:fill="FFFFFF"/>
          <w:lang w:bidi="ar"/>
        </w:rPr>
        <w:t>能按三会与</w:t>
      </w:r>
      <w:hyperlink r:id="rId8" w:history="1">
        <w:r w:rsidRPr="00795266">
          <w:rPr>
            <w:rStyle w:val="a7"/>
            <w:rFonts w:ascii="宋体" w:eastAsia="宋体" w:hAnsi="宋体" w:cs="宋体" w:hint="eastAsia"/>
            <w:color w:val="auto"/>
            <w:sz w:val="24"/>
            <w:u w:val="none"/>
          </w:rPr>
          <w:t>四会</w:t>
        </w:r>
      </w:hyperlink>
      <w:r w:rsidRPr="00795266">
        <w:rPr>
          <w:rFonts w:ascii="宋体" w:eastAsia="宋体" w:hAnsi="宋体" w:cs="宋体" w:hint="eastAsia"/>
          <w:color w:val="333333"/>
          <w:kern w:val="0"/>
          <w:sz w:val="24"/>
          <w:shd w:val="clear" w:color="auto" w:fill="FFFFFF"/>
          <w:lang w:bidi="ar"/>
        </w:rPr>
        <w:t>的要求掌握所学词汇和句型。</w:t>
      </w:r>
      <w:r w:rsidRPr="00795266">
        <w:rPr>
          <w:rFonts w:ascii="宋体" w:eastAsia="宋体" w:hAnsi="宋体" w:cs="宋体" w:hint="eastAsia"/>
          <w:color w:val="333333"/>
          <w:kern w:val="0"/>
          <w:sz w:val="24"/>
          <w:lang w:bidi="ar"/>
        </w:rPr>
        <w:br/>
        <w:t xml:space="preserve">3.  </w:t>
      </w:r>
      <w:r w:rsidRPr="00795266">
        <w:rPr>
          <w:rFonts w:ascii="宋体" w:eastAsia="宋体" w:hAnsi="宋体" w:cs="宋体" w:hint="eastAsia"/>
          <w:color w:val="333333"/>
          <w:kern w:val="0"/>
          <w:sz w:val="24"/>
          <w:shd w:val="clear" w:color="auto" w:fill="FFFFFF"/>
          <w:lang w:bidi="ar"/>
        </w:rPr>
        <w:t>能运用所学的日常交际用语进行简单的日常交流，并做到大胆开口，积极参与，发音清楚，语调正确。 </w:t>
      </w:r>
      <w:r w:rsidRPr="00795266">
        <w:rPr>
          <w:rFonts w:ascii="宋体" w:eastAsia="宋体" w:hAnsi="宋体" w:cs="宋体" w:hint="eastAsia"/>
          <w:color w:val="333333"/>
          <w:kern w:val="0"/>
          <w:sz w:val="24"/>
          <w:lang w:bidi="ar"/>
        </w:rPr>
        <w:br/>
        <w:t xml:space="preserve">4.  </w:t>
      </w:r>
      <w:r w:rsidRPr="00795266">
        <w:rPr>
          <w:rFonts w:ascii="宋体" w:eastAsia="宋体" w:hAnsi="宋体" w:cs="宋体" w:hint="eastAsia"/>
          <w:color w:val="333333"/>
          <w:kern w:val="0"/>
          <w:sz w:val="24"/>
          <w:shd w:val="clear" w:color="auto" w:fill="FFFFFF"/>
          <w:lang w:bidi="ar"/>
        </w:rPr>
        <w:t>能在图片、手势、情景等非语言提示的帮助下，听懂简单的话语和录音材料。 </w:t>
      </w:r>
      <w:r w:rsidRPr="00795266">
        <w:rPr>
          <w:rFonts w:ascii="宋体" w:eastAsia="宋体" w:hAnsi="宋体" w:cs="宋体" w:hint="eastAsia"/>
          <w:color w:val="333333"/>
          <w:kern w:val="0"/>
          <w:sz w:val="24"/>
          <w:lang w:bidi="ar"/>
        </w:rPr>
        <w:br/>
        <w:t xml:space="preserve">5.  </w:t>
      </w:r>
      <w:r w:rsidRPr="00795266">
        <w:rPr>
          <w:rFonts w:ascii="宋体" w:eastAsia="宋体" w:hAnsi="宋体" w:cs="宋体" w:hint="eastAsia"/>
          <w:color w:val="333333"/>
          <w:kern w:val="0"/>
          <w:sz w:val="24"/>
          <w:shd w:val="clear" w:color="auto" w:fill="FFFFFF"/>
          <w:lang w:bidi="ar"/>
        </w:rPr>
        <w:t>能在任务型学习的过程中运用相关的语言知识和技能，完成某项任务。 </w:t>
      </w:r>
      <w:r w:rsidRPr="00795266">
        <w:rPr>
          <w:rFonts w:ascii="宋体" w:eastAsia="宋体" w:hAnsi="宋体" w:cs="宋体" w:hint="eastAsia"/>
          <w:color w:val="333333"/>
          <w:kern w:val="0"/>
          <w:sz w:val="24"/>
          <w:lang w:bidi="ar"/>
        </w:rPr>
        <w:br/>
        <w:t xml:space="preserve">6.  </w:t>
      </w:r>
      <w:r w:rsidRPr="00795266">
        <w:rPr>
          <w:rFonts w:ascii="宋体" w:eastAsia="宋体" w:hAnsi="宋体" w:cs="宋体" w:hint="eastAsia"/>
          <w:color w:val="333333"/>
          <w:kern w:val="0"/>
          <w:sz w:val="24"/>
          <w:shd w:val="clear" w:color="auto" w:fill="FFFFFF"/>
          <w:lang w:bidi="ar"/>
        </w:rPr>
        <w:t>能演唱已学的英语歌曲，能诵读已学过的英语歌谣。</w:t>
      </w:r>
    </w:p>
    <w:p w14:paraId="26895565" w14:textId="77777777" w:rsidR="00380500" w:rsidRPr="00795266" w:rsidRDefault="00090B06" w:rsidP="00795266">
      <w:pPr>
        <w:widowControl/>
        <w:spacing w:line="360" w:lineRule="auto"/>
        <w:jc w:val="left"/>
        <w:rPr>
          <w:rFonts w:ascii="宋体" w:eastAsia="宋体" w:hAnsi="宋体" w:cs="宋体"/>
          <w:color w:val="333333"/>
          <w:kern w:val="0"/>
          <w:sz w:val="24"/>
          <w:shd w:val="clear" w:color="auto" w:fill="FFFFFF"/>
          <w:lang w:bidi="ar"/>
        </w:rPr>
      </w:pPr>
      <w:r w:rsidRPr="00795266">
        <w:rPr>
          <w:rFonts w:ascii="宋体" w:eastAsia="宋体" w:hAnsi="宋体" w:cs="宋体" w:hint="eastAsia"/>
          <w:color w:val="333333"/>
          <w:kern w:val="0"/>
          <w:sz w:val="24"/>
          <w:shd w:val="clear" w:color="auto" w:fill="FFFFFF"/>
          <w:lang w:bidi="ar"/>
        </w:rPr>
        <w:t>7.  通过教材和绘本学习，理解中西方文化差异。</w:t>
      </w:r>
    </w:p>
    <w:p w14:paraId="7D9DC8B2" w14:textId="77777777" w:rsidR="00380500" w:rsidRPr="00795266" w:rsidRDefault="00090B06" w:rsidP="00795266">
      <w:pPr>
        <w:widowControl/>
        <w:spacing w:line="360" w:lineRule="auto"/>
        <w:jc w:val="left"/>
        <w:rPr>
          <w:rFonts w:ascii="宋体" w:eastAsia="宋体" w:hAnsi="宋体" w:cs="宋体"/>
          <w:color w:val="333333"/>
          <w:kern w:val="0"/>
          <w:sz w:val="24"/>
          <w:shd w:val="clear" w:color="auto" w:fill="FFFFFF"/>
          <w:lang w:bidi="ar"/>
        </w:rPr>
      </w:pPr>
      <w:r w:rsidRPr="00795266">
        <w:rPr>
          <w:rFonts w:ascii="宋体" w:eastAsia="宋体" w:hAnsi="宋体" w:cs="宋体" w:hint="eastAsia"/>
          <w:color w:val="333333"/>
          <w:kern w:val="0"/>
          <w:sz w:val="24"/>
          <w:shd w:val="clear" w:color="auto" w:fill="FFFFFF"/>
          <w:lang w:bidi="ar"/>
        </w:rPr>
        <w:t>8.  在学习合作中，培养学生的理解力、分析力、比较力以及适合小学生的思维能力。</w:t>
      </w:r>
    </w:p>
    <w:p w14:paraId="29296008"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3355E70D" w14:textId="23DEE4A7" w:rsidR="00380500" w:rsidRPr="00795266" w:rsidRDefault="00441B65" w:rsidP="00795266">
      <w:pPr>
        <w:widowControl/>
        <w:shd w:val="clear" w:color="auto" w:fill="FFFFFF"/>
        <w:spacing w:line="360" w:lineRule="auto"/>
        <w:jc w:val="left"/>
        <w:rPr>
          <w:rFonts w:ascii="宋体" w:eastAsia="宋体" w:hAnsi="宋体" w:cs="宋体"/>
          <w:b/>
          <w:sz w:val="24"/>
        </w:rPr>
      </w:pPr>
      <w:r>
        <w:rPr>
          <w:rFonts w:ascii="宋体" w:eastAsia="宋体" w:hAnsi="宋体" w:cs="宋体" w:hint="eastAsia"/>
          <w:b/>
          <w:sz w:val="24"/>
        </w:rPr>
        <w:lastRenderedPageBreak/>
        <w:t>提炼</w:t>
      </w:r>
      <w:r w:rsidR="00795266" w:rsidRPr="00795266">
        <w:rPr>
          <w:rFonts w:ascii="宋体" w:eastAsia="宋体" w:hAnsi="宋体" w:cs="宋体" w:hint="eastAsia"/>
          <w:b/>
          <w:sz w:val="24"/>
        </w:rPr>
        <w:t>本学期教学内容：</w:t>
      </w:r>
    </w:p>
    <w:p w14:paraId="018DB6E4" w14:textId="3CED8040" w:rsidR="00380500" w:rsidRPr="00795266" w:rsidRDefault="00090B06" w:rsidP="00795266">
      <w:pPr>
        <w:widowControl/>
        <w:shd w:val="clear" w:color="auto" w:fill="FFFFFF"/>
        <w:spacing w:line="360" w:lineRule="auto"/>
        <w:jc w:val="left"/>
        <w:rPr>
          <w:rFonts w:ascii="宋体" w:eastAsia="宋体" w:hAnsi="宋体" w:cs="宋体"/>
          <w:b/>
          <w:sz w:val="24"/>
        </w:rPr>
      </w:pPr>
      <w:r w:rsidRPr="00795266">
        <w:rPr>
          <w:rFonts w:ascii="宋体" w:eastAsia="宋体" w:hAnsi="宋体" w:cs="宋体" w:hint="eastAsia"/>
          <w:color w:val="333333"/>
          <w:kern w:val="0"/>
          <w:sz w:val="24"/>
          <w:shd w:val="clear" w:color="auto" w:fill="FFFFFF"/>
          <w:lang w:bidi="ar"/>
        </w:rPr>
        <w:t>本期</w:t>
      </w:r>
      <w:r w:rsidR="001242D9" w:rsidRPr="00795266">
        <w:rPr>
          <w:rFonts w:ascii="宋体" w:eastAsia="宋体" w:hAnsi="宋体" w:cs="宋体" w:hint="eastAsia"/>
          <w:color w:val="333333"/>
          <w:kern w:val="0"/>
          <w:sz w:val="24"/>
          <w:shd w:val="clear" w:color="auto" w:fill="FFFFFF"/>
          <w:lang w:bidi="ar"/>
        </w:rPr>
        <w:t>一</w:t>
      </w:r>
      <w:r w:rsidRPr="00795266">
        <w:rPr>
          <w:rFonts w:ascii="宋体" w:eastAsia="宋体" w:hAnsi="宋体" w:cs="宋体" w:hint="eastAsia"/>
          <w:color w:val="333333"/>
          <w:kern w:val="0"/>
          <w:sz w:val="24"/>
          <w:shd w:val="clear" w:color="auto" w:fill="FFFFFF"/>
          <w:lang w:bidi="ar"/>
        </w:rPr>
        <w:t>年级共使用三套教材：新标准，SF</w:t>
      </w:r>
      <w:r w:rsidR="00451D41" w:rsidRPr="00795266">
        <w:rPr>
          <w:rFonts w:ascii="宋体" w:eastAsia="宋体" w:hAnsi="宋体" w:cs="宋体"/>
          <w:color w:val="333333"/>
          <w:kern w:val="0"/>
          <w:sz w:val="24"/>
          <w:shd w:val="clear" w:color="auto" w:fill="FFFFFF"/>
          <w:lang w:bidi="ar"/>
        </w:rPr>
        <w:t>2</w:t>
      </w:r>
      <w:r w:rsidR="00795266">
        <w:rPr>
          <w:rFonts w:ascii="宋体" w:eastAsia="宋体" w:hAnsi="宋体" w:cs="宋体" w:hint="eastAsia"/>
          <w:color w:val="333333"/>
          <w:kern w:val="0"/>
          <w:sz w:val="24"/>
          <w:shd w:val="clear" w:color="auto" w:fill="FFFFFF"/>
          <w:lang w:bidi="ar"/>
        </w:rPr>
        <w:t>，</w:t>
      </w:r>
      <w:r w:rsidR="004F3A6D" w:rsidRPr="00795266">
        <w:rPr>
          <w:rFonts w:ascii="宋体" w:eastAsia="宋体" w:hAnsi="宋体" w:cs="宋体" w:hint="eastAsia"/>
          <w:color w:val="333333"/>
          <w:kern w:val="0"/>
          <w:sz w:val="24"/>
          <w:shd w:val="clear" w:color="auto" w:fill="FFFFFF"/>
          <w:lang w:bidi="ar"/>
        </w:rPr>
        <w:t>拼读绘本</w:t>
      </w:r>
      <w:r w:rsidRPr="00795266">
        <w:rPr>
          <w:rFonts w:ascii="宋体" w:eastAsia="宋体" w:hAnsi="宋体" w:cs="宋体" w:hint="eastAsia"/>
          <w:color w:val="333333"/>
          <w:kern w:val="0"/>
          <w:sz w:val="24"/>
          <w:shd w:val="clear" w:color="auto" w:fill="FFFFFF"/>
          <w:lang w:bidi="ar"/>
        </w:rPr>
        <w:t>（</w:t>
      </w:r>
      <w:r w:rsidR="004F3A6D" w:rsidRPr="00795266">
        <w:rPr>
          <w:rFonts w:ascii="宋体" w:eastAsia="宋体" w:hAnsi="宋体" w:cs="宋体" w:hint="eastAsia"/>
          <w:color w:val="333333"/>
          <w:kern w:val="0"/>
          <w:sz w:val="24"/>
          <w:shd w:val="clear" w:color="auto" w:fill="FFFFFF"/>
          <w:lang w:bidi="ar"/>
        </w:rPr>
        <w:t>一年</w:t>
      </w:r>
      <w:r w:rsidRPr="00795266">
        <w:rPr>
          <w:rFonts w:ascii="宋体" w:eastAsia="宋体" w:hAnsi="宋体" w:cs="宋体" w:hint="eastAsia"/>
          <w:color w:val="333333"/>
          <w:kern w:val="0"/>
          <w:sz w:val="24"/>
          <w:shd w:val="clear" w:color="auto" w:fill="FFFFFF"/>
          <w:lang w:bidi="ar"/>
        </w:rPr>
        <w:t>级下）</w:t>
      </w:r>
      <w:r w:rsidR="00795266">
        <w:rPr>
          <w:rFonts w:ascii="宋体" w:eastAsia="宋体" w:hAnsi="宋体" w:cs="宋体" w:hint="eastAsia"/>
          <w:color w:val="333333"/>
          <w:kern w:val="0"/>
          <w:sz w:val="24"/>
          <w:shd w:val="clear" w:color="auto" w:fill="FFFFFF"/>
          <w:lang w:bidi="ar"/>
        </w:rPr>
        <w:t>。</w:t>
      </w:r>
      <w:r w:rsidRPr="00795266">
        <w:rPr>
          <w:rFonts w:ascii="宋体" w:eastAsia="宋体" w:hAnsi="宋体" w:cs="宋体" w:hint="eastAsia"/>
          <w:color w:val="333333"/>
          <w:kern w:val="0"/>
          <w:sz w:val="24"/>
          <w:shd w:val="clear" w:color="auto" w:fill="FFFFFF"/>
          <w:lang w:bidi="ar"/>
        </w:rPr>
        <w:t>三套教材共预计授课80课时。</w:t>
      </w:r>
    </w:p>
    <w:p w14:paraId="34AE0226"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tbl>
      <w:tblPr>
        <w:tblW w:w="7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1975"/>
        <w:gridCol w:w="3897"/>
        <w:gridCol w:w="1170"/>
      </w:tblGrid>
      <w:tr w:rsidR="00380500" w:rsidRPr="00795266" w14:paraId="7C264B14" w14:textId="77777777">
        <w:trPr>
          <w:trHeight w:val="575"/>
          <w:jc w:val="center"/>
        </w:trPr>
        <w:tc>
          <w:tcPr>
            <w:tcW w:w="936" w:type="dxa"/>
            <w:shd w:val="clear" w:color="auto" w:fill="auto"/>
            <w:vAlign w:val="center"/>
          </w:tcPr>
          <w:p w14:paraId="129543ED"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单元</w:t>
            </w:r>
          </w:p>
        </w:tc>
        <w:tc>
          <w:tcPr>
            <w:tcW w:w="1975" w:type="dxa"/>
            <w:shd w:val="clear" w:color="auto" w:fill="auto"/>
            <w:vAlign w:val="center"/>
          </w:tcPr>
          <w:p w14:paraId="035B8B18"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单元主题</w:t>
            </w:r>
          </w:p>
        </w:tc>
        <w:tc>
          <w:tcPr>
            <w:tcW w:w="3897" w:type="dxa"/>
            <w:shd w:val="clear" w:color="auto" w:fill="auto"/>
            <w:vAlign w:val="center"/>
          </w:tcPr>
          <w:p w14:paraId="69F3C516"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学习内容</w:t>
            </w:r>
          </w:p>
        </w:tc>
        <w:tc>
          <w:tcPr>
            <w:tcW w:w="1170" w:type="dxa"/>
            <w:shd w:val="clear" w:color="auto" w:fill="auto"/>
            <w:vAlign w:val="center"/>
          </w:tcPr>
          <w:p w14:paraId="47DCC960"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课时安排</w:t>
            </w:r>
          </w:p>
        </w:tc>
      </w:tr>
      <w:tr w:rsidR="00380500" w:rsidRPr="00795266" w14:paraId="63A6366E" w14:textId="77777777">
        <w:trPr>
          <w:jc w:val="center"/>
        </w:trPr>
        <w:tc>
          <w:tcPr>
            <w:tcW w:w="936" w:type="dxa"/>
            <w:shd w:val="clear" w:color="auto" w:fill="auto"/>
            <w:vAlign w:val="center"/>
          </w:tcPr>
          <w:p w14:paraId="641B2AFC"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w:t>
            </w:r>
          </w:p>
        </w:tc>
        <w:tc>
          <w:tcPr>
            <w:tcW w:w="1975" w:type="dxa"/>
            <w:shd w:val="clear" w:color="auto" w:fill="auto"/>
            <w:vAlign w:val="center"/>
          </w:tcPr>
          <w:p w14:paraId="014CF4F8" w14:textId="77777777" w:rsidR="00380500" w:rsidRPr="00795266" w:rsidRDefault="00090B06" w:rsidP="00795266">
            <w:pPr>
              <w:widowControl/>
              <w:spacing w:line="360" w:lineRule="auto"/>
              <w:jc w:val="left"/>
              <w:outlineLvl w:val="1"/>
              <w:rPr>
                <w:rFonts w:ascii="宋体" w:eastAsia="宋体" w:hAnsi="宋体" w:cs="宋体"/>
                <w:bCs/>
                <w:color w:val="000000"/>
                <w:sz w:val="24"/>
              </w:rPr>
            </w:pPr>
            <w:r w:rsidRPr="00795266">
              <w:rPr>
                <w:rFonts w:ascii="宋体" w:eastAsia="宋体" w:hAnsi="宋体" w:cs="宋体" w:hint="eastAsia"/>
                <w:bCs/>
                <w:color w:val="000000"/>
                <w:sz w:val="24"/>
              </w:rPr>
              <w:t>分享《学期课程纲要》</w:t>
            </w:r>
          </w:p>
        </w:tc>
        <w:tc>
          <w:tcPr>
            <w:tcW w:w="3897" w:type="dxa"/>
            <w:shd w:val="clear" w:color="auto" w:fill="auto"/>
          </w:tcPr>
          <w:p w14:paraId="005E8565" w14:textId="77777777"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介绍本学期的教学内容、目标和评价方式</w:t>
            </w:r>
          </w:p>
        </w:tc>
        <w:tc>
          <w:tcPr>
            <w:tcW w:w="1170" w:type="dxa"/>
            <w:shd w:val="clear" w:color="auto" w:fill="auto"/>
            <w:vAlign w:val="center"/>
          </w:tcPr>
          <w:p w14:paraId="4530291E"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1课时</w:t>
            </w:r>
          </w:p>
        </w:tc>
      </w:tr>
      <w:tr w:rsidR="00380500" w:rsidRPr="00795266" w14:paraId="100862AE" w14:textId="77777777">
        <w:trPr>
          <w:jc w:val="center"/>
        </w:trPr>
        <w:tc>
          <w:tcPr>
            <w:tcW w:w="936" w:type="dxa"/>
            <w:shd w:val="clear" w:color="auto" w:fill="auto"/>
            <w:vAlign w:val="center"/>
          </w:tcPr>
          <w:p w14:paraId="7A82F5D2"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2</w:t>
            </w:r>
          </w:p>
        </w:tc>
        <w:tc>
          <w:tcPr>
            <w:tcW w:w="1975" w:type="dxa"/>
            <w:shd w:val="clear" w:color="auto" w:fill="auto"/>
            <w:vAlign w:val="center"/>
          </w:tcPr>
          <w:p w14:paraId="0D1D6DA8" w14:textId="2F4BD66C" w:rsidR="00380500" w:rsidRPr="00795266" w:rsidRDefault="00F57FBD" w:rsidP="00795266">
            <w:pPr>
              <w:widowControl/>
              <w:spacing w:line="360" w:lineRule="auto"/>
              <w:jc w:val="left"/>
              <w:outlineLvl w:val="1"/>
              <w:rPr>
                <w:rFonts w:ascii="宋体" w:eastAsia="宋体" w:hAnsi="宋体" w:cs="宋体"/>
                <w:bCs/>
                <w:color w:val="000000"/>
                <w:sz w:val="24"/>
              </w:rPr>
            </w:pPr>
            <w:r w:rsidRPr="00795266">
              <w:rPr>
                <w:rFonts w:ascii="宋体" w:eastAsia="宋体" w:hAnsi="宋体" w:cs="宋体" w:hint="eastAsia"/>
                <w:bCs/>
                <w:color w:val="000000"/>
                <w:sz w:val="24"/>
              </w:rPr>
              <w:t>职业、家庭成员</w:t>
            </w:r>
          </w:p>
        </w:tc>
        <w:tc>
          <w:tcPr>
            <w:tcW w:w="3897" w:type="dxa"/>
            <w:shd w:val="clear" w:color="auto" w:fill="auto"/>
          </w:tcPr>
          <w:p w14:paraId="0EB1F4EB" w14:textId="372FA9C8"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新标准1模块</w:t>
            </w:r>
          </w:p>
        </w:tc>
        <w:tc>
          <w:tcPr>
            <w:tcW w:w="1170" w:type="dxa"/>
            <w:shd w:val="clear" w:color="auto" w:fill="auto"/>
            <w:vAlign w:val="center"/>
          </w:tcPr>
          <w:p w14:paraId="5C0D948A" w14:textId="6450E022" w:rsidR="00380500" w:rsidRPr="00795266" w:rsidRDefault="008C24E0"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5</w:t>
            </w:r>
            <w:r w:rsidR="00090B06" w:rsidRPr="00795266">
              <w:rPr>
                <w:rFonts w:ascii="宋体" w:eastAsia="宋体" w:hAnsi="宋体" w:cs="宋体" w:hint="eastAsia"/>
                <w:bCs/>
                <w:color w:val="000000"/>
                <w:sz w:val="24"/>
              </w:rPr>
              <w:t>课时</w:t>
            </w:r>
          </w:p>
        </w:tc>
      </w:tr>
      <w:tr w:rsidR="00380500" w:rsidRPr="00795266" w14:paraId="0C49325E" w14:textId="77777777">
        <w:trPr>
          <w:jc w:val="center"/>
        </w:trPr>
        <w:tc>
          <w:tcPr>
            <w:tcW w:w="936" w:type="dxa"/>
            <w:shd w:val="clear" w:color="auto" w:fill="auto"/>
            <w:vAlign w:val="center"/>
          </w:tcPr>
          <w:p w14:paraId="2CBE59F2"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3</w:t>
            </w:r>
          </w:p>
        </w:tc>
        <w:tc>
          <w:tcPr>
            <w:tcW w:w="1975" w:type="dxa"/>
            <w:shd w:val="clear" w:color="auto" w:fill="auto"/>
            <w:vAlign w:val="center"/>
          </w:tcPr>
          <w:p w14:paraId="1D8D5D40" w14:textId="048A47C6" w:rsidR="00380500" w:rsidRPr="00795266" w:rsidRDefault="00090B06" w:rsidP="00795266">
            <w:pPr>
              <w:widowControl/>
              <w:spacing w:line="360" w:lineRule="auto"/>
              <w:jc w:val="left"/>
              <w:outlineLvl w:val="1"/>
              <w:rPr>
                <w:rFonts w:ascii="宋体" w:eastAsia="宋体" w:hAnsi="宋体" w:cs="宋体"/>
                <w:bCs/>
                <w:color w:val="000000"/>
                <w:sz w:val="24"/>
              </w:rPr>
            </w:pPr>
            <w:r w:rsidRPr="00795266">
              <w:rPr>
                <w:rFonts w:ascii="宋体" w:eastAsia="宋体" w:hAnsi="宋体" w:cs="宋体" w:hint="eastAsia"/>
                <w:bCs/>
                <w:color w:val="000000"/>
                <w:sz w:val="24"/>
              </w:rPr>
              <w:t xml:space="preserve"> </w:t>
            </w:r>
            <w:r w:rsidR="009D4572" w:rsidRPr="00795266">
              <w:rPr>
                <w:rFonts w:ascii="宋体" w:eastAsia="宋体" w:hAnsi="宋体" w:cs="宋体" w:hint="eastAsia"/>
                <w:bCs/>
                <w:color w:val="000000"/>
                <w:sz w:val="24"/>
              </w:rPr>
              <w:t>方位</w:t>
            </w:r>
          </w:p>
        </w:tc>
        <w:tc>
          <w:tcPr>
            <w:tcW w:w="3897" w:type="dxa"/>
            <w:shd w:val="clear" w:color="auto" w:fill="auto"/>
          </w:tcPr>
          <w:p w14:paraId="39AA6CCA" w14:textId="31E919C0"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w:t>
            </w:r>
            <w:r w:rsidR="009D4572" w:rsidRPr="00795266">
              <w:rPr>
                <w:rFonts w:ascii="宋体" w:eastAsia="宋体" w:hAnsi="宋体" w:cs="宋体"/>
                <w:bCs/>
                <w:color w:val="000000"/>
                <w:sz w:val="24"/>
              </w:rPr>
              <w:t>2</w:t>
            </w:r>
            <w:r w:rsidRPr="00795266">
              <w:rPr>
                <w:rFonts w:ascii="宋体" w:eastAsia="宋体" w:hAnsi="宋体" w:cs="宋体" w:hint="eastAsia"/>
                <w:bCs/>
                <w:color w:val="000000"/>
                <w:sz w:val="24"/>
              </w:rPr>
              <w:t>模块</w:t>
            </w:r>
          </w:p>
        </w:tc>
        <w:tc>
          <w:tcPr>
            <w:tcW w:w="1170" w:type="dxa"/>
            <w:shd w:val="clear" w:color="auto" w:fill="auto"/>
            <w:vAlign w:val="center"/>
          </w:tcPr>
          <w:p w14:paraId="5A1C572D" w14:textId="35C37830" w:rsidR="00380500" w:rsidRPr="00795266" w:rsidRDefault="008C24E0"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5</w:t>
            </w:r>
            <w:r w:rsidR="00090B06" w:rsidRPr="00795266">
              <w:rPr>
                <w:rFonts w:ascii="宋体" w:eastAsia="宋体" w:hAnsi="宋体" w:cs="宋体" w:hint="eastAsia"/>
                <w:bCs/>
                <w:color w:val="000000"/>
                <w:sz w:val="24"/>
              </w:rPr>
              <w:t>课时</w:t>
            </w:r>
          </w:p>
        </w:tc>
      </w:tr>
      <w:tr w:rsidR="00380500" w:rsidRPr="00795266" w14:paraId="6D3466A3" w14:textId="77777777">
        <w:trPr>
          <w:jc w:val="center"/>
        </w:trPr>
        <w:tc>
          <w:tcPr>
            <w:tcW w:w="936" w:type="dxa"/>
            <w:shd w:val="clear" w:color="auto" w:fill="auto"/>
            <w:vAlign w:val="center"/>
          </w:tcPr>
          <w:p w14:paraId="6F1DEB88"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4</w:t>
            </w:r>
          </w:p>
        </w:tc>
        <w:tc>
          <w:tcPr>
            <w:tcW w:w="1975" w:type="dxa"/>
            <w:shd w:val="clear" w:color="auto" w:fill="auto"/>
            <w:vAlign w:val="center"/>
          </w:tcPr>
          <w:p w14:paraId="0FE14976" w14:textId="26D491E6" w:rsidR="00380500" w:rsidRPr="00795266" w:rsidRDefault="009D4572" w:rsidP="00795266">
            <w:pPr>
              <w:widowControl/>
              <w:spacing w:line="360" w:lineRule="auto"/>
              <w:jc w:val="left"/>
              <w:outlineLvl w:val="1"/>
              <w:rPr>
                <w:rFonts w:ascii="宋体" w:eastAsia="宋体" w:hAnsi="宋体" w:cs="宋体"/>
                <w:bCs/>
                <w:color w:val="000000"/>
                <w:sz w:val="24"/>
              </w:rPr>
            </w:pPr>
            <w:r w:rsidRPr="00795266">
              <w:rPr>
                <w:rFonts w:ascii="宋体" w:eastAsia="宋体" w:hAnsi="宋体" w:cs="宋体" w:hint="eastAsia"/>
                <w:bCs/>
                <w:color w:val="000000"/>
                <w:sz w:val="24"/>
              </w:rPr>
              <w:t>数字（1-</w:t>
            </w:r>
            <w:r w:rsidRPr="00795266">
              <w:rPr>
                <w:rFonts w:ascii="宋体" w:eastAsia="宋体" w:hAnsi="宋体" w:cs="宋体"/>
                <w:bCs/>
                <w:color w:val="000000"/>
                <w:sz w:val="24"/>
              </w:rPr>
              <w:t>12</w:t>
            </w:r>
            <w:r w:rsidRPr="00795266">
              <w:rPr>
                <w:rFonts w:ascii="宋体" w:eastAsia="宋体" w:hAnsi="宋体" w:cs="宋体" w:hint="eastAsia"/>
                <w:bCs/>
                <w:color w:val="000000"/>
                <w:sz w:val="24"/>
              </w:rPr>
              <w:t>）</w:t>
            </w:r>
          </w:p>
        </w:tc>
        <w:tc>
          <w:tcPr>
            <w:tcW w:w="3897" w:type="dxa"/>
            <w:shd w:val="clear" w:color="auto" w:fill="auto"/>
          </w:tcPr>
          <w:p w14:paraId="50CBE791" w14:textId="0D1C0A06"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w:t>
            </w:r>
            <w:r w:rsidR="009D4572" w:rsidRPr="00795266">
              <w:rPr>
                <w:rFonts w:ascii="宋体" w:eastAsia="宋体" w:hAnsi="宋体" w:cs="宋体"/>
                <w:bCs/>
                <w:color w:val="000000"/>
                <w:sz w:val="24"/>
              </w:rPr>
              <w:t>3</w:t>
            </w:r>
            <w:r w:rsidR="009D4572" w:rsidRPr="00795266">
              <w:rPr>
                <w:rFonts w:ascii="宋体" w:eastAsia="宋体" w:hAnsi="宋体" w:cs="宋体" w:hint="eastAsia"/>
                <w:bCs/>
                <w:color w:val="000000"/>
                <w:sz w:val="24"/>
              </w:rPr>
              <w:t>模块</w:t>
            </w:r>
          </w:p>
        </w:tc>
        <w:tc>
          <w:tcPr>
            <w:tcW w:w="1170" w:type="dxa"/>
            <w:shd w:val="clear" w:color="auto" w:fill="auto"/>
            <w:vAlign w:val="center"/>
          </w:tcPr>
          <w:p w14:paraId="397F8C41" w14:textId="752D3957" w:rsidR="00380500" w:rsidRPr="00795266" w:rsidRDefault="008C24E0"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5</w:t>
            </w:r>
            <w:r w:rsidR="00090B06" w:rsidRPr="00795266">
              <w:rPr>
                <w:rFonts w:ascii="宋体" w:eastAsia="宋体" w:hAnsi="宋体" w:cs="宋体" w:hint="eastAsia"/>
                <w:bCs/>
                <w:color w:val="000000"/>
                <w:sz w:val="24"/>
              </w:rPr>
              <w:t>课时</w:t>
            </w:r>
          </w:p>
        </w:tc>
      </w:tr>
      <w:tr w:rsidR="00380500" w:rsidRPr="00795266" w14:paraId="2EC90B88" w14:textId="77777777">
        <w:trPr>
          <w:jc w:val="center"/>
        </w:trPr>
        <w:tc>
          <w:tcPr>
            <w:tcW w:w="936" w:type="dxa"/>
            <w:shd w:val="clear" w:color="auto" w:fill="auto"/>
            <w:vAlign w:val="center"/>
          </w:tcPr>
          <w:p w14:paraId="0E5270EE"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5</w:t>
            </w:r>
          </w:p>
        </w:tc>
        <w:tc>
          <w:tcPr>
            <w:tcW w:w="1975" w:type="dxa"/>
            <w:shd w:val="clear" w:color="auto" w:fill="auto"/>
            <w:vAlign w:val="center"/>
          </w:tcPr>
          <w:p w14:paraId="570B6A10" w14:textId="34F3677F" w:rsidR="00380500" w:rsidRPr="00795266" w:rsidRDefault="00997EE0"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身体部位</w:t>
            </w:r>
          </w:p>
        </w:tc>
        <w:tc>
          <w:tcPr>
            <w:tcW w:w="3897" w:type="dxa"/>
            <w:shd w:val="clear" w:color="auto" w:fill="auto"/>
          </w:tcPr>
          <w:p w14:paraId="6BF0CA31" w14:textId="17BACF6F"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w:t>
            </w:r>
            <w:r w:rsidR="009D4572" w:rsidRPr="00795266">
              <w:rPr>
                <w:rFonts w:ascii="宋体" w:eastAsia="宋体" w:hAnsi="宋体" w:cs="宋体"/>
                <w:bCs/>
                <w:color w:val="000000"/>
                <w:sz w:val="24"/>
              </w:rPr>
              <w:t>4</w:t>
            </w:r>
            <w:r w:rsidRPr="00795266">
              <w:rPr>
                <w:rFonts w:ascii="宋体" w:eastAsia="宋体" w:hAnsi="宋体" w:cs="宋体" w:hint="eastAsia"/>
                <w:bCs/>
                <w:color w:val="000000"/>
                <w:sz w:val="24"/>
              </w:rPr>
              <w:t>模块</w:t>
            </w:r>
          </w:p>
        </w:tc>
        <w:tc>
          <w:tcPr>
            <w:tcW w:w="1170" w:type="dxa"/>
            <w:shd w:val="clear" w:color="auto" w:fill="auto"/>
            <w:vAlign w:val="center"/>
          </w:tcPr>
          <w:p w14:paraId="0F89A69A" w14:textId="37522DC7" w:rsidR="00380500" w:rsidRPr="00795266" w:rsidRDefault="008C24E0"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5</w:t>
            </w:r>
            <w:r w:rsidR="00090B06" w:rsidRPr="00795266">
              <w:rPr>
                <w:rFonts w:ascii="宋体" w:eastAsia="宋体" w:hAnsi="宋体" w:cs="宋体" w:hint="eastAsia"/>
                <w:bCs/>
                <w:color w:val="000000"/>
                <w:sz w:val="24"/>
              </w:rPr>
              <w:t>课时</w:t>
            </w:r>
          </w:p>
        </w:tc>
      </w:tr>
      <w:tr w:rsidR="00380500" w:rsidRPr="00795266" w14:paraId="5C931B9B" w14:textId="77777777" w:rsidTr="000615C1">
        <w:trPr>
          <w:trHeight w:val="408"/>
          <w:jc w:val="center"/>
        </w:trPr>
        <w:tc>
          <w:tcPr>
            <w:tcW w:w="936" w:type="dxa"/>
            <w:shd w:val="clear" w:color="auto" w:fill="auto"/>
            <w:vAlign w:val="center"/>
          </w:tcPr>
          <w:p w14:paraId="71CC32F9"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6</w:t>
            </w:r>
          </w:p>
          <w:p w14:paraId="41CC811A" w14:textId="77777777" w:rsidR="00380500" w:rsidRPr="00795266" w:rsidRDefault="00380500" w:rsidP="00795266">
            <w:pPr>
              <w:widowControl/>
              <w:spacing w:line="360" w:lineRule="auto"/>
              <w:jc w:val="center"/>
              <w:outlineLvl w:val="1"/>
              <w:rPr>
                <w:rFonts w:ascii="宋体" w:eastAsia="宋体" w:hAnsi="宋体" w:cs="宋体"/>
                <w:bCs/>
                <w:color w:val="000000"/>
                <w:sz w:val="24"/>
              </w:rPr>
            </w:pPr>
          </w:p>
        </w:tc>
        <w:tc>
          <w:tcPr>
            <w:tcW w:w="1975" w:type="dxa"/>
            <w:shd w:val="clear" w:color="auto" w:fill="auto"/>
            <w:vAlign w:val="center"/>
          </w:tcPr>
          <w:p w14:paraId="5D81AC05" w14:textId="32E395D2" w:rsidR="00380500" w:rsidRPr="00795266" w:rsidRDefault="00997EE0"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复数+形容词</w:t>
            </w:r>
          </w:p>
        </w:tc>
        <w:tc>
          <w:tcPr>
            <w:tcW w:w="3897" w:type="dxa"/>
            <w:shd w:val="clear" w:color="auto" w:fill="auto"/>
          </w:tcPr>
          <w:p w14:paraId="52B11308" w14:textId="53E1468E"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w:t>
            </w:r>
            <w:r w:rsidR="00997EE0" w:rsidRPr="00795266">
              <w:rPr>
                <w:rFonts w:ascii="宋体" w:eastAsia="宋体" w:hAnsi="宋体" w:cs="宋体"/>
                <w:bCs/>
                <w:color w:val="000000"/>
                <w:sz w:val="24"/>
              </w:rPr>
              <w:t>5</w:t>
            </w:r>
            <w:r w:rsidR="00997EE0" w:rsidRPr="00795266">
              <w:rPr>
                <w:rFonts w:ascii="宋体" w:eastAsia="宋体" w:hAnsi="宋体" w:cs="宋体" w:hint="eastAsia"/>
                <w:bCs/>
                <w:color w:val="000000"/>
                <w:sz w:val="24"/>
              </w:rPr>
              <w:t>模块</w:t>
            </w:r>
          </w:p>
        </w:tc>
        <w:tc>
          <w:tcPr>
            <w:tcW w:w="1170" w:type="dxa"/>
            <w:shd w:val="clear" w:color="auto" w:fill="auto"/>
            <w:vAlign w:val="center"/>
          </w:tcPr>
          <w:p w14:paraId="6E34043A" w14:textId="7BFB64FA" w:rsidR="00380500" w:rsidRPr="00795266" w:rsidRDefault="008C24E0"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5</w:t>
            </w:r>
            <w:r w:rsidR="00090B06" w:rsidRPr="00795266">
              <w:rPr>
                <w:rFonts w:ascii="宋体" w:eastAsia="宋体" w:hAnsi="宋体" w:cs="宋体" w:hint="eastAsia"/>
                <w:bCs/>
                <w:color w:val="000000"/>
                <w:sz w:val="24"/>
              </w:rPr>
              <w:t>课时</w:t>
            </w:r>
          </w:p>
        </w:tc>
      </w:tr>
      <w:tr w:rsidR="00380500" w:rsidRPr="00795266" w14:paraId="75303E0B" w14:textId="77777777">
        <w:trPr>
          <w:jc w:val="center"/>
        </w:trPr>
        <w:tc>
          <w:tcPr>
            <w:tcW w:w="936" w:type="dxa"/>
            <w:shd w:val="clear" w:color="auto" w:fill="auto"/>
            <w:vAlign w:val="center"/>
          </w:tcPr>
          <w:p w14:paraId="1296F0F0" w14:textId="77777777" w:rsidR="00380500" w:rsidRPr="00795266" w:rsidRDefault="00380500" w:rsidP="00795266">
            <w:pPr>
              <w:widowControl/>
              <w:spacing w:line="360" w:lineRule="auto"/>
              <w:jc w:val="center"/>
              <w:outlineLvl w:val="1"/>
              <w:rPr>
                <w:rFonts w:ascii="宋体" w:eastAsia="宋体" w:hAnsi="宋体" w:cs="宋体"/>
                <w:bCs/>
                <w:color w:val="000000"/>
                <w:sz w:val="24"/>
              </w:rPr>
            </w:pPr>
          </w:p>
          <w:p w14:paraId="43A5E2AE"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7</w:t>
            </w:r>
          </w:p>
        </w:tc>
        <w:tc>
          <w:tcPr>
            <w:tcW w:w="1975" w:type="dxa"/>
            <w:shd w:val="clear" w:color="auto" w:fill="auto"/>
            <w:vAlign w:val="center"/>
          </w:tcPr>
          <w:p w14:paraId="4DF60F97" w14:textId="41396D8E" w:rsidR="00380500" w:rsidRPr="00795266" w:rsidRDefault="00380500" w:rsidP="00795266">
            <w:pPr>
              <w:spacing w:line="360" w:lineRule="auto"/>
              <w:rPr>
                <w:rFonts w:ascii="宋体" w:eastAsia="宋体" w:hAnsi="宋体" w:cs="宋体"/>
                <w:bCs/>
                <w:color w:val="000000"/>
                <w:sz w:val="24"/>
              </w:rPr>
            </w:pPr>
          </w:p>
        </w:tc>
        <w:tc>
          <w:tcPr>
            <w:tcW w:w="3897" w:type="dxa"/>
            <w:shd w:val="clear" w:color="auto" w:fill="auto"/>
          </w:tcPr>
          <w:p w14:paraId="73C100A6" w14:textId="069F43BE" w:rsidR="00380500" w:rsidRPr="00795266" w:rsidRDefault="008C24E0"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S</w:t>
            </w:r>
            <w:r w:rsidRPr="00795266">
              <w:rPr>
                <w:rFonts w:ascii="宋体" w:eastAsia="宋体" w:hAnsi="宋体" w:cs="宋体"/>
                <w:bCs/>
                <w:color w:val="000000"/>
                <w:sz w:val="24"/>
              </w:rPr>
              <w:t>F2</w:t>
            </w:r>
            <w:r w:rsidR="00E94905" w:rsidRPr="00795266">
              <w:rPr>
                <w:rFonts w:ascii="宋体" w:eastAsia="宋体" w:hAnsi="宋体" w:cs="宋体" w:hint="eastAsia"/>
                <w:bCs/>
                <w:color w:val="000000"/>
                <w:sz w:val="24"/>
              </w:rPr>
              <w:t>第1</w:t>
            </w:r>
            <w:r w:rsidR="00E94905" w:rsidRPr="00795266">
              <w:rPr>
                <w:rFonts w:ascii="宋体" w:eastAsia="宋体" w:hAnsi="宋体" w:cs="宋体"/>
                <w:bCs/>
                <w:color w:val="000000"/>
                <w:sz w:val="24"/>
              </w:rPr>
              <w:t>23</w:t>
            </w:r>
            <w:r w:rsidR="00E94905" w:rsidRPr="00795266">
              <w:rPr>
                <w:rFonts w:ascii="宋体" w:eastAsia="宋体" w:hAnsi="宋体" w:cs="宋体" w:hint="eastAsia"/>
                <w:bCs/>
                <w:color w:val="000000"/>
                <w:sz w:val="24"/>
              </w:rPr>
              <w:t>单元</w:t>
            </w:r>
          </w:p>
        </w:tc>
        <w:tc>
          <w:tcPr>
            <w:tcW w:w="1170" w:type="dxa"/>
            <w:shd w:val="clear" w:color="auto" w:fill="auto"/>
            <w:vAlign w:val="center"/>
          </w:tcPr>
          <w:p w14:paraId="4E42D69E" w14:textId="0888AAAC" w:rsidR="00380500" w:rsidRPr="00795266" w:rsidRDefault="00351ABF"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12</w:t>
            </w:r>
            <w:r w:rsidR="00090B06" w:rsidRPr="00795266">
              <w:rPr>
                <w:rFonts w:ascii="宋体" w:eastAsia="宋体" w:hAnsi="宋体" w:cs="宋体" w:hint="eastAsia"/>
                <w:bCs/>
                <w:color w:val="000000"/>
                <w:sz w:val="24"/>
              </w:rPr>
              <w:t>课时</w:t>
            </w:r>
          </w:p>
        </w:tc>
      </w:tr>
      <w:tr w:rsidR="00380500" w:rsidRPr="00795266" w14:paraId="2C82CEE5" w14:textId="77777777">
        <w:trPr>
          <w:jc w:val="center"/>
        </w:trPr>
        <w:tc>
          <w:tcPr>
            <w:tcW w:w="936" w:type="dxa"/>
            <w:shd w:val="clear" w:color="auto" w:fill="auto"/>
            <w:vAlign w:val="center"/>
          </w:tcPr>
          <w:p w14:paraId="56C9133F"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8</w:t>
            </w:r>
          </w:p>
          <w:p w14:paraId="7AF43D69" w14:textId="77777777" w:rsidR="00380500" w:rsidRPr="00795266" w:rsidRDefault="00380500" w:rsidP="00795266">
            <w:pPr>
              <w:widowControl/>
              <w:spacing w:line="360" w:lineRule="auto"/>
              <w:jc w:val="center"/>
              <w:outlineLvl w:val="1"/>
              <w:rPr>
                <w:rFonts w:ascii="宋体" w:eastAsia="宋体" w:hAnsi="宋体" w:cs="宋体"/>
                <w:bCs/>
                <w:color w:val="000000"/>
                <w:sz w:val="24"/>
              </w:rPr>
            </w:pPr>
          </w:p>
        </w:tc>
        <w:tc>
          <w:tcPr>
            <w:tcW w:w="1975" w:type="dxa"/>
            <w:shd w:val="clear" w:color="auto" w:fill="auto"/>
            <w:vAlign w:val="center"/>
          </w:tcPr>
          <w:p w14:paraId="06E4EA12" w14:textId="47776A3B" w:rsidR="00380500" w:rsidRPr="00795266" w:rsidRDefault="00380500" w:rsidP="00795266">
            <w:pPr>
              <w:spacing w:line="360" w:lineRule="auto"/>
              <w:rPr>
                <w:rFonts w:ascii="宋体" w:eastAsia="宋体" w:hAnsi="宋体" w:cs="宋体"/>
                <w:bCs/>
                <w:color w:val="000000"/>
                <w:sz w:val="24"/>
              </w:rPr>
            </w:pPr>
          </w:p>
        </w:tc>
        <w:tc>
          <w:tcPr>
            <w:tcW w:w="3897" w:type="dxa"/>
            <w:shd w:val="clear" w:color="auto" w:fill="auto"/>
          </w:tcPr>
          <w:p w14:paraId="16F47102" w14:textId="12DE98ED" w:rsidR="00380500" w:rsidRPr="00795266" w:rsidRDefault="00E94905"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S</w:t>
            </w:r>
            <w:r w:rsidRPr="00795266">
              <w:rPr>
                <w:rFonts w:ascii="宋体" w:eastAsia="宋体" w:hAnsi="宋体" w:cs="宋体"/>
                <w:bCs/>
                <w:color w:val="000000"/>
                <w:sz w:val="24"/>
              </w:rPr>
              <w:t>F2</w:t>
            </w:r>
            <w:r w:rsidRPr="00795266">
              <w:rPr>
                <w:rFonts w:ascii="宋体" w:eastAsia="宋体" w:hAnsi="宋体" w:cs="宋体" w:hint="eastAsia"/>
                <w:bCs/>
                <w:color w:val="000000"/>
                <w:sz w:val="24"/>
              </w:rPr>
              <w:t>第4</w:t>
            </w:r>
            <w:r w:rsidRPr="00795266">
              <w:rPr>
                <w:rFonts w:ascii="宋体" w:eastAsia="宋体" w:hAnsi="宋体" w:cs="宋体"/>
                <w:bCs/>
                <w:color w:val="000000"/>
                <w:sz w:val="24"/>
              </w:rPr>
              <w:t>56</w:t>
            </w:r>
            <w:r w:rsidRPr="00795266">
              <w:rPr>
                <w:rFonts w:ascii="宋体" w:eastAsia="宋体" w:hAnsi="宋体" w:cs="宋体" w:hint="eastAsia"/>
                <w:bCs/>
                <w:color w:val="000000"/>
                <w:sz w:val="24"/>
              </w:rPr>
              <w:t>单元</w:t>
            </w:r>
          </w:p>
        </w:tc>
        <w:tc>
          <w:tcPr>
            <w:tcW w:w="1170" w:type="dxa"/>
            <w:shd w:val="clear" w:color="auto" w:fill="auto"/>
            <w:vAlign w:val="center"/>
          </w:tcPr>
          <w:p w14:paraId="3AA0239B" w14:textId="1A8CD997" w:rsidR="00380500" w:rsidRPr="00795266" w:rsidRDefault="00BD6E9B"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w:t>
            </w:r>
            <w:r w:rsidR="00351ABF" w:rsidRPr="00795266">
              <w:rPr>
                <w:rFonts w:ascii="宋体" w:eastAsia="宋体" w:hAnsi="宋体" w:cs="宋体"/>
                <w:bCs/>
                <w:color w:val="000000"/>
                <w:sz w:val="24"/>
              </w:rPr>
              <w:t>2</w:t>
            </w:r>
            <w:r w:rsidR="00090B06" w:rsidRPr="00795266">
              <w:rPr>
                <w:rFonts w:ascii="宋体" w:eastAsia="宋体" w:hAnsi="宋体" w:cs="宋体" w:hint="eastAsia"/>
                <w:bCs/>
                <w:color w:val="000000"/>
                <w:sz w:val="24"/>
              </w:rPr>
              <w:t>课时</w:t>
            </w:r>
          </w:p>
        </w:tc>
      </w:tr>
      <w:tr w:rsidR="00380500" w:rsidRPr="00795266" w14:paraId="267346AE" w14:textId="77777777">
        <w:trPr>
          <w:jc w:val="center"/>
        </w:trPr>
        <w:tc>
          <w:tcPr>
            <w:tcW w:w="936" w:type="dxa"/>
            <w:shd w:val="clear" w:color="auto" w:fill="auto"/>
            <w:vAlign w:val="center"/>
          </w:tcPr>
          <w:p w14:paraId="3147FC03"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9</w:t>
            </w:r>
          </w:p>
          <w:p w14:paraId="319BCA3E" w14:textId="77777777" w:rsidR="00380500" w:rsidRPr="00795266" w:rsidRDefault="00380500" w:rsidP="00795266">
            <w:pPr>
              <w:widowControl/>
              <w:spacing w:line="360" w:lineRule="auto"/>
              <w:jc w:val="center"/>
              <w:outlineLvl w:val="1"/>
              <w:rPr>
                <w:rFonts w:ascii="宋体" w:eastAsia="宋体" w:hAnsi="宋体" w:cs="宋体"/>
                <w:bCs/>
                <w:color w:val="000000"/>
                <w:sz w:val="24"/>
              </w:rPr>
            </w:pPr>
          </w:p>
        </w:tc>
        <w:tc>
          <w:tcPr>
            <w:tcW w:w="1975" w:type="dxa"/>
            <w:shd w:val="clear" w:color="auto" w:fill="auto"/>
            <w:vAlign w:val="center"/>
          </w:tcPr>
          <w:p w14:paraId="40AA8D7B" w14:textId="0A8E0988" w:rsidR="00380500" w:rsidRPr="00795266" w:rsidRDefault="00380500" w:rsidP="00795266">
            <w:pPr>
              <w:spacing w:line="360" w:lineRule="auto"/>
              <w:rPr>
                <w:rFonts w:ascii="宋体" w:eastAsia="宋体" w:hAnsi="宋体" w:cs="宋体"/>
                <w:bCs/>
                <w:color w:val="000000"/>
                <w:sz w:val="24"/>
              </w:rPr>
            </w:pPr>
          </w:p>
        </w:tc>
        <w:tc>
          <w:tcPr>
            <w:tcW w:w="3897" w:type="dxa"/>
            <w:shd w:val="clear" w:color="auto" w:fill="auto"/>
          </w:tcPr>
          <w:p w14:paraId="6A02832B" w14:textId="35CEF2B3" w:rsidR="00380500" w:rsidRPr="00795266" w:rsidRDefault="00E94905"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S</w:t>
            </w:r>
            <w:r w:rsidRPr="00795266">
              <w:rPr>
                <w:rFonts w:ascii="宋体" w:eastAsia="宋体" w:hAnsi="宋体" w:cs="宋体"/>
                <w:bCs/>
                <w:color w:val="000000"/>
                <w:sz w:val="24"/>
              </w:rPr>
              <w:t>F2</w:t>
            </w:r>
            <w:r w:rsidRPr="00795266">
              <w:rPr>
                <w:rFonts w:ascii="宋体" w:eastAsia="宋体" w:hAnsi="宋体" w:cs="宋体" w:hint="eastAsia"/>
                <w:bCs/>
                <w:color w:val="000000"/>
                <w:sz w:val="24"/>
              </w:rPr>
              <w:t>第7</w:t>
            </w:r>
            <w:r w:rsidRPr="00795266">
              <w:rPr>
                <w:rFonts w:ascii="宋体" w:eastAsia="宋体" w:hAnsi="宋体" w:cs="宋体"/>
                <w:bCs/>
                <w:color w:val="000000"/>
                <w:sz w:val="24"/>
              </w:rPr>
              <w:t>89</w:t>
            </w:r>
            <w:r w:rsidRPr="00795266">
              <w:rPr>
                <w:rFonts w:ascii="宋体" w:eastAsia="宋体" w:hAnsi="宋体" w:cs="宋体" w:hint="eastAsia"/>
                <w:bCs/>
                <w:color w:val="000000"/>
                <w:sz w:val="24"/>
              </w:rPr>
              <w:t>单元</w:t>
            </w:r>
          </w:p>
        </w:tc>
        <w:tc>
          <w:tcPr>
            <w:tcW w:w="1170" w:type="dxa"/>
            <w:shd w:val="clear" w:color="auto" w:fill="auto"/>
            <w:vAlign w:val="center"/>
          </w:tcPr>
          <w:p w14:paraId="7D6F0081" w14:textId="7074BC15" w:rsidR="00380500" w:rsidRPr="00795266" w:rsidRDefault="00BD6E9B"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w:t>
            </w:r>
            <w:r w:rsidR="00351ABF" w:rsidRPr="00795266">
              <w:rPr>
                <w:rFonts w:ascii="宋体" w:eastAsia="宋体" w:hAnsi="宋体" w:cs="宋体"/>
                <w:bCs/>
                <w:color w:val="000000"/>
                <w:sz w:val="24"/>
              </w:rPr>
              <w:t>2</w:t>
            </w:r>
            <w:r w:rsidR="00090B06" w:rsidRPr="00795266">
              <w:rPr>
                <w:rFonts w:ascii="宋体" w:eastAsia="宋体" w:hAnsi="宋体" w:cs="宋体" w:hint="eastAsia"/>
                <w:bCs/>
                <w:color w:val="000000"/>
                <w:sz w:val="24"/>
              </w:rPr>
              <w:t>课时</w:t>
            </w:r>
          </w:p>
        </w:tc>
      </w:tr>
      <w:tr w:rsidR="00380500" w:rsidRPr="00795266" w14:paraId="58DF4C28" w14:textId="77777777">
        <w:trPr>
          <w:jc w:val="center"/>
        </w:trPr>
        <w:tc>
          <w:tcPr>
            <w:tcW w:w="936" w:type="dxa"/>
            <w:shd w:val="clear" w:color="auto" w:fill="auto"/>
            <w:vAlign w:val="center"/>
          </w:tcPr>
          <w:p w14:paraId="2F6B57C1" w14:textId="77777777" w:rsidR="00380500" w:rsidRPr="00795266" w:rsidRDefault="00380500" w:rsidP="00795266">
            <w:pPr>
              <w:widowControl/>
              <w:spacing w:line="360" w:lineRule="auto"/>
              <w:jc w:val="center"/>
              <w:outlineLvl w:val="1"/>
              <w:rPr>
                <w:rFonts w:ascii="宋体" w:eastAsia="宋体" w:hAnsi="宋体" w:cs="宋体"/>
                <w:bCs/>
                <w:color w:val="000000"/>
                <w:sz w:val="24"/>
              </w:rPr>
            </w:pPr>
          </w:p>
          <w:p w14:paraId="44125916"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10</w:t>
            </w:r>
          </w:p>
        </w:tc>
        <w:tc>
          <w:tcPr>
            <w:tcW w:w="1975" w:type="dxa"/>
            <w:shd w:val="clear" w:color="auto" w:fill="auto"/>
            <w:vAlign w:val="center"/>
          </w:tcPr>
          <w:p w14:paraId="0EF06FE5" w14:textId="2E93BD03" w:rsidR="00380500" w:rsidRPr="00795266" w:rsidRDefault="00090B06"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自然拼读</w:t>
            </w:r>
          </w:p>
        </w:tc>
        <w:tc>
          <w:tcPr>
            <w:tcW w:w="3897" w:type="dxa"/>
            <w:shd w:val="clear" w:color="auto" w:fill="auto"/>
          </w:tcPr>
          <w:p w14:paraId="390161EF" w14:textId="1D21CA3B" w:rsidR="00380500" w:rsidRPr="00795266" w:rsidRDefault="008C24E0" w:rsidP="00795266">
            <w:pPr>
              <w:widowControl/>
              <w:spacing w:line="360" w:lineRule="auto"/>
              <w:outlineLvl w:val="1"/>
              <w:rPr>
                <w:rFonts w:ascii="宋体" w:eastAsia="宋体" w:hAnsi="宋体" w:cs="宋体"/>
                <w:bCs/>
                <w:color w:val="000000"/>
                <w:sz w:val="24"/>
              </w:rPr>
            </w:pPr>
            <w:proofErr w:type="gramStart"/>
            <w:r w:rsidRPr="00795266">
              <w:rPr>
                <w:rFonts w:ascii="宋体" w:eastAsia="宋体" w:hAnsi="宋体" w:cs="宋体" w:hint="eastAsia"/>
                <w:bCs/>
                <w:color w:val="000000"/>
                <w:sz w:val="24"/>
              </w:rPr>
              <w:t>拼读绘本</w:t>
            </w:r>
            <w:proofErr w:type="gramEnd"/>
          </w:p>
        </w:tc>
        <w:tc>
          <w:tcPr>
            <w:tcW w:w="1170" w:type="dxa"/>
            <w:shd w:val="clear" w:color="auto" w:fill="auto"/>
            <w:vAlign w:val="center"/>
          </w:tcPr>
          <w:p w14:paraId="0516DB14" w14:textId="4125306C" w:rsidR="00380500" w:rsidRPr="00795266" w:rsidRDefault="00351ABF"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8</w:t>
            </w:r>
            <w:r w:rsidR="00090B06" w:rsidRPr="00795266">
              <w:rPr>
                <w:rFonts w:ascii="宋体" w:eastAsia="宋体" w:hAnsi="宋体" w:cs="宋体" w:hint="eastAsia"/>
                <w:bCs/>
                <w:color w:val="000000"/>
                <w:sz w:val="24"/>
              </w:rPr>
              <w:t>课时</w:t>
            </w:r>
          </w:p>
        </w:tc>
      </w:tr>
      <w:tr w:rsidR="00380500" w:rsidRPr="00795266" w14:paraId="23052946" w14:textId="77777777">
        <w:trPr>
          <w:jc w:val="center"/>
        </w:trPr>
        <w:tc>
          <w:tcPr>
            <w:tcW w:w="936" w:type="dxa"/>
            <w:shd w:val="clear" w:color="auto" w:fill="auto"/>
            <w:vAlign w:val="center"/>
          </w:tcPr>
          <w:p w14:paraId="097975B9" w14:textId="77777777" w:rsidR="00380500" w:rsidRPr="00795266" w:rsidRDefault="00380500" w:rsidP="00795266">
            <w:pPr>
              <w:widowControl/>
              <w:spacing w:line="360" w:lineRule="auto"/>
              <w:jc w:val="center"/>
              <w:outlineLvl w:val="1"/>
              <w:rPr>
                <w:rFonts w:ascii="宋体" w:eastAsia="宋体" w:hAnsi="宋体" w:cs="宋体"/>
                <w:bCs/>
                <w:color w:val="000000"/>
                <w:sz w:val="24"/>
              </w:rPr>
            </w:pPr>
          </w:p>
          <w:p w14:paraId="13A5EFDC"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11</w:t>
            </w:r>
          </w:p>
        </w:tc>
        <w:tc>
          <w:tcPr>
            <w:tcW w:w="1975" w:type="dxa"/>
            <w:shd w:val="clear" w:color="auto" w:fill="auto"/>
            <w:vAlign w:val="center"/>
          </w:tcPr>
          <w:p w14:paraId="5FEF807E" w14:textId="77777777" w:rsidR="00380500" w:rsidRPr="00795266" w:rsidRDefault="00090B06"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复习</w:t>
            </w:r>
          </w:p>
        </w:tc>
        <w:tc>
          <w:tcPr>
            <w:tcW w:w="3897" w:type="dxa"/>
            <w:shd w:val="clear" w:color="auto" w:fill="auto"/>
          </w:tcPr>
          <w:p w14:paraId="02215D1C" w14:textId="77777777"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复习三套教材</w:t>
            </w:r>
          </w:p>
        </w:tc>
        <w:tc>
          <w:tcPr>
            <w:tcW w:w="1170" w:type="dxa"/>
            <w:shd w:val="clear" w:color="auto" w:fill="auto"/>
            <w:vAlign w:val="center"/>
          </w:tcPr>
          <w:p w14:paraId="54FDADE6" w14:textId="7611DA80" w:rsidR="00380500" w:rsidRPr="00795266" w:rsidRDefault="004B368E"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w:t>
            </w:r>
            <w:r w:rsidRPr="00795266">
              <w:rPr>
                <w:rFonts w:ascii="宋体" w:eastAsia="宋体" w:hAnsi="宋体" w:cs="宋体"/>
                <w:bCs/>
                <w:color w:val="000000"/>
                <w:sz w:val="24"/>
              </w:rPr>
              <w:t>0</w:t>
            </w:r>
            <w:r w:rsidR="00090B06" w:rsidRPr="00795266">
              <w:rPr>
                <w:rFonts w:ascii="宋体" w:eastAsia="宋体" w:hAnsi="宋体" w:cs="宋体" w:hint="eastAsia"/>
                <w:bCs/>
                <w:color w:val="000000"/>
                <w:sz w:val="24"/>
              </w:rPr>
              <w:t>课时</w:t>
            </w:r>
          </w:p>
        </w:tc>
      </w:tr>
    </w:tbl>
    <w:p w14:paraId="180D2F4F"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4CDCAB1C"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489D40F7" w14:textId="4875B772" w:rsidR="00380500" w:rsidRPr="00795266" w:rsidRDefault="00441B65" w:rsidP="00795266">
      <w:pPr>
        <w:widowControl/>
        <w:shd w:val="clear" w:color="auto" w:fill="FFFFFF"/>
        <w:spacing w:line="360" w:lineRule="auto"/>
        <w:jc w:val="left"/>
        <w:rPr>
          <w:rFonts w:ascii="宋体" w:eastAsia="宋体" w:hAnsi="宋体" w:cs="宋体"/>
          <w:b/>
          <w:sz w:val="24"/>
        </w:rPr>
      </w:pPr>
      <w:r>
        <w:rPr>
          <w:rFonts w:ascii="宋体" w:eastAsia="宋体" w:hAnsi="宋体" w:cs="宋体" w:hint="eastAsia"/>
          <w:b/>
          <w:sz w:val="24"/>
        </w:rPr>
        <w:t>根据以下原则规划复习</w:t>
      </w:r>
      <w:r w:rsidR="00795266" w:rsidRPr="00795266">
        <w:rPr>
          <w:rFonts w:ascii="宋体" w:eastAsia="宋体" w:hAnsi="宋体" w:cs="宋体" w:hint="eastAsia"/>
          <w:b/>
          <w:sz w:val="24"/>
        </w:rPr>
        <w:t>：</w:t>
      </w:r>
    </w:p>
    <w:p w14:paraId="53D21DDE" w14:textId="7A3183A5" w:rsidR="00380500" w:rsidRPr="00795266" w:rsidRDefault="00090B06" w:rsidP="00795266">
      <w:pPr>
        <w:spacing w:line="360" w:lineRule="auto"/>
        <w:jc w:val="left"/>
        <w:rPr>
          <w:rFonts w:ascii="宋体" w:eastAsia="宋体" w:hAnsi="宋体" w:cs="宋体"/>
          <w:sz w:val="24"/>
        </w:rPr>
      </w:pP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1、强调语言运用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lastRenderedPageBreak/>
        <w:t>教材体现了交际教学思想，注重学生语言应用能力的培养。教材在教学中联系实际，层层紧扣，体会了任务型教学，让学生在轻松愉快的语言活动中输入语言，让他们在</w:t>
      </w:r>
      <w:hyperlink r:id="rId9" w:history="1">
        <w:r w:rsidRPr="00795266">
          <w:rPr>
            <w:rStyle w:val="a7"/>
            <w:rFonts w:ascii="宋体" w:eastAsia="宋体" w:hAnsi="宋体" w:cs="宋体" w:hint="eastAsia"/>
            <w:color w:val="auto"/>
            <w:sz w:val="24"/>
            <w:u w:val="none"/>
          </w:rPr>
          <w:t>做中学</w:t>
        </w:r>
      </w:hyperlink>
      <w:r w:rsidRPr="00795266">
        <w:rPr>
          <w:rFonts w:ascii="宋体" w:eastAsia="宋体" w:hAnsi="宋体" w:cs="宋体" w:hint="eastAsia"/>
          <w:kern w:val="0"/>
          <w:sz w:val="24"/>
          <w:shd w:val="clear" w:color="auto" w:fill="FFFFFF"/>
          <w:lang w:bidi="ar"/>
        </w:rPr>
        <w:t>，在唱中学，在玩中学，从而为培养他们用英语进行交流打下坚实的基础。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2、注重能力培养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教材在内容安排、活动设计和学习评价上都贯穿“学会学习”的主题，学生用书的设计十分注意培养学生自主学习和独立运用所学语言去做事情的能力，如：</w:t>
      </w:r>
      <w:r w:rsidR="00FC77F4" w:rsidRPr="00795266">
        <w:rPr>
          <w:rFonts w:ascii="宋体" w:eastAsia="宋体" w:hAnsi="宋体" w:cs="宋体" w:hint="eastAsia"/>
          <w:color w:val="333333"/>
          <w:kern w:val="0"/>
          <w:sz w:val="24"/>
          <w:shd w:val="clear" w:color="auto" w:fill="FFFFFF"/>
          <w:lang w:bidi="ar"/>
        </w:rPr>
        <w:t>Listen</w:t>
      </w:r>
      <w:r w:rsidR="00FC77F4" w:rsidRPr="00795266">
        <w:rPr>
          <w:rFonts w:ascii="宋体" w:eastAsia="宋体" w:hAnsi="宋体" w:cs="宋体"/>
          <w:color w:val="333333"/>
          <w:kern w:val="0"/>
          <w:sz w:val="24"/>
          <w:shd w:val="clear" w:color="auto" w:fill="FFFFFF"/>
          <w:lang w:bidi="ar"/>
        </w:rPr>
        <w:t xml:space="preserve"> and </w:t>
      </w:r>
      <w:r w:rsidR="00DB7295" w:rsidRPr="00795266">
        <w:rPr>
          <w:rFonts w:ascii="宋体" w:eastAsia="宋体" w:hAnsi="宋体" w:cs="宋体"/>
          <w:color w:val="333333"/>
          <w:kern w:val="0"/>
          <w:sz w:val="24"/>
          <w:shd w:val="clear" w:color="auto" w:fill="FFFFFF"/>
          <w:lang w:bidi="ar"/>
        </w:rPr>
        <w:t xml:space="preserve">Find </w:t>
      </w:r>
      <w:r w:rsidRPr="00795266">
        <w:rPr>
          <w:rFonts w:ascii="宋体" w:eastAsia="宋体" w:hAnsi="宋体" w:cs="宋体" w:hint="eastAsia"/>
          <w:color w:val="333333"/>
          <w:kern w:val="0"/>
          <w:sz w:val="24"/>
          <w:shd w:val="clear" w:color="auto" w:fill="FFFFFF"/>
          <w:lang w:bidi="ar"/>
        </w:rPr>
        <w:t>/Touch and Say等活动.同时在教材中还特别设计学习评价的栏目,如：Self-assessment/</w:t>
      </w:r>
      <w:r w:rsidR="003A1C64" w:rsidRPr="00795266">
        <w:rPr>
          <w:rFonts w:ascii="宋体" w:eastAsia="宋体" w:hAnsi="宋体" w:cs="宋体"/>
          <w:color w:val="333333"/>
          <w:kern w:val="0"/>
          <w:sz w:val="24"/>
          <w:shd w:val="clear" w:color="auto" w:fill="FFFFFF"/>
          <w:lang w:bidi="ar"/>
        </w:rPr>
        <w:t>Group-asse</w:t>
      </w:r>
      <w:r w:rsidR="00413C12" w:rsidRPr="00795266">
        <w:rPr>
          <w:rFonts w:ascii="宋体" w:eastAsia="宋体" w:hAnsi="宋体" w:cs="宋体"/>
          <w:color w:val="333333"/>
          <w:kern w:val="0"/>
          <w:sz w:val="24"/>
          <w:shd w:val="clear" w:color="auto" w:fill="FFFFFF"/>
          <w:lang w:bidi="ar"/>
        </w:rPr>
        <w:t>ssment</w:t>
      </w:r>
      <w:r w:rsidRPr="00795266">
        <w:rPr>
          <w:rFonts w:ascii="宋体" w:eastAsia="宋体" w:hAnsi="宋体" w:cs="宋体" w:hint="eastAsia"/>
          <w:color w:val="333333"/>
          <w:kern w:val="0"/>
          <w:sz w:val="24"/>
          <w:shd w:val="clear" w:color="auto" w:fill="FFFFFF"/>
          <w:lang w:bidi="ar"/>
        </w:rPr>
        <w:t>,引导学生在学习中反思,在反思中学习,有效地增进孩子们的自我评价意识,有利于孩子们的终身学习和发展。 3.突出兴趣激发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教材在内容、形式 、方法、 插图及设计等方面都以激发学生的学习动机和兴趣为宗旨。教学内容紧密联系小学生的生活和学习实际，选择话题充分考虑到小学生的需求，如学校、家庭、</w:t>
      </w:r>
      <w:r w:rsidR="00A05778" w:rsidRPr="00795266">
        <w:rPr>
          <w:rFonts w:ascii="宋体" w:eastAsia="宋体" w:hAnsi="宋体" w:cs="宋体" w:hint="eastAsia"/>
          <w:color w:val="333333"/>
          <w:kern w:val="0"/>
          <w:sz w:val="24"/>
          <w:shd w:val="clear" w:color="auto" w:fill="FFFFFF"/>
          <w:lang w:bidi="ar"/>
        </w:rPr>
        <w:t>方位、</w:t>
      </w:r>
      <w:r w:rsidRPr="00795266">
        <w:rPr>
          <w:rFonts w:ascii="宋体" w:eastAsia="宋体" w:hAnsi="宋体" w:cs="宋体" w:hint="eastAsia"/>
          <w:color w:val="333333"/>
          <w:kern w:val="0"/>
          <w:sz w:val="24"/>
          <w:shd w:val="clear" w:color="auto" w:fill="FFFFFF"/>
          <w:lang w:bidi="ar"/>
        </w:rPr>
        <w:t>数字、</w:t>
      </w:r>
      <w:r w:rsidR="00A05778" w:rsidRPr="00795266">
        <w:rPr>
          <w:rFonts w:ascii="宋体" w:eastAsia="宋体" w:hAnsi="宋体" w:cs="宋体" w:hint="eastAsia"/>
          <w:color w:val="333333"/>
          <w:kern w:val="0"/>
          <w:sz w:val="24"/>
          <w:shd w:val="clear" w:color="auto" w:fill="FFFFFF"/>
          <w:lang w:bidi="ar"/>
        </w:rPr>
        <w:t>身体部位等</w:t>
      </w:r>
      <w:r w:rsidRPr="00795266">
        <w:rPr>
          <w:rFonts w:ascii="宋体" w:eastAsia="宋体" w:hAnsi="宋体" w:cs="宋体" w:hint="eastAsia"/>
          <w:color w:val="333333"/>
          <w:kern w:val="0"/>
          <w:sz w:val="24"/>
          <w:shd w:val="clear" w:color="auto" w:fill="FFFFFF"/>
          <w:lang w:bidi="ar"/>
        </w:rPr>
        <w:t>。语言材料真实，简单易学，同时，突出内容的思想性、科学性、系统性、实用性、启发性和创造性，教学形式多样化，其中包括故事，对话、歌谣、歌曲、游戏、任务、绘画、剪贴等，使学生能够在丰富多彩、生动有趣的课堂活动中感知语言，学习语言。本套教材全部采用卡通式插图，色彩鲜艳，图文并茂，设计精美。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4、重视双向交流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教材重视双向交流和中西文化的介绍。根据年龄特点选编了一些与学生日常生活中密切相关的中西方文化知识。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5.融合学科内容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教材重视在学习内容上与其他学科知识的的兼容并储,精选学生需要了解的,感兴趣的,易学会的有普及价值的,与日常生活紧密相连的.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6.重视灵活扩展</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考虑到学校差异,教师差异和学生个别差异对英语学习的影响,在教材安排中具有的一定的灵活性.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7.提供多媒体</w:t>
      </w:r>
      <w:r w:rsidRPr="00795266">
        <w:rPr>
          <w:rFonts w:ascii="宋体" w:eastAsia="宋体" w:hAnsi="宋体" w:cs="宋体" w:hint="eastAsia"/>
          <w:kern w:val="0"/>
          <w:sz w:val="24"/>
          <w:shd w:val="clear" w:color="auto" w:fill="FFFFFF"/>
          <w:lang w:bidi="ar"/>
        </w:rPr>
        <w:t>的</w:t>
      </w:r>
      <w:hyperlink r:id="rId10" w:history="1">
        <w:r w:rsidRPr="00795266">
          <w:rPr>
            <w:rStyle w:val="a7"/>
            <w:rFonts w:ascii="宋体" w:eastAsia="宋体" w:hAnsi="宋体" w:cs="宋体" w:hint="eastAsia"/>
            <w:color w:val="auto"/>
            <w:sz w:val="24"/>
            <w:u w:val="none"/>
          </w:rPr>
          <w:t>配套材料</w:t>
        </w:r>
      </w:hyperlink>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教材是一套以学生用书为核心,集文字,</w:t>
      </w:r>
      <w:hyperlink r:id="rId11" w:history="1">
        <w:r w:rsidRPr="00795266">
          <w:rPr>
            <w:rStyle w:val="a7"/>
            <w:rFonts w:ascii="宋体" w:eastAsia="宋体" w:hAnsi="宋体" w:cs="宋体" w:hint="eastAsia"/>
            <w:color w:val="auto"/>
            <w:sz w:val="24"/>
            <w:u w:val="none"/>
          </w:rPr>
          <w:t>音响</w:t>
        </w:r>
      </w:hyperlink>
      <w:r w:rsidRPr="00795266">
        <w:rPr>
          <w:rFonts w:ascii="宋体" w:eastAsia="宋体" w:hAnsi="宋体" w:cs="宋体" w:hint="eastAsia"/>
          <w:color w:val="333333"/>
          <w:kern w:val="0"/>
          <w:sz w:val="24"/>
          <w:shd w:val="clear" w:color="auto" w:fill="FFFFFF"/>
          <w:lang w:bidi="ar"/>
        </w:rPr>
        <w:t>为一体的多种媒体的教材. 知识点</w:t>
      </w:r>
      <w:r w:rsidRPr="00795266">
        <w:rPr>
          <w:rFonts w:ascii="宋体" w:eastAsia="宋体" w:hAnsi="宋体" w:cs="宋体" w:hint="eastAsia"/>
          <w:color w:val="333333"/>
          <w:kern w:val="0"/>
          <w:sz w:val="24"/>
          <w:shd w:val="clear" w:color="auto" w:fill="FFFFFF"/>
          <w:lang w:bidi="ar"/>
        </w:rPr>
        <w:lastRenderedPageBreak/>
        <w:t>梳理：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一般</w:t>
      </w:r>
      <w:r w:rsidR="008664A8" w:rsidRPr="00795266">
        <w:rPr>
          <w:rFonts w:ascii="宋体" w:eastAsia="宋体" w:hAnsi="宋体" w:cs="宋体" w:hint="eastAsia"/>
          <w:color w:val="333333"/>
          <w:kern w:val="0"/>
          <w:sz w:val="24"/>
          <w:shd w:val="clear" w:color="auto" w:fill="FFFFFF"/>
          <w:lang w:bidi="ar"/>
        </w:rPr>
        <w:t>现在时，</w:t>
      </w:r>
      <w:r w:rsidR="00664FB4" w:rsidRPr="00795266">
        <w:rPr>
          <w:rFonts w:ascii="宋体" w:eastAsia="宋体" w:hAnsi="宋体" w:cs="宋体" w:hint="eastAsia"/>
          <w:color w:val="333333"/>
          <w:kern w:val="0"/>
          <w:sz w:val="24"/>
          <w:shd w:val="clear" w:color="auto" w:fill="FFFFFF"/>
          <w:lang w:bidi="ar"/>
        </w:rPr>
        <w:t>部分名词的单复数形式，数词</w:t>
      </w:r>
      <w:r w:rsidRPr="00795266">
        <w:rPr>
          <w:rFonts w:ascii="宋体" w:eastAsia="宋体" w:hAnsi="宋体" w:cs="宋体" w:hint="eastAsia"/>
          <w:color w:val="333333"/>
          <w:kern w:val="0"/>
          <w:sz w:val="24"/>
          <w:shd w:val="clear" w:color="auto" w:fill="FFFFFF"/>
          <w:lang w:bidi="ar"/>
        </w:rPr>
        <w:t>，日期</w:t>
      </w:r>
      <w:r w:rsidR="00664FB4" w:rsidRPr="00795266">
        <w:rPr>
          <w:rFonts w:ascii="宋体" w:eastAsia="宋体" w:hAnsi="宋体" w:cs="宋体" w:hint="eastAsia"/>
          <w:color w:val="333333"/>
          <w:kern w:val="0"/>
          <w:sz w:val="24"/>
          <w:shd w:val="clear" w:color="auto" w:fill="FFFFFF"/>
          <w:lang w:bidi="ar"/>
        </w:rPr>
        <w:t>。</w:t>
      </w:r>
      <w:r w:rsidRPr="00795266">
        <w:rPr>
          <w:rFonts w:ascii="宋体" w:eastAsia="宋体" w:hAnsi="宋体" w:cs="宋体" w:hint="eastAsia"/>
          <w:color w:val="333333"/>
          <w:kern w:val="0"/>
          <w:sz w:val="24"/>
          <w:shd w:val="clear" w:color="auto" w:fill="FFFFFF"/>
          <w:lang w:bidi="ar"/>
        </w:rPr>
        <w:t>四、教改主攻方向及教研课安排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1、根据各单元的课题，结合知识点和孩子们的实际情况，将课题与情景结合起来，达到语言的实用交际功效。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2、 上好导言课。借此机会熟悉学生的喜好拉近与学生的距离，有利于激发学生学习英语的兴趣。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3、 在会话教学中，融会话教学于情景表演之中，让学生在表演中练，在交际活动中用。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4、 发展语言的创造性表演，安排在学生已经掌握了一些语言知识的基础上进行。鼓励学</w:t>
      </w:r>
      <w:r w:rsidR="002D45BF" w:rsidRPr="00795266">
        <w:rPr>
          <w:rFonts w:ascii="宋体" w:eastAsia="宋体" w:hAnsi="宋体" w:cs="宋体" w:hint="eastAsia"/>
          <w:color w:val="333333"/>
          <w:kern w:val="0"/>
          <w:sz w:val="24"/>
          <w:shd w:val="clear" w:color="auto" w:fill="FFFFFF"/>
          <w:lang w:bidi="ar"/>
        </w:rPr>
        <w:t>生大胆开口和展示</w:t>
      </w:r>
      <w:r w:rsidRPr="00795266">
        <w:rPr>
          <w:rFonts w:ascii="宋体" w:eastAsia="宋体" w:hAnsi="宋体" w:cs="宋体" w:hint="eastAsia"/>
          <w:color w:val="333333"/>
          <w:kern w:val="0"/>
          <w:sz w:val="24"/>
          <w:shd w:val="clear" w:color="auto" w:fill="FFFFFF"/>
          <w:lang w:bidi="ar"/>
        </w:rPr>
        <w:t>。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5、 融词汇于会话中，力求做到在旧语言中学新词，用旧词练习新语言。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6、 充分发挥TPR活动的优势，让儿童在听听做做的活动中刺激大脑皮层，激活记忆，从对各指令的反映中自然习得语言。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7、 将歌曲与歌谣教学灵活运用在各个教学环节中，以营造英语学习气氛，让学生在玩中巩固语言知识。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8、 做好过程性评价，使学生重视学习过程，激励学生不断看到成绩，取得进步。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9、为了提高英语教学质量，</w:t>
      </w:r>
      <w:r w:rsidR="00E759EE" w:rsidRPr="00795266">
        <w:rPr>
          <w:rFonts w:ascii="宋体" w:eastAsia="宋体" w:hAnsi="宋体" w:cs="宋体" w:hint="eastAsia"/>
          <w:color w:val="333333"/>
          <w:kern w:val="0"/>
          <w:sz w:val="24"/>
          <w:shd w:val="clear" w:color="auto" w:fill="FFFFFF"/>
          <w:lang w:bidi="ar"/>
        </w:rPr>
        <w:t>一年级老师们要相互听课</w:t>
      </w:r>
      <w:r w:rsidR="00FB51D5" w:rsidRPr="00795266">
        <w:rPr>
          <w:rFonts w:ascii="宋体" w:eastAsia="宋体" w:hAnsi="宋体" w:cs="宋体" w:hint="eastAsia"/>
          <w:color w:val="333333"/>
          <w:kern w:val="0"/>
          <w:sz w:val="24"/>
          <w:shd w:val="clear" w:color="auto" w:fill="FFFFFF"/>
          <w:lang w:bidi="ar"/>
        </w:rPr>
        <w:t>，</w:t>
      </w:r>
      <w:r w:rsidR="00451D41" w:rsidRPr="00795266">
        <w:rPr>
          <w:rFonts w:ascii="宋体" w:eastAsia="宋体" w:hAnsi="宋体" w:cs="宋体" w:hint="eastAsia"/>
          <w:color w:val="333333"/>
          <w:kern w:val="0"/>
          <w:sz w:val="24"/>
          <w:shd w:val="clear" w:color="auto" w:fill="FFFFFF"/>
          <w:lang w:bidi="ar"/>
        </w:rPr>
        <w:t>乐于分享，共同进步。</w:t>
      </w:r>
      <w:r w:rsidR="00FB51D5" w:rsidRPr="00795266">
        <w:rPr>
          <w:rFonts w:ascii="宋体" w:eastAsia="宋体" w:hAnsi="宋体" w:cs="宋体" w:hint="eastAsia"/>
          <w:color w:val="333333"/>
          <w:kern w:val="0"/>
          <w:sz w:val="24"/>
          <w:shd w:val="clear" w:color="auto" w:fill="FFFFFF"/>
          <w:lang w:bidi="ar"/>
        </w:rPr>
        <w:t>每位老师</w:t>
      </w:r>
      <w:r w:rsidRPr="00795266">
        <w:rPr>
          <w:rFonts w:ascii="宋体" w:eastAsia="宋体" w:hAnsi="宋体" w:cs="宋体" w:hint="eastAsia"/>
          <w:color w:val="333333"/>
          <w:kern w:val="0"/>
          <w:sz w:val="24"/>
          <w:shd w:val="clear" w:color="auto" w:fill="FFFFFF"/>
          <w:lang w:bidi="ar"/>
        </w:rPr>
        <w:t>每期至少上一节英语教改课，积极参与组上的英语教研课学习交流</w:t>
      </w:r>
      <w:r w:rsidR="00A321F1" w:rsidRPr="00795266">
        <w:rPr>
          <w:rFonts w:ascii="宋体" w:eastAsia="宋体" w:hAnsi="宋体" w:cs="宋体" w:hint="eastAsia"/>
          <w:color w:val="333333"/>
          <w:kern w:val="0"/>
          <w:sz w:val="24"/>
          <w:shd w:val="clear" w:color="auto" w:fill="FFFFFF"/>
          <w:lang w:bidi="ar"/>
        </w:rPr>
        <w:t>。</w:t>
      </w:r>
    </w:p>
    <w:p w14:paraId="3ED0BB32" w14:textId="77777777" w:rsidR="00380500" w:rsidRDefault="00380500">
      <w:pPr>
        <w:widowControl/>
        <w:shd w:val="clear" w:color="auto" w:fill="FFFFFF"/>
        <w:jc w:val="left"/>
        <w:rPr>
          <w:rFonts w:ascii="宋体" w:eastAsia="宋体" w:hAnsi="宋体" w:cs="宋体"/>
          <w:sz w:val="24"/>
        </w:rPr>
      </w:pPr>
    </w:p>
    <w:p w14:paraId="68AA3611" w14:textId="77777777" w:rsidR="00380500" w:rsidRDefault="00380500">
      <w:pPr>
        <w:widowControl/>
        <w:shd w:val="clear" w:color="auto" w:fill="FFFFFF"/>
        <w:jc w:val="left"/>
        <w:rPr>
          <w:rFonts w:ascii="宋体" w:eastAsia="宋体" w:hAnsi="宋体" w:cs="宋体"/>
          <w:sz w:val="24"/>
        </w:rPr>
      </w:pPr>
    </w:p>
    <w:p w14:paraId="617AA6DD" w14:textId="77777777" w:rsidR="00380500" w:rsidRDefault="00380500"/>
    <w:sectPr w:rsidR="00380500">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D55F1" w14:textId="77777777" w:rsidR="00163EDD" w:rsidRDefault="00163EDD" w:rsidP="00976553">
      <w:r>
        <w:separator/>
      </w:r>
    </w:p>
  </w:endnote>
  <w:endnote w:type="continuationSeparator" w:id="0">
    <w:p w14:paraId="0E47FF89" w14:textId="77777777" w:rsidR="00163EDD" w:rsidRDefault="00163EDD" w:rsidP="0097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243F" w14:textId="77777777" w:rsidR="00976553" w:rsidRDefault="0097655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B411" w14:textId="77777777" w:rsidR="00976553" w:rsidRDefault="0097655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55C1" w14:textId="77777777" w:rsidR="00976553" w:rsidRDefault="0097655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2792B" w14:textId="77777777" w:rsidR="00163EDD" w:rsidRDefault="00163EDD" w:rsidP="00976553">
      <w:r>
        <w:separator/>
      </w:r>
    </w:p>
  </w:footnote>
  <w:footnote w:type="continuationSeparator" w:id="0">
    <w:p w14:paraId="6594FCB7" w14:textId="77777777" w:rsidR="00163EDD" w:rsidRDefault="00163EDD" w:rsidP="00976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A2ED" w14:textId="77777777" w:rsidR="00976553" w:rsidRDefault="0097655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E1DE" w14:textId="77777777" w:rsidR="00976553" w:rsidRDefault="0097655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9C63" w14:textId="77777777" w:rsidR="00976553" w:rsidRDefault="0097655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B6C383"/>
    <w:multiLevelType w:val="singleLevel"/>
    <w:tmpl w:val="E8B6C383"/>
    <w:lvl w:ilvl="0">
      <w:start w:val="2"/>
      <w:numFmt w:val="decimal"/>
      <w:suff w:val="nothing"/>
      <w:lvlText w:val="%1、"/>
      <w:lvlJc w:val="left"/>
    </w:lvl>
  </w:abstractNum>
  <w:abstractNum w:abstractNumId="1" w15:restartNumberingAfterBreak="0">
    <w:nsid w:val="F69F941B"/>
    <w:multiLevelType w:val="singleLevel"/>
    <w:tmpl w:val="F69F941B"/>
    <w:lvl w:ilvl="0">
      <w:start w:val="1"/>
      <w:numFmt w:val="decimal"/>
      <w:suff w:val="space"/>
      <w:lvlText w:val="%1．"/>
      <w:lvlJc w:val="left"/>
    </w:lvl>
  </w:abstractNum>
  <w:num w:numId="1" w16cid:durableId="751243287">
    <w:abstractNumId w:val="0"/>
  </w:num>
  <w:num w:numId="2" w16cid:durableId="277184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00"/>
    <w:rsid w:val="000615C1"/>
    <w:rsid w:val="00090B06"/>
    <w:rsid w:val="001242D9"/>
    <w:rsid w:val="00163EDD"/>
    <w:rsid w:val="00166E96"/>
    <w:rsid w:val="001972E5"/>
    <w:rsid w:val="0028733E"/>
    <w:rsid w:val="002D45BF"/>
    <w:rsid w:val="00351ABF"/>
    <w:rsid w:val="00380500"/>
    <w:rsid w:val="003A1C64"/>
    <w:rsid w:val="003F17BF"/>
    <w:rsid w:val="00413C12"/>
    <w:rsid w:val="0042138C"/>
    <w:rsid w:val="00441B65"/>
    <w:rsid w:val="00451D41"/>
    <w:rsid w:val="004B368E"/>
    <w:rsid w:val="004C51E2"/>
    <w:rsid w:val="004F3A6D"/>
    <w:rsid w:val="00664FB4"/>
    <w:rsid w:val="0070721B"/>
    <w:rsid w:val="00790289"/>
    <w:rsid w:val="00795266"/>
    <w:rsid w:val="008664A8"/>
    <w:rsid w:val="008B7DD4"/>
    <w:rsid w:val="008C1BCE"/>
    <w:rsid w:val="008C24E0"/>
    <w:rsid w:val="008C4B99"/>
    <w:rsid w:val="008D51F5"/>
    <w:rsid w:val="008E5829"/>
    <w:rsid w:val="00963B97"/>
    <w:rsid w:val="00976553"/>
    <w:rsid w:val="00997EE0"/>
    <w:rsid w:val="009D4572"/>
    <w:rsid w:val="00A05778"/>
    <w:rsid w:val="00A321F1"/>
    <w:rsid w:val="00BD6E9B"/>
    <w:rsid w:val="00DB7295"/>
    <w:rsid w:val="00E43492"/>
    <w:rsid w:val="00E759EE"/>
    <w:rsid w:val="00E90A74"/>
    <w:rsid w:val="00E94905"/>
    <w:rsid w:val="00F21A93"/>
    <w:rsid w:val="00F422EF"/>
    <w:rsid w:val="00F57FBD"/>
    <w:rsid w:val="00FB338E"/>
    <w:rsid w:val="00FB49DE"/>
    <w:rsid w:val="00FB51D5"/>
    <w:rsid w:val="00FC4029"/>
    <w:rsid w:val="00FC77F4"/>
    <w:rsid w:val="258D15C2"/>
    <w:rsid w:val="48621429"/>
    <w:rsid w:val="753822D6"/>
    <w:rsid w:val="7DB93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7881"/>
  <w15:docId w15:val="{09B35B7E-5FD8-D74B-95F6-911DE213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u w:val="single"/>
    </w:rPr>
  </w:style>
  <w:style w:type="character" w:customStyle="1" w:styleId="a6">
    <w:name w:val="页眉 字符"/>
    <w:basedOn w:val="a0"/>
    <w:link w:val="a5"/>
    <w:uiPriority w:val="99"/>
    <w:semiHidden/>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semiHidden/>
    <w:qFormat/>
    <w:rPr>
      <w:rFonts w:asciiTheme="minorHAnsi" w:eastAsiaTheme="minorEastAsia" w:hAnsiTheme="minorHAnsi" w:cstheme="minorBidi"/>
      <w:kern w:val="2"/>
      <w:sz w:val="18"/>
      <w:szCs w:val="18"/>
    </w:rPr>
  </w:style>
  <w:style w:type="character" w:styleId="a8">
    <w:name w:val="Unresolved Mention"/>
    <w:basedOn w:val="a0"/>
    <w:uiPriority w:val="99"/>
    <w:semiHidden/>
    <w:unhideWhenUsed/>
    <w:rsid w:val="00FB3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baidu.com/s?word=%E5%9B%9B%E4%BC%9A&amp;from=1018914a&amp;lqsource=-1&amp;dmaseid=dmaseid20999&amp;qid=00000000b72fbce7&amp;sa=gh_wise_zhida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baidu.com/s?word=%E9%9F%B3%E5%93%8D&amp;from=1018914a&amp;lqsource=-1&amp;dmaseid=dmaseid20999&amp;qid=00000000b72fbce7&amp;sa=gh_wise_zhida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baidu.com/s?word=%E9%85%8D%E5%A5%97%E6%9D%90%E6%96%99&amp;from=1018914a&amp;lqsource=-1&amp;dmaseid=dmaseid20999&amp;qid=00000000b72fbce7&amp;sa=gh_wise_zhida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baidu.com/s?word=%E5%81%9A%E4%B8%AD%E5%AD%A6&amp;from=1018914a&amp;lqsource=-1&amp;dmaseid=dmaseid20999&amp;qid=00000000b72fbce7&amp;sa=gh_wise_zhidao"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M16701</cp:lastModifiedBy>
  <cp:revision>3</cp:revision>
  <dcterms:created xsi:type="dcterms:W3CDTF">2022-02-21T09:37:00Z</dcterms:created>
  <dcterms:modified xsi:type="dcterms:W3CDTF">2022-07-01T13:41:00Z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7D8095F857D64EB2A2481F0AB1ACC498</vt:lpwstr>
  </property>
</Properties>
</file>