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page" w:tblpX="1316" w:tblpY="221"/>
        <w:tblOverlap w:val="never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040"/>
        <w:gridCol w:w="1559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八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4040" w:type="dxa"/>
            <w:shd w:val="clear" w:color="auto" w:fill="auto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Theme="minorEastAsia"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练习三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 w:ascii="Times New Roman" w:hAnsi="Times New Roman"/>
                <w:bCs/>
              </w:rPr>
              <w:t>设计者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Times New Roman" w:hAnsi="Times New Roman" w:eastAsiaTheme="minorEastAsia"/>
                <w:bCs/>
                <w:lang w:eastAsia="zh-CN"/>
              </w:rPr>
            </w:pPr>
            <w:r>
              <w:rPr>
                <w:rFonts w:hint="eastAsia" w:ascii="Times New Roman" w:hAnsi="Times New Roman"/>
                <w:bCs/>
              </w:rPr>
              <w:t>永安小学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>肖飞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□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sym w:font="Wingdings 2" w:char="0052"/>
            </w:r>
            <w:r>
              <w:rPr>
                <w:rFonts w:hint="eastAsia" w:ascii="宋体" w:hAnsi="宋体"/>
              </w:rPr>
              <w:t xml:space="preserve">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sym w:font="Wingdings 2" w:char="00A3"/>
            </w:r>
            <w:r>
              <w:rPr>
                <w:rFonts w:hint="eastAsia" w:ascii="宋体" w:hAnsi="宋体"/>
              </w:rPr>
              <w:t xml:space="preserve">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）通过</w:t>
            </w:r>
            <w:r>
              <w:rPr>
                <w:rFonts w:hint="eastAsia"/>
                <w:vertAlign w:val="baseline"/>
                <w:lang w:val="en-US" w:eastAsia="zh-CN"/>
              </w:rPr>
              <w:t>分析数量关系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  <w:lang w:val="en-US" w:eastAsia="zh-CN"/>
              </w:rPr>
              <w:t>提出问题</w:t>
            </w:r>
            <w:r>
              <w:rPr>
                <w:rFonts w:hint="eastAsia"/>
                <w:vertAlign w:val="baseline"/>
                <w:lang w:eastAsia="zh-CN"/>
              </w:rPr>
              <w:t>并能解决相应的实际问题。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）培养学生的</w:t>
            </w:r>
            <w:r>
              <w:rPr>
                <w:rFonts w:hint="eastAsia"/>
                <w:vertAlign w:val="baseline"/>
                <w:lang w:val="en-US" w:eastAsia="zh-CN"/>
              </w:rPr>
              <w:t>数学分析</w:t>
            </w:r>
            <w:r>
              <w:rPr>
                <w:rFonts w:hint="eastAsia"/>
                <w:vertAlign w:val="baseline"/>
                <w:lang w:eastAsia="zh-CN"/>
              </w:rPr>
              <w:t>能力和语言表达能力、</w:t>
            </w:r>
            <w:r>
              <w:rPr>
                <w:rFonts w:hint="eastAsia"/>
                <w:vertAlign w:val="baseline"/>
                <w:lang w:val="en-US" w:eastAsia="zh-CN"/>
              </w:rPr>
              <w:t>逻辑推理能力</w:t>
            </w:r>
            <w:r>
              <w:rPr>
                <w:rFonts w:hint="eastAsia"/>
                <w:vertAlign w:val="baseline"/>
                <w:lang w:eastAsia="zh-CN"/>
              </w:rPr>
              <w:t>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）在解决问题的过程中，学生体会数学与生活的联系，激发学生的学习兴趣。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r>
              <w:rPr>
                <w:rFonts w:hint="eastAsia"/>
              </w:rPr>
              <w:t>（1）通过</w:t>
            </w:r>
            <w:r>
              <w:rPr>
                <w:rFonts w:hint="eastAsia"/>
                <w:lang w:val="en-US" w:eastAsia="zh-CN"/>
              </w:rPr>
              <w:t>看图观察选择相关数学信息提出问题、解决问题</w:t>
            </w:r>
            <w:r>
              <w:rPr>
                <w:rFonts w:hint="eastAsia"/>
              </w:rPr>
              <w:t>，检验学习目标1的达成情况。</w:t>
            </w:r>
          </w:p>
          <w:p>
            <w:r>
              <w:rPr>
                <w:rFonts w:hint="eastAsia"/>
              </w:rPr>
              <w:t>（2）通过</w:t>
            </w:r>
            <w:r>
              <w:rPr>
                <w:rFonts w:hint="eastAsia"/>
                <w:lang w:val="en-US" w:eastAsia="zh-CN"/>
              </w:rPr>
              <w:t>情景中数学信息分析理解数量关系解决问题，</w:t>
            </w:r>
            <w:r>
              <w:rPr>
                <w:rFonts w:hint="eastAsia"/>
              </w:rPr>
              <w:t>检验学习目标2的达成情况。</w:t>
            </w:r>
          </w:p>
          <w:p>
            <w:pPr>
              <w:spacing w:line="276" w:lineRule="auto"/>
              <w:rPr>
                <w:rFonts w:hint="eastAsia"/>
              </w:rPr>
            </w:pPr>
            <w:r>
              <w:rPr>
                <w:rFonts w:hint="eastAsia"/>
              </w:rPr>
              <w:t>（3）通过</w:t>
            </w:r>
            <w:r>
              <w:rPr>
                <w:rFonts w:hint="eastAsia"/>
                <w:lang w:val="en-US" w:eastAsia="zh-CN"/>
              </w:rPr>
              <w:t>数学情景进行估算并提出合理数学方案，检验3</w:t>
            </w:r>
            <w:r>
              <w:rPr>
                <w:rFonts w:hint="eastAsia"/>
              </w:rPr>
              <w:t>的达成情况。</w:t>
            </w:r>
          </w:p>
          <w:p>
            <w:pPr>
              <w:spacing w:line="276" w:lineRule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lang w:val="en-US" w:eastAsia="zh-CN"/>
              </w:rPr>
              <w:t>通过观察算式发现规律，并能运用规律解决问题，检验3</w:t>
            </w:r>
            <w:r>
              <w:rPr>
                <w:rFonts w:hint="eastAsia"/>
              </w:rPr>
              <w:t>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本节是两位数加减一位数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两位数</w:t>
            </w:r>
            <w:r>
              <w:rPr>
                <w:rFonts w:hint="eastAsia" w:ascii="宋体" w:hAnsi="宋体" w:eastAsia="宋体"/>
                <w:szCs w:val="21"/>
              </w:rPr>
              <w:t>（不进位、不退位）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综合练习</w:t>
            </w:r>
            <w:r>
              <w:rPr>
                <w:rFonts w:hint="eastAsia" w:ascii="宋体" w:hAnsi="宋体" w:eastAsia="宋体"/>
                <w:szCs w:val="21"/>
              </w:rPr>
              <w:t>。通过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解决实际问题发展数学能力：提出数学问题能力、分析数量关系的能力、估算能力、推理能力、发现规律运用规律的能力。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hint="default" w:ascii="宋体" w:hAnsi="宋体" w:eastAsia="宋体" w:cs="宋体"/>
                <w:b/>
                <w:bCs/>
                <w:kern w:val="0"/>
                <w:sz w:val="24"/>
                <w:lang w:val="en-US"/>
              </w:rPr>
            </w:pPr>
            <w:r>
              <w:rPr>
                <w:rFonts w:hint="eastAsia"/>
                <w:vertAlign w:val="baseline"/>
                <w:lang w:val="en-GB" w:eastAsia="zh-CN"/>
              </w:rPr>
              <w:t>学生对100以内数的读法、写法和数的组成以及20以内数的计算掌握较好。部分学生已经会计算整十数的加减法，对于看图编故事和看图提问题，学生已有一定的基础。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6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3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独立思考、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交流汇报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(指向目标1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  <w:lang w:eastAsia="zh-CN"/>
                    </w:rPr>
                    <w:t>、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  <w:lang w:val="en-US" w:eastAsia="zh-CN"/>
                    </w:rPr>
                    <w:t>2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活动1：买体育用品。（P62第8题）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（1） 独立完成：买一个排球和一个皮球一共多少元？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（2）笑笑有20元，买一个游泳圈，还差多少元？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420" w:firstLineChars="2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同桌交流，想一想，怎么求还差的钱？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（3）小组活动，每人提出一个问题，大家一起解决。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活动2：回收废电池。（P62第9题）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21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丽丽回收了多少节？</w:t>
                  </w:r>
                </w:p>
                <w:p>
                  <w:pPr>
                    <w:numPr>
                      <w:ilvl w:val="0"/>
                      <w:numId w:val="1"/>
                    </w:numPr>
                    <w:ind w:left="210" w:leftChars="0" w:firstLine="0" w:firstLineChars="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小军回收了多少节？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="210" w:left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理解题意后，我知道了，比一个数多几，要用（   ）法。</w:t>
                  </w:r>
                </w:p>
                <w:p>
                  <w:pPr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比一个数少几，要用（  ）法。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pStyle w:val="6"/>
                    <w:ind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活动1：</w:t>
                  </w: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引导学生说一说自己的想法，并照样子提出1个数学问题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？</w:t>
                  </w:r>
                </w:p>
                <w:p>
                  <w:pPr>
                    <w:pStyle w:val="6"/>
                    <w:ind w:firstLine="0" w:firstLineChars="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活动2：引导学生独立解决比多比少的数学问题，并通过小组交流总结方法。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独立思考、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交流汇报（指向目标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3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ind w:left="1260" w:hanging="1260" w:hangingChars="6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eastAsia="zh-CN"/>
                    </w:rPr>
                    <w:t>活动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3：买衣服。</w:t>
                  </w:r>
                </w:p>
                <w:p>
                  <w:pPr>
                    <w:ind w:left="1260" w:leftChars="200" w:hanging="840" w:hangingChars="4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（P63第11题）</w:t>
                  </w:r>
                </w:p>
                <w:p>
                  <w:pPr>
                    <w:numPr>
                      <w:ilvl w:val="0"/>
                      <w:numId w:val="2"/>
                    </w:numPr>
                    <w:ind w:left="1260" w:hanging="1260" w:hangingChars="600"/>
                    <w:jc w:val="left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想一想，买一套衣服，可以有几种买法？说给同桌听一听。</w:t>
                  </w:r>
                </w:p>
                <w:p>
                  <w:pPr>
                    <w:numPr>
                      <w:ilvl w:val="0"/>
                      <w:numId w:val="2"/>
                    </w:numPr>
                    <w:ind w:left="1260" w:hanging="1260" w:hangingChars="6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应付多少钱？独立计算。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-600" w:firstLine="1680" w:firstLineChars="800"/>
                    <w:rPr>
                      <w:rFonts w:hint="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46+53=99（元）  46+41=87（元） 52+41=93（元）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-600" w:firstLine="1680" w:firstLineChars="80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34+53=87（元）  34+41=75（元）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活动3：</w:t>
                  </w:r>
                </w:p>
                <w:p>
                  <w:r>
                    <w:rPr>
                      <w:rFonts w:hint="eastAsia"/>
                    </w:rPr>
                    <w:t>1、</w:t>
                  </w:r>
                  <w:r>
                    <w:rPr>
                      <w:rFonts w:hint="eastAsia"/>
                      <w:lang w:val="en-US" w:eastAsia="zh-CN"/>
                    </w:rPr>
                    <w:t>引导认真读题、分析题目中的关键信息</w:t>
                  </w:r>
                  <w:r>
                    <w:rPr>
                      <w:rFonts w:hint="eastAsia"/>
                    </w:rPr>
                    <w:t>。</w:t>
                  </w:r>
                </w:p>
                <w:p>
                  <w:pPr>
                    <w:rPr>
                      <w:rFonts w:hint="default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2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  <w:lang w:val="en-US" w:eastAsia="zh-CN"/>
                    </w:rPr>
                    <w:t>引导学生进行正确计算验证结果是否小于100。</w:t>
                  </w:r>
                </w:p>
                <w:p>
                  <w:pPr>
                    <w:rPr>
                      <w:rFonts w:hint="default" w:ascii="宋体" w:hAnsi="宋体" w:eastAsia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3</w:t>
                  </w:r>
                  <w:r>
                    <w:rPr>
                      <w:rFonts w:hint="eastAsia"/>
                    </w:rPr>
                    <w:t>、</w:t>
                  </w:r>
                  <w:r>
                    <w:rPr>
                      <w:rFonts w:hint="eastAsia"/>
                      <w:lang w:val="en-US" w:eastAsia="zh-CN"/>
                    </w:rPr>
                    <w:t>鼓励学生提出不同的购买方案。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jc w:val="left"/>
                    <w:rPr>
                      <w:rFonts w:hint="default" w:ascii="Times New Roman" w:hAnsi="Times New Roman" w:eastAsiaTheme="minorEastAsia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通过阅读数学情景抓取关键信息，正确运用计算方法解决问题，能提出不同的解答方案。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观察算式、发现规律、运用规律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4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活动4：神奇的算式。</w:t>
                  </w:r>
                </w:p>
                <w:p>
                  <w:pPr>
                    <w:ind w:firstLine="420" w:firstLineChars="2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（P63第13题）</w:t>
                  </w:r>
                </w:p>
                <w:p>
                  <w:pPr>
                    <w:numPr>
                      <w:ilvl w:val="0"/>
                      <w:numId w:val="3"/>
                    </w:numPr>
                    <w:ind w:left="1260" w:hanging="1260" w:hangingChars="6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独立填写每一组的前面三题。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-60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                  11+11=(22)           22-11=（11）              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      12+21=(33)           33-21=（12）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      13+31=(44)           44-31=（13）</w:t>
                  </w:r>
                </w:p>
                <w:p>
                  <w:pPr>
                    <w:numPr>
                      <w:ilvl w:val="0"/>
                      <w:numId w:val="3"/>
                    </w:numPr>
                    <w:ind w:left="1260" w:hanging="1260" w:hangingChars="6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集体讨论有什么规律。</w:t>
                  </w:r>
                </w:p>
                <w:p>
                  <w:pPr>
                    <w:numPr>
                      <w:ilvl w:val="0"/>
                      <w:numId w:val="3"/>
                    </w:numPr>
                    <w:ind w:left="1260" w:hanging="1260" w:hangingChars="6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试着写出后面五个算式。</w:t>
                  </w:r>
                </w:p>
                <w:p>
                  <w:pPr>
                    <w:widowControl w:val="0"/>
                    <w:numPr>
                      <w:ilvl w:val="0"/>
                      <w:numId w:val="0"/>
                    </w:numPr>
                    <w:jc w:val="both"/>
                    <w:rPr>
                      <w:rFonts w:ascii="Times New Roman" w:hAnsi="Times New Roma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我发现的规律是：第一组第一个加数后面一个算式比前一个算式多（ ）；第二个加数，后一个算式比前一个算式多（  ），结果后一个算式比前一个多（  ）；第二组算式：</w:t>
                  </w:r>
                  <w:r>
                    <w:rPr>
                      <w:rFonts w:hint="eastAsia"/>
                      <w:u w:val="single"/>
                      <w:vertAlign w:val="baseline"/>
                      <w:lang w:val="en-US" w:eastAsia="zh-CN"/>
                    </w:rPr>
                    <w:t xml:space="preserve">                                      </w:t>
                  </w: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numPr>
                      <w:ilvl w:val="0"/>
                      <w:numId w:val="4"/>
                    </w:numPr>
                    <w:ind w:left="0" w:leftChars="0" w:firstLine="0" w:firstLineChars="0"/>
                    <w:rPr>
                      <w:rFonts w:hint="default"/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>引导学生通过算式中加数（减数）、和（差）的比较发现其中蕴藏的规律，并能正确表达规律，运用规律接着往下写；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Theme="minorEastAsia" w:hAnsiTheme="minorEastAsia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从简单入手通过比较算式中各部分的大小关系，正确发现规律运用规律。</w:t>
                  </w: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rPr>
                <w:rFonts w:asciiTheme="majorEastAsia" w:hAnsiTheme="majorEastAsia" w:eastAsiaTheme="majorEastAsia"/>
              </w:rPr>
            </w:pPr>
            <w:r>
              <w:rPr>
                <w:rFonts w:hint="eastAsia"/>
              </w:rPr>
              <w:t>P</w:t>
            </w:r>
            <w:r>
              <w:rPr>
                <w:rFonts w:hint="eastAsia"/>
                <w:lang w:val="en-US" w:eastAsia="zh-CN"/>
              </w:rPr>
              <w:t>62-63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lang w:val="en-US" w:eastAsia="zh-CN"/>
              </w:rPr>
              <w:t>8、9、10、11、12、13题</w:t>
            </w:r>
            <w:r>
              <w:rPr>
                <w:rFonts w:hint="eastAsi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numPr>
                <w:ilvl w:val="0"/>
                <w:numId w:val="0"/>
              </w:numPr>
              <w:ind w:firstLine="2940" w:firstLineChars="1400"/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练习三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lang w:val="en-US"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1、解决问题</w:t>
            </w:r>
          </w:p>
          <w:p>
            <w:pPr>
              <w:numPr>
                <w:ilvl w:val="0"/>
                <w:numId w:val="5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买一个排球和一个皮球一共多少元？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22+6=28（元）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答：买一个排球和一个皮球一共28元。</w:t>
            </w:r>
          </w:p>
          <w:p>
            <w:pPr>
              <w:numPr>
                <w:ilvl w:val="0"/>
                <w:numId w:val="5"/>
              </w:numPr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笑笑有20元，买一个游泳圈，还差多少元？</w:t>
            </w:r>
          </w:p>
          <w:p>
            <w:pPr>
              <w:numPr>
                <w:ilvl w:val="0"/>
                <w:numId w:val="0"/>
              </w:numPr>
              <w:ind w:left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23-20=3（元）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答：</w:t>
            </w:r>
            <w:r>
              <w:rPr>
                <w:rFonts w:hint="eastAsia"/>
                <w:vertAlign w:val="baseline"/>
                <w:lang w:val="en-US" w:eastAsia="zh-CN"/>
              </w:rPr>
              <w:t>笑笑有20元，买一个游泳圈，还差3元。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2、神奇的算式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 xml:space="preserve">11+11=(22)     12+21=(33)       13+31=(44)       14+(41)=(55)  </w:t>
            </w:r>
          </w:p>
          <w:p>
            <w:pPr>
              <w:numPr>
                <w:ilvl w:val="0"/>
                <w:numId w:val="6"/>
              </w:numPr>
              <w:rPr>
                <w:rFonts w:hint="eastAsia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u w:val="none"/>
                <w:vertAlign w:val="baseline"/>
                <w:lang w:val="en-US" w:eastAsia="zh-CN"/>
              </w:rPr>
              <w:t>+(51)=(66)  (16)+(61)=(77)    (17)+(71)=(88)      (18)+(81)=(99)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我发现的规律是：第一组第一个加数后面一个算式比前一个算式多（ ）；第二个加数，后一个算式比前一个算式多（  ），结果后一个算式比前一个多（  ）；第二组算式：</w:t>
            </w:r>
            <w:r>
              <w:rPr>
                <w:rFonts w:hint="eastAsia"/>
                <w:u w:val="single"/>
                <w:vertAlign w:val="baseline"/>
                <w:lang w:val="en-US" w:eastAsia="zh-CN"/>
              </w:rPr>
              <w:t xml:space="preserve">                                      </w:t>
            </w:r>
            <w:r>
              <w:rPr>
                <w:rFonts w:hint="eastAsia"/>
                <w:u w:val="none"/>
                <w:vertAlign w:val="baseline"/>
                <w:lang w:val="en-US" w:eastAsia="zh-CN"/>
              </w:rPr>
              <w:t>。</w:t>
            </w:r>
          </w:p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8．教后反思</w:t>
            </w: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>
      <w:pPr>
        <w:tabs>
          <w:tab w:val="left" w:pos="1671"/>
        </w:tabs>
        <w:jc w:val="left"/>
      </w:pPr>
    </w:p>
    <w:p>
      <w:pPr>
        <w:tabs>
          <w:tab w:val="left" w:pos="1671"/>
        </w:tabs>
        <w:jc w:val="left"/>
      </w:pPr>
    </w:p>
    <w:p>
      <w:bookmarkStart w:id="0" w:name="_GoBack"/>
      <w:bookmarkEnd w:id="0"/>
    </w:p>
    <w:sectPr>
      <w:footnotePr>
        <w:numFmt w:val="decimal"/>
      </w:footnotePr>
      <w:type w:val="continuous"/>
      <w:pgSz w:w="11900" w:h="16840"/>
      <w:pgMar w:top="1287" w:right="1660" w:bottom="1740" w:left="1744" w:header="0" w:footer="6" w:gutter="0"/>
      <w:pgNumType w:start="21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714FF67"/>
    <w:multiLevelType w:val="singleLevel"/>
    <w:tmpl w:val="9714FF67"/>
    <w:lvl w:ilvl="0" w:tentative="0">
      <w:start w:val="15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FA475010"/>
    <w:multiLevelType w:val="singleLevel"/>
    <w:tmpl w:val="FA475010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4A15C2EB"/>
    <w:multiLevelType w:val="singleLevel"/>
    <w:tmpl w:val="4A15C2EB"/>
    <w:lvl w:ilvl="0" w:tentative="0">
      <w:start w:val="1"/>
      <w:numFmt w:val="decimal"/>
      <w:suff w:val="nothing"/>
      <w:lvlText w:val="（%1）"/>
      <w:lvlJc w:val="left"/>
      <w:pPr>
        <w:ind w:left="210" w:firstLine="0"/>
      </w:pPr>
    </w:lvl>
  </w:abstractNum>
  <w:abstractNum w:abstractNumId="3">
    <w:nsid w:val="64B3FB5F"/>
    <w:multiLevelType w:val="singleLevel"/>
    <w:tmpl w:val="64B3FB5F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6DB5B61E"/>
    <w:multiLevelType w:val="singleLevel"/>
    <w:tmpl w:val="6DB5B61E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77E127A6"/>
    <w:multiLevelType w:val="singleLevel"/>
    <w:tmpl w:val="77E127A6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8B4359"/>
    <w:rsid w:val="000003B0"/>
    <w:rsid w:val="027A02DC"/>
    <w:rsid w:val="1A65346A"/>
    <w:rsid w:val="428B4359"/>
    <w:rsid w:val="43194270"/>
    <w:rsid w:val="478C171B"/>
    <w:rsid w:val="62084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customStyle="1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2022-02-22T06:01:00Z</dcterms:created>
  <dc:creator>Administrator</dc:creator>
  <cp:lastModifiedBy>Administrator</cp:lastModifiedBy>
  <dcterms:modified xsi:type="dcterms:W3CDTF">2022-02-22T06:04:08Z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6F6602FD855B4A54B0CD0EA57BB2C697</vt:lpwstr>
  </property>
</Properties>
</file>