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536"/>
        </w:tabs>
        <w:spacing w:line="360" w:lineRule="auto"/>
        <w:jc w:val="center"/>
        <w:rPr>
          <w:rFonts w:ascii="Times New Roman" w:hAnsi="Times New Roman" w:eastAsia="黑体"/>
          <w:sz w:val="28"/>
          <w:szCs w:val="28"/>
        </w:rPr>
      </w:pPr>
      <w:r>
        <w:rPr>
          <w:rFonts w:hint="eastAsia" w:ascii="Times New Roman" w:hAnsi="Times New Roman" w:eastAsia="黑体"/>
          <w:sz w:val="28"/>
          <w:szCs w:val="28"/>
        </w:rPr>
        <w:t>棠外附小四年级语文第九周练习题</w:t>
      </w:r>
    </w:p>
    <w:p>
      <w:pPr>
        <w:pStyle w:val="2"/>
        <w:tabs>
          <w:tab w:val="left" w:pos="4536"/>
        </w:tabs>
        <w:spacing w:line="360" w:lineRule="auto"/>
        <w:ind w:firstLine="960" w:firstLineChars="400"/>
        <w:rPr>
          <w:rFonts w:hint="default" w:ascii="Times New Roman" w:hAnsi="Times New Roman" w:eastAsia="黑体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黑体"/>
          <w:sz w:val="24"/>
          <w:szCs w:val="24"/>
        </w:rPr>
        <w:t xml:space="preserve">班级 </w:t>
      </w:r>
      <w:r>
        <w:rPr>
          <w:rFonts w:hint="eastAsia" w:ascii="Times New Roman" w:hAnsi="Times New Roman" w:eastAsia="黑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Times New Roman" w:hAnsi="Times New Roman" w:eastAsia="黑体"/>
          <w:sz w:val="24"/>
          <w:szCs w:val="24"/>
        </w:rPr>
        <w:t xml:space="preserve">      姓名</w:t>
      </w:r>
      <w:r>
        <w:rPr>
          <w:rFonts w:hint="eastAsia" w:ascii="Times New Roman" w:hAnsi="Times New Roman" w:eastAsia="黑体"/>
          <w:sz w:val="24"/>
          <w:szCs w:val="24"/>
          <w:u w:val="single"/>
          <w:lang w:val="en-US" w:eastAsia="zh-CN"/>
        </w:rPr>
        <w:t xml:space="preserve">                   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一</w:t>
      </w:r>
      <w:r>
        <w:rPr>
          <w:rFonts w:hint="eastAsia" w:ascii="Times New Roman" w:hAnsi="Times New Roman"/>
          <w:sz w:val="24"/>
          <w:szCs w:val="24"/>
        </w:rPr>
        <w:t>、</w:t>
      </w:r>
      <w:r>
        <w:rPr>
          <w:rFonts w:ascii="Times New Roman" w:hAnsi="Times New Roman" w:eastAsia="黑体"/>
          <w:sz w:val="24"/>
          <w:szCs w:val="24"/>
        </w:rPr>
        <w:t>读拼音，写字词。</w:t>
      </w:r>
    </w:p>
    <w:p>
      <w:pPr>
        <w:pStyle w:val="2"/>
        <w:tabs>
          <w:tab w:val="left" w:pos="4536"/>
        </w:tabs>
        <w:spacing w:line="360" w:lineRule="auto"/>
      </w:pPr>
      <w:r>
        <w:drawing>
          <wp:inline distT="0" distB="0" distL="114300" distR="114300">
            <wp:extent cx="5065395" cy="1389380"/>
            <wp:effectExtent l="0" t="0" r="190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5395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4536"/>
        </w:tabs>
        <w:spacing w:line="360" w:lineRule="auto"/>
        <w:rPr>
          <w:rFonts w:hint="eastAsia" w:ascii="Times New Roman" w:hAnsi="Times New Roman" w:eastAsia="黑体"/>
          <w:sz w:val="24"/>
          <w:szCs w:val="24"/>
        </w:rPr>
      </w:pPr>
      <w:r>
        <w:rPr>
          <w:rFonts w:hint="eastAsia" w:ascii="Times New Roman" w:hAnsi="Times New Roman" w:eastAsia="黑体"/>
          <w:sz w:val="24"/>
          <w:szCs w:val="24"/>
        </w:rPr>
        <w:t>二、选择题。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1.下列各组词语中加点字的注音全部正确的一项是(　　)</w:t>
      </w:r>
    </w:p>
    <w:p>
      <w:pPr>
        <w:pStyle w:val="2"/>
        <w:tabs>
          <w:tab w:val="left" w:pos="2694"/>
          <w:tab w:val="left" w:pos="4536"/>
          <w:tab w:val="left" w:pos="6237"/>
        </w:tabs>
        <w:spacing w:line="360" w:lineRule="auto"/>
        <w:ind w:firstLine="484" w:firstLineChars="20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躯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(qǔ)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女(shào)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(dào)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缓(huǎn)</w:t>
      </w:r>
    </w:p>
    <w:p>
      <w:pPr>
        <w:pStyle w:val="2"/>
        <w:tabs>
          <w:tab w:val="left" w:pos="2694"/>
          <w:tab w:val="left" w:pos="4536"/>
          <w:tab w:val="left" w:pos="6237"/>
        </w:tabs>
        <w:spacing w:line="360" w:lineRule="auto"/>
        <w:ind w:firstLine="484" w:firstLineChars="20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(zānɡ)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还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(hái)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恕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(shù)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遭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受(zāo)</w:t>
      </w:r>
    </w:p>
    <w:p>
      <w:pPr>
        <w:pStyle w:val="2"/>
        <w:tabs>
          <w:tab w:val="left" w:pos="2694"/>
          <w:tab w:val="left" w:pos="4536"/>
          <w:tab w:val="left" w:pos="6237"/>
        </w:tabs>
        <w:spacing w:line="360" w:lineRule="auto"/>
        <w:ind w:firstLine="484" w:firstLineChars="20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乱(hún)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一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(xiànɡ)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(tā)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成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绩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(jì)</w:t>
      </w:r>
    </w:p>
    <w:p>
      <w:pPr>
        <w:pStyle w:val="2"/>
        <w:tabs>
          <w:tab w:val="left" w:pos="2694"/>
          <w:tab w:val="left" w:pos="4536"/>
          <w:tab w:val="left" w:pos="6237"/>
        </w:tabs>
        <w:spacing w:line="360" w:lineRule="auto"/>
        <w:ind w:firstLine="484" w:firstLineChars="202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D．花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(huì)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花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(ruǐ)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瑰(méi)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海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em w:val="underDot"/>
        </w:rPr>
        <w:t>棠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(tánɡ)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2.下列词语中没有错别字的一项是（   ）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A.把柄 僵硬 原子核 滕云驾雾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B.茂盛 慎重 瞧不起  精疲力竭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C.均匀 空撩 眼睁睁 横七竖八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D.四肢 缘固 鹅卵石  坑坑洼洼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3.下列句子中，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>划线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成语使用不正确的一项是（   ）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A．不要看他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thick"/>
        </w:rPr>
        <w:t>鸦雀无声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，其实他比任何人都着急，只是不愿意表露出来。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B．在赛场上，选手们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thick"/>
        </w:rPr>
        <w:t>各显神通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，展示了各种精彩的绝技。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C.元宵灯会，南京夫子庙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thick"/>
        </w:rPr>
        <w:t>人声鼎沸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，好热闹。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D.总书记鼓舞当代青年</w:t>
      </w:r>
      <w:r>
        <w:rPr>
          <w:rFonts w:hint="eastAsia" w:hAnsi="宋体" w:cs="宋体"/>
          <w:b w:val="0"/>
          <w:bCs w:val="0"/>
          <w:sz w:val="24"/>
          <w:szCs w:val="24"/>
          <w:lang w:val="en-US" w:eastAsia="zh-CN"/>
        </w:rPr>
        <w:t>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脚踏实地，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thick"/>
        </w:rPr>
        <w:t>随遇而安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，让青春无悔。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4.下列各句中，标点符号使用正确的一项是（    ）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A.“好，”他对我说，“明天我就把这本书还给你。”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B.枣子必大了三四倍——要是真的干红枣也有那么大。那就妙极了！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C.美丽的月亮牵着闪烁的小星星，好像也在天上走着，走着……。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D.老师教我们如何在作文中使用恰当的修辞手法</w:t>
      </w:r>
      <w:r>
        <w:rPr>
          <w:rFonts w:hint="eastAsia" w:hAnsi="宋体" w:cs="宋体"/>
          <w:b w:val="0"/>
          <w:bCs w:val="0"/>
          <w:sz w:val="24"/>
          <w:szCs w:val="24"/>
          <w:lang w:eastAsia="zh-CN"/>
        </w:rPr>
        <w:t>？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三、选字填空。</w:t>
      </w:r>
    </w:p>
    <w:p>
      <w:pPr>
        <w:pStyle w:val="2"/>
        <w:tabs>
          <w:tab w:val="left" w:pos="4536"/>
          <w:tab w:val="left" w:pos="6804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4"/>
        </w:rPr>
        <w:t>【即 既】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　(　　)然　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立(　　)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　(　　)往不咎</w:t>
      </w:r>
    </w:p>
    <w:p>
      <w:pPr>
        <w:pStyle w:val="2"/>
        <w:tabs>
          <w:tab w:val="left" w:pos="4536"/>
          <w:tab w:val="left" w:pos="6804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4"/>
        </w:rPr>
        <w:t>【劈 辟 壁】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(　　)开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石(　　)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开天(　　)地</w:t>
      </w:r>
    </w:p>
    <w:p>
      <w:pPr>
        <w:pStyle w:val="2"/>
        <w:tabs>
          <w:tab w:val="left" w:pos="4536"/>
          <w:tab w:val="left" w:pos="6804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4"/>
        </w:rPr>
        <w:t>【竭 渴 褐】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　　)色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口(　　) 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</w:rPr>
        <w:t>(　　)尽全力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四、</w:t>
      </w:r>
      <w:r>
        <w:rPr>
          <w:rFonts w:ascii="Times New Roman" w:hAnsi="Times New Roman"/>
          <w:sz w:val="24"/>
          <w:szCs w:val="24"/>
        </w:rPr>
        <w:t>根据提示填一填。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(1)上气不接下气，狼狈不堪，形容十分慌张或恼怒的四字词语是______________。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(2)传说中的神仙们都具有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、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的本领，他们也都有自己的宝物。</w:t>
      </w:r>
      <w:r>
        <w:rPr>
          <w:rFonts w:ascii="Times New Roman" w:hAnsi="Times New Roman" w:eastAsia="仿宋_GB2312"/>
          <w:sz w:val="24"/>
          <w:szCs w:val="24"/>
        </w:rPr>
        <w:t>(填四字词语)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(3)看到</w:t>
      </w:r>
      <w:r>
        <w:rPr>
          <w:rFonts w:hAnsi="宋体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神通广大</w:t>
      </w:r>
      <w:r>
        <w:rPr>
          <w:rFonts w:hAnsi="宋体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这个词我想到了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ascii="Times New Roman" w:hAnsi="Times New Roman" w:eastAsia="仿宋_GB2312"/>
          <w:sz w:val="24"/>
          <w:szCs w:val="24"/>
        </w:rPr>
        <w:t>(人物)</w:t>
      </w:r>
      <w:r>
        <w:rPr>
          <w:rFonts w:ascii="Times New Roman" w:hAnsi="Times New Roman"/>
          <w:sz w:val="24"/>
          <w:szCs w:val="24"/>
        </w:rPr>
        <w:t>，和他有关的故事有_________________等。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五、选择合适的关联词语填空。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78" w:type="dxa"/>
            <w:noWrap/>
          </w:tcPr>
          <w:p>
            <w:pPr>
              <w:pStyle w:val="2"/>
              <w:tabs>
                <w:tab w:val="left" w:pos="453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既</w:t>
            </w:r>
            <w:r>
              <w:rPr>
                <w:rFonts w:hAnsi="宋体"/>
                <w:sz w:val="24"/>
                <w:szCs w:val="24"/>
              </w:rPr>
              <w:t>……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也</w:t>
            </w:r>
            <w:r>
              <w:rPr>
                <w:rFonts w:hAnsi="宋体"/>
                <w:sz w:val="24"/>
                <w:szCs w:val="24"/>
              </w:rPr>
              <w:t>……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　　　　 　只要</w:t>
            </w:r>
            <w:r>
              <w:rPr>
                <w:rFonts w:hAnsi="宋体"/>
                <w:sz w:val="24"/>
                <w:szCs w:val="24"/>
              </w:rPr>
              <w:t>……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就</w:t>
            </w:r>
            <w:r>
              <w:rPr>
                <w:rFonts w:hAnsi="宋体"/>
                <w:sz w:val="24"/>
                <w:szCs w:val="24"/>
              </w:rPr>
              <w:t>……</w:t>
            </w:r>
          </w:p>
          <w:p>
            <w:pPr>
              <w:pStyle w:val="2"/>
              <w:tabs>
                <w:tab w:val="left" w:pos="4536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因为 </w:t>
            </w:r>
            <w:r>
              <w:rPr>
                <w:rFonts w:hAnsi="宋体"/>
                <w:sz w:val="24"/>
                <w:szCs w:val="24"/>
              </w:rPr>
              <w:t>……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所以</w:t>
            </w:r>
            <w:r>
              <w:rPr>
                <w:rFonts w:hAnsi="宋体"/>
                <w:sz w:val="24"/>
                <w:szCs w:val="24"/>
              </w:rPr>
              <w:t>……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　　　宁愿</w:t>
            </w:r>
            <w:r>
              <w:rPr>
                <w:rFonts w:hAnsi="宋体"/>
                <w:sz w:val="24"/>
                <w:szCs w:val="24"/>
              </w:rPr>
              <w:t>……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也</w:t>
            </w:r>
            <w:r>
              <w:rPr>
                <w:rFonts w:hAnsi="宋体"/>
                <w:sz w:val="24"/>
                <w:szCs w:val="24"/>
              </w:rPr>
              <w:t>……</w:t>
            </w:r>
          </w:p>
        </w:tc>
      </w:tr>
    </w:tbl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1.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他(</w:t>
      </w:r>
      <w:r>
        <w:rPr>
          <w:rFonts w:ascii="Times New Roman" w:hAnsi="Times New Roman" w:eastAsia="仿宋_GB2312"/>
          <w:sz w:val="24"/>
          <w:szCs w:val="24"/>
        </w:rPr>
        <w:t>普罗米修斯</w:t>
      </w:r>
      <w:r>
        <w:rPr>
          <w:rFonts w:ascii="Times New Roman" w:hAnsi="Times New Roman"/>
          <w:sz w:val="24"/>
          <w:szCs w:val="24"/>
        </w:rPr>
        <w:t>)(　　　)不能动弹，(　　　)不能睡觉。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2.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火神说：</w:t>
      </w:r>
      <w:r>
        <w:rPr>
          <w:rFonts w:hAnsi="宋体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(　　　)你向宙斯承认错误，他(　　　)一定会饶恕你。</w:t>
      </w:r>
      <w:r>
        <w:rPr>
          <w:rFonts w:hAnsi="宋体"/>
          <w:sz w:val="24"/>
          <w:szCs w:val="24"/>
        </w:rPr>
        <w:t>”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3.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普罗米修斯说：</w:t>
      </w:r>
      <w:r>
        <w:rPr>
          <w:rFonts w:hAnsi="宋体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我(　　　)忍受各种痛苦，(　　)不会承认错误。</w:t>
      </w:r>
      <w:r>
        <w:rPr>
          <w:rFonts w:hAnsi="宋体"/>
          <w:sz w:val="24"/>
          <w:szCs w:val="24"/>
        </w:rPr>
        <w:t>”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4.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(　　　)盘古用他的整个身体创造了美丽的世界，(　　　)他被称为人类的老祖宗。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六、按要求完成句子练习。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1.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人们在无边的黑暗中度过一个又一个长夜。</w:t>
      </w:r>
      <w:r>
        <w:rPr>
          <w:rFonts w:ascii="Times New Roman" w:hAnsi="Times New Roman" w:eastAsia="楷体_GB2312"/>
          <w:sz w:val="24"/>
          <w:szCs w:val="24"/>
        </w:rPr>
        <w:t>(缩句)</w:t>
      </w:r>
    </w:p>
    <w:p>
      <w:pPr>
        <w:pStyle w:val="2"/>
        <w:tabs>
          <w:tab w:val="left" w:pos="4536"/>
        </w:tabs>
        <w:spacing w:line="360" w:lineRule="auto"/>
        <w:rPr>
          <w:rFonts w:hint="default" w:ascii="Times New Roman" w:hAnsi="Times New Roman" w:eastAsia="宋体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2.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女娲让人</w:t>
      </w:r>
      <w:r>
        <w:rPr>
          <w:rFonts w:hint="eastAsia" w:ascii="Times New Roman" w:hAnsi="Times New Roman"/>
          <w:sz w:val="24"/>
          <w:szCs w:val="24"/>
        </w:rPr>
        <w:t>类获得了新生，人类怎能不感激她呢？</w:t>
      </w:r>
      <w:r>
        <w:rPr>
          <w:rFonts w:ascii="Times New Roman" w:hAnsi="Times New Roman" w:eastAsia="楷体_GB2312"/>
          <w:sz w:val="24"/>
          <w:szCs w:val="24"/>
        </w:rPr>
        <w:t>(改为陈述句)</w:t>
      </w:r>
    </w:p>
    <w:p>
      <w:pPr>
        <w:pStyle w:val="2"/>
        <w:tabs>
          <w:tab w:val="left" w:pos="4536"/>
        </w:tabs>
        <w:spacing w:line="360" w:lineRule="auto"/>
        <w:ind w:left="240" w:hanging="240" w:hangingChars="1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>______________________________________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3.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照样子，用一句话来描述神话人物的神奇之处。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例：盘古——他用他的整个身体创造了美丽的世界。</w:t>
      </w:r>
    </w:p>
    <w:p>
      <w:pPr>
        <w:pStyle w:val="2"/>
        <w:tabs>
          <w:tab w:val="left" w:pos="4536"/>
        </w:tabs>
        <w:spacing w:line="360" w:lineRule="auto"/>
        <w:rPr>
          <w:rFonts w:hint="default" w:ascii="Times New Roman" w:hAnsi="Times New Roman" w:eastAsia="宋体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女娲——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4.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火神不敢违抗宙斯的命令。</w:t>
      </w:r>
      <w:r>
        <w:rPr>
          <w:rFonts w:ascii="Times New Roman" w:hAnsi="Times New Roman" w:eastAsia="仿宋_GB2312"/>
          <w:sz w:val="24"/>
          <w:szCs w:val="24"/>
        </w:rPr>
        <w:t>(改为反问句)</w:t>
      </w:r>
    </w:p>
    <w:p>
      <w:pPr>
        <w:pStyle w:val="2"/>
        <w:tabs>
          <w:tab w:val="left" w:pos="4536"/>
        </w:tabs>
        <w:spacing w:line="360" w:lineRule="auto"/>
        <w:rPr>
          <w:rFonts w:hint="default" w:ascii="Times New Roman" w:hAnsi="Times New Roman" w:eastAsia="黑体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黑体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 w:eastAsia="黑体"/>
          <w:sz w:val="24"/>
          <w:szCs w:val="24"/>
        </w:rPr>
      </w:pP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火神悄悄地对普罗米修斯说：“只要你向宙斯承认错误，归还火种，我一定请</w:t>
      </w:r>
    </w:p>
    <w:p>
      <w:pPr>
        <w:pStyle w:val="2"/>
        <w:tabs>
          <w:tab w:val="left" w:pos="4536"/>
        </w:tabs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求他饶恕你。”（改成第三人称转述句）</w:t>
      </w:r>
    </w:p>
    <w:p>
      <w:pPr>
        <w:pStyle w:val="2"/>
        <w:tabs>
          <w:tab w:val="left" w:pos="4536"/>
        </w:tabs>
        <w:spacing w:line="360" w:lineRule="auto"/>
        <w:rPr>
          <w:rFonts w:hint="eastAsia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2"/>
        <w:tabs>
          <w:tab w:val="left" w:pos="4536"/>
        </w:tabs>
        <w:spacing w:line="360" w:lineRule="auto"/>
        <w:rPr>
          <w:rFonts w:hint="default" w:hAnsi="宋体" w:cs="宋体"/>
          <w:sz w:val="24"/>
          <w:szCs w:val="24"/>
          <w:u w:val="single"/>
          <w:lang w:val="en-US" w:eastAsia="zh-CN"/>
        </w:rPr>
      </w:pPr>
      <w:r>
        <w:rPr>
          <w:rFonts w:hint="eastAsia" w:hAnsi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七、根据课本内容填空。</w:t>
      </w:r>
    </w:p>
    <w:p>
      <w:pPr>
        <w:pStyle w:val="2"/>
        <w:tabs>
          <w:tab w:val="left" w:pos="4536"/>
        </w:tabs>
        <w:spacing w:line="360" w:lineRule="auto"/>
        <w:jc w:val="left"/>
        <w:rPr>
          <w:rFonts w:hint="eastAsia" w:hAnsi="宋体"/>
          <w:sz w:val="24"/>
          <w:szCs w:val="24"/>
          <w:u w:val="single"/>
          <w:lang w:val="en-US" w:eastAsia="zh-CN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1.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hint="eastAsia" w:hAnsi="宋体"/>
          <w:sz w:val="24"/>
          <w:szCs w:val="24"/>
        </w:rPr>
        <w:t>《盘古开天地》是一篇</w:t>
      </w: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hAnsi="宋体"/>
          <w:sz w:val="24"/>
          <w:szCs w:val="24"/>
        </w:rPr>
        <w:t>（体裁），讲述了盘古</w:t>
      </w: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hAnsi="宋体"/>
          <w:sz w:val="24"/>
          <w:szCs w:val="24"/>
        </w:rPr>
        <w:t>的经过</w:t>
      </w:r>
      <w:r>
        <w:rPr>
          <w:rFonts w:hint="eastAsia" w:hAnsi="宋体"/>
          <w:sz w:val="24"/>
          <w:szCs w:val="24"/>
          <w:lang w:eastAsia="zh-CN"/>
        </w:rPr>
        <w:t>，</w:t>
      </w:r>
      <w:r>
        <w:rPr>
          <w:rFonts w:hint="eastAsia" w:hAnsi="宋体"/>
          <w:sz w:val="24"/>
          <w:szCs w:val="24"/>
        </w:rPr>
        <w:t>以及用整个身体</w:t>
      </w: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hAnsi="宋体"/>
          <w:sz w:val="24"/>
          <w:szCs w:val="24"/>
        </w:rPr>
        <w:t>的故事，赞美了盘古</w:t>
      </w: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              </w:t>
      </w:r>
    </w:p>
    <w:p>
      <w:pPr>
        <w:pStyle w:val="2"/>
        <w:tabs>
          <w:tab w:val="left" w:pos="4536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hAnsi="宋体"/>
          <w:sz w:val="24"/>
          <w:szCs w:val="24"/>
        </w:rPr>
        <w:t>的精神，也表现了我国劳动人民</w:t>
      </w:r>
      <w:r>
        <w:rPr>
          <w:rFonts w:hint="eastAsia" w:hAnsi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hAnsi="宋体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2.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神话充满了神奇的想象，像《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Times New Roman" w:hAnsi="Times New Roman"/>
          <w:sz w:val="24"/>
          <w:szCs w:val="24"/>
        </w:rPr>
        <w:t>》《____________》，从这两个故事中我们认识了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盗取火种</w:t>
      </w:r>
      <w:r>
        <w:rPr>
          <w:rFonts w:ascii="Times New Roman" w:hAnsi="Times New Roman"/>
          <w:sz w:val="24"/>
          <w:szCs w:val="24"/>
        </w:rPr>
        <w:t>的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Times New Roman" w:hAnsi="Times New Roman"/>
          <w:sz w:val="24"/>
          <w:szCs w:val="24"/>
        </w:rPr>
        <w:t>，认识了炼五彩石补天的_________。在课外，我还读了神话故事《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》，认识了</w:t>
      </w: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>。</w:t>
      </w:r>
    </w:p>
    <w:p>
      <w:pPr>
        <w:pStyle w:val="2"/>
        <w:numPr>
          <w:ilvl w:val="0"/>
          <w:numId w:val="1"/>
        </w:numPr>
        <w:tabs>
          <w:tab w:val="left" w:pos="4536"/>
        </w:tabs>
        <w:spacing w:line="360" w:lineRule="auto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课内阅读。</w:t>
      </w:r>
    </w:p>
    <w:p>
      <w:pPr>
        <w:jc w:val="center"/>
        <w:rPr>
          <w:rFonts w:ascii="宋体" w:hAnsi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</w:rPr>
        <w:t>精卫填海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  炎帝之少女，名曰女娃。女娃游于东海，溺而不返，故为精卫，</w:t>
      </w:r>
      <w:r>
        <w:rPr>
          <w:rFonts w:ascii="宋体" w:hAnsi="宋体"/>
          <w:color w:val="000000"/>
          <w:sz w:val="24"/>
          <w:szCs w:val="24"/>
          <w:u w:val="single"/>
        </w:rPr>
        <w:t>常衔西山之木石，以堙于东海。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（1）结合对古文的理解，把下面句子中画横线的部分换成合适的字词。（填序号）  </w:t>
      </w:r>
    </w:p>
    <w:p>
      <w:pPr>
        <w:ind w:firstLine="1080" w:firstLineChars="4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A.溺    B.故    C.堙    D.少女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①夏天我们在水边玩，要注意安全，防被水</w:t>
      </w:r>
      <w:r>
        <w:rPr>
          <w:rFonts w:ascii="宋体" w:hAnsi="宋体"/>
          <w:color w:val="000000"/>
          <w:sz w:val="24"/>
          <w:szCs w:val="24"/>
          <w:u w:val="single"/>
        </w:rPr>
        <w:t>淹没</w:t>
      </w:r>
      <w:r>
        <w:rPr>
          <w:rFonts w:ascii="宋体" w:hAnsi="宋体"/>
          <w:color w:val="000000"/>
          <w:sz w:val="24"/>
          <w:szCs w:val="24"/>
        </w:rPr>
        <w:t>事件发生。________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②炎帝的</w:t>
      </w:r>
      <w:r>
        <w:rPr>
          <w:rFonts w:ascii="宋体" w:hAnsi="宋体"/>
          <w:color w:val="000000"/>
          <w:sz w:val="24"/>
          <w:szCs w:val="24"/>
          <w:u w:val="single"/>
        </w:rPr>
        <w:t>小女儿</w:t>
      </w:r>
      <w:r>
        <w:rPr>
          <w:rFonts w:ascii="宋体" w:hAnsi="宋体"/>
          <w:color w:val="000000"/>
          <w:sz w:val="24"/>
          <w:szCs w:val="24"/>
        </w:rPr>
        <w:t>叫女娃。________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③晶晶生病了，</w:t>
      </w:r>
      <w:r>
        <w:rPr>
          <w:rFonts w:ascii="宋体" w:hAnsi="宋体"/>
          <w:color w:val="000000"/>
          <w:sz w:val="24"/>
          <w:szCs w:val="24"/>
          <w:u w:val="single"/>
        </w:rPr>
        <w:t>因此</w:t>
      </w:r>
      <w:r>
        <w:rPr>
          <w:rFonts w:ascii="宋体" w:hAnsi="宋体"/>
          <w:color w:val="000000"/>
          <w:sz w:val="24"/>
          <w:szCs w:val="24"/>
        </w:rPr>
        <w:t>今日不能做学校的领操员。________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④乌鸦叼来许多石块，</w:t>
      </w:r>
      <w:r>
        <w:rPr>
          <w:rFonts w:ascii="宋体" w:hAnsi="宋体"/>
          <w:color w:val="000000"/>
          <w:sz w:val="24"/>
          <w:szCs w:val="24"/>
          <w:u w:val="single"/>
        </w:rPr>
        <w:t>填塞</w:t>
      </w:r>
      <w:r>
        <w:rPr>
          <w:rFonts w:ascii="宋体" w:hAnsi="宋体"/>
          <w:color w:val="000000"/>
          <w:sz w:val="24"/>
          <w:szCs w:val="24"/>
        </w:rPr>
        <w:t>在瓶子里。________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（2）故事的主人公是________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它具有</w:t>
      </w: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/>
          <w:color w:val="000000"/>
          <w:sz w:val="24"/>
          <w:szCs w:val="24"/>
          <w:u w:val="none"/>
          <w:lang w:val="en-US" w:eastAsia="zh-CN"/>
        </w:rPr>
        <w:t>的品质。</w:t>
      </w:r>
      <w:r>
        <w:rPr>
          <w:rFonts w:ascii="宋体" w:hAnsi="宋体"/>
          <w:color w:val="000000"/>
          <w:sz w:val="24"/>
          <w:szCs w:val="24"/>
        </w:rPr>
        <w:t>精卫填海的原因是</w:t>
      </w: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</w:t>
      </w:r>
      <w:r>
        <w:rPr>
          <w:rFonts w:ascii="宋体" w:hAnsi="宋体"/>
          <w:color w:val="000000"/>
          <w:sz w:val="24"/>
          <w:szCs w:val="24"/>
        </w:rPr>
        <w:t>，精卫填海的过程是</w:t>
      </w: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 xml:space="preserve">                                                </w:t>
      </w:r>
      <w:r>
        <w:rPr>
          <w:rFonts w:ascii="宋体" w:hAnsi="宋体"/>
          <w:color w:val="000000"/>
          <w:sz w:val="24"/>
          <w:szCs w:val="24"/>
        </w:rPr>
        <w:t xml:space="preserve">。（引用原文的话）    </w:t>
      </w:r>
    </w:p>
    <w:p>
      <w:pPr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（3）翻译画横线的句子    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__________________________________________________________________</w:t>
      </w:r>
    </w:p>
    <w:p>
      <w:pPr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（4）下面几则故事中，与“精卫填海”的精神相似的是（    ）            </w:t>
      </w:r>
    </w:p>
    <w:p>
      <w:pPr>
        <w:ind w:left="1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A.八仙过海B.愚公移山C.嫦娥奔月D.女娲造人</w:t>
      </w:r>
    </w:p>
    <w:p>
      <w:pPr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（5）读了这篇神话，你想对精卫说些什么？  </w:t>
      </w:r>
    </w:p>
    <w:p>
      <w:pPr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_________________________________________________________________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 w:eastAsia="黑体"/>
          <w:sz w:val="24"/>
          <w:szCs w:val="24"/>
        </w:rPr>
        <w:t>九</w:t>
      </w:r>
      <w:r>
        <w:rPr>
          <w:rFonts w:ascii="Times New Roman" w:hAnsi="Times New Roman" w:eastAsia="黑体"/>
          <w:sz w:val="24"/>
          <w:szCs w:val="24"/>
        </w:rPr>
        <w:t>、课外阅读。</w:t>
      </w:r>
    </w:p>
    <w:p>
      <w:pPr>
        <w:jc w:val="center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嫦娥奔月</w:t>
      </w:r>
    </w:p>
    <w:p>
      <w:pPr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后羿的妻子嫦娥，是个美丽的女子。她经常接济生活贫苦的乡亲，乡亲们都非常喜欢她。一天，昆仑山上的西王母送给为人类射日的后羿一丸仙药。据说，人吃了这种药，不但能长生不老，还可以升天成仙。可是，后羿不愿意离开嫦娥，就让她将仙药藏在百宝匣里。</w:t>
      </w:r>
    </w:p>
    <w:p>
      <w:pPr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这件事不知怎么被后羿的徒弟逢蒙知道了，他一心想把后羿的仙药弄到手。八月十五这天清晨，后羿要带弟子出门去，逢蒙假装生病，留了下来。</w:t>
      </w:r>
      <w:r>
        <w:rPr>
          <w:rFonts w:hint="eastAsia" w:asciiTheme="majorEastAsia" w:hAnsiTheme="majorEastAsia" w:eastAsiaTheme="majorEastAsia"/>
          <w:sz w:val="24"/>
          <w:szCs w:val="24"/>
          <w:u w:val="wave"/>
        </w:rPr>
        <w:t>到了晚上，逢蒙手提宝剑，迫不及待地闯进后羿家里，威逼嫦娥仙药交出来。</w:t>
      </w:r>
      <w:r>
        <w:rPr>
          <w:rFonts w:hint="eastAsia" w:asciiTheme="majorEastAsia" w:hAnsiTheme="majorEastAsia" w:eastAsiaTheme="majorEastAsia"/>
          <w:sz w:val="24"/>
          <w:szCs w:val="24"/>
        </w:rPr>
        <w:t>嫦娥心里想，让这样的人吃了长生不老药，不是要害更多的人吗？于是，她便机智地与逢蒙周旋。逢蒙见嫦娥不肯交出仙药，就翻箱倒柜，四处搜寻。眼看就要搜到百宝匣了，嫦娥疾步向前，取出仙药，一口吞了下去。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嫦娥吃了仙药，突然飘飘悠悠地飞了起来。她飞出了窗子，飞过了洒满银辉的郊外，越飞越高。碧蓝碧蓝的夜空中挂着一轮明月，嫦娥一直朝着月亮飞去。</w:t>
      </w:r>
    </w:p>
    <w:p>
      <w:pPr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后羿外出回来，不见妻子嫦娥。他焦急地冲出门外，只见皓月当空，圆圆的月亮上树影婆娑，一只玉兔在树下跳来跳去。啊！妻子正站在一棵桂树旁深情地凝望着自已呢。“嫦娥！嫦娥！”</w:t>
      </w:r>
    </w:p>
    <w:p>
      <w:pPr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乡亲们很想念好心的嫦娥，就在院子里摆上嫦娥平日爱吃的食品，遥遥地为她祝福。从此以后，每年八月十五，就成了人们企盼团圆的中秋佳节。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1．联系上下文，解释词语的意思。(4分）</w:t>
      </w:r>
    </w:p>
    <w:p>
      <w:pPr>
        <w:rPr>
          <w:rFonts w:asciiTheme="majorEastAsia" w:hAnsiTheme="majorEastAsia" w:eastAsia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(1）迫不及待：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                                            </w:t>
      </w:r>
    </w:p>
    <w:p>
      <w:pPr>
        <w:rPr>
          <w:rFonts w:asciiTheme="majorEastAsia" w:hAnsiTheme="majorEastAsia" w:eastAsia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(2）皓月当空：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                                            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2．根据文章内容梳理故事的起因、经过、结果。</w:t>
      </w:r>
    </w:p>
    <w:p>
      <w:pPr>
        <w:rPr>
          <w:rFonts w:asciiTheme="majorEastAsia" w:hAnsiTheme="majorEastAsia" w:eastAsia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起因：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                                                        </w:t>
      </w:r>
    </w:p>
    <w:p>
      <w:pPr>
        <w:rPr>
          <w:rFonts w:asciiTheme="majorEastAsia" w:hAnsiTheme="majorEastAsia" w:eastAsia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经过：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                                                      </w:t>
      </w:r>
    </w:p>
    <w:p>
      <w:pPr>
        <w:rPr>
          <w:rFonts w:asciiTheme="majorEastAsia" w:hAnsiTheme="majorEastAsia" w:eastAsia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结果：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                                                      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3．用“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</w:t>
      </w:r>
      <w:r>
        <w:rPr>
          <w:rFonts w:hint="eastAsia" w:asciiTheme="majorEastAsia" w:hAnsiTheme="majorEastAsia" w:eastAsiaTheme="majorEastAsia"/>
          <w:sz w:val="24"/>
          <w:szCs w:val="24"/>
        </w:rPr>
        <w:t>”画出嫦娥奔月的句子。想一想，嫦娥此时的心情是怎样的？</w:t>
      </w:r>
    </w:p>
    <w:p>
      <w:pPr>
        <w:rPr>
          <w:rFonts w:asciiTheme="majorEastAsia" w:hAnsiTheme="majorEastAsia" w:eastAsia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4．文中画波浪线句子运用的人物描写方法是 （    ）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A ．神态描写 B ．动作描写 C ．语言描写 D ．心理描写</w:t>
      </w:r>
    </w:p>
    <w:p>
      <w:pPr>
        <w:ind w:left="120" w:hanging="120" w:hangingChars="50"/>
        <w:rPr>
          <w:rFonts w:asciiTheme="majorEastAsia" w:hAnsiTheme="majorEastAsia" w:eastAsia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5,下列句子中，最能体现想象的神奇的是（    )，理由是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        </w:t>
      </w:r>
    </w:p>
    <w:p>
      <w:pPr>
        <w:ind w:left="120" w:hanging="120" w:hangingChars="50"/>
        <w:rPr>
          <w:rFonts w:hint="eastAsia" w:asciiTheme="majorEastAsia" w:hAnsiTheme="majorEastAsia" w:eastAsia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                                                       </w:t>
      </w:r>
    </w:p>
    <w:p>
      <w:pPr>
        <w:ind w:left="120" w:hanging="120" w:hangingChars="5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A．据说，人吃了这种药，不但能长生不老，还可以升天成仙。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B．这件事不知怎么被后羿的徒弟逢蒙知道了，他一心想把后羿的仙药弄到手。</w:t>
      </w:r>
    </w:p>
    <w:p>
      <w:pPr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C．乡亲们很想念好心的嫦娥，就在院子里摆上嫦娥平日爱吃的食品，遥遥地为她祝福。</w:t>
      </w:r>
    </w:p>
    <w:p>
      <w:pPr>
        <w:ind w:left="360" w:hanging="360" w:hangingChars="150"/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6．读完这个故事，我感受到后羿是一个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/>
          <w:sz w:val="24"/>
          <w:szCs w:val="24"/>
        </w:rPr>
        <w:t>的人，逢蒙是一个的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</w:t>
      </w:r>
      <w:r>
        <w:rPr>
          <w:rFonts w:hint="eastAsia" w:asciiTheme="majorEastAsia" w:hAnsiTheme="majorEastAsia" w:eastAsiaTheme="majorEastAsia"/>
          <w:sz w:val="24"/>
          <w:szCs w:val="24"/>
        </w:rPr>
        <w:t>人，嫦娥是一个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/>
          <w:sz w:val="24"/>
          <w:szCs w:val="24"/>
          <w:u w:val="single"/>
        </w:rPr>
        <w:t xml:space="preserve">          </w:t>
      </w:r>
      <w:r>
        <w:rPr>
          <w:rFonts w:hint="eastAsia" w:asciiTheme="majorEastAsia" w:hAnsiTheme="majorEastAsia" w:eastAsiaTheme="majorEastAsia"/>
          <w:sz w:val="24"/>
          <w:szCs w:val="24"/>
        </w:rPr>
        <w:t>的人。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十、语文实践。</w:t>
      </w:r>
      <w:bookmarkStart w:id="0" w:name="_GoBack"/>
      <w:bookmarkEnd w:id="0"/>
    </w:p>
    <w:p>
      <w:pPr>
        <w:pStyle w:val="2"/>
        <w:tabs>
          <w:tab w:val="left" w:pos="4536"/>
        </w:tabs>
        <w:spacing w:line="360" w:lineRule="auto"/>
        <w:ind w:left="221" w:leftChars="48" w:hanging="120" w:hangingChars="5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我国正在开展的月球探测工程被命名为</w:t>
      </w:r>
      <w:r>
        <w:rPr>
          <w:rFonts w:hAnsi="宋体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嫦娥工程</w:t>
      </w:r>
      <w:r>
        <w:rPr>
          <w:rFonts w:hAnsi="宋体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，你知道这个</w:t>
      </w:r>
      <w:r>
        <w:rPr>
          <w:rFonts w:hint="eastAsia" w:ascii="Times New Roman" w:hAnsi="Times New Roman"/>
          <w:sz w:val="24"/>
          <w:szCs w:val="24"/>
        </w:rPr>
        <w:t>名称跟哪个神话故事有关吗？这个名称好在哪里？</w:t>
      </w:r>
    </w:p>
    <w:p>
      <w:pPr>
        <w:pStyle w:val="2"/>
        <w:tabs>
          <w:tab w:val="left" w:pos="4536"/>
        </w:tabs>
        <w:spacing w:line="360" w:lineRule="auto"/>
        <w:ind w:left="221" w:leftChars="48" w:hanging="120" w:hangingChars="50"/>
        <w:jc w:val="left"/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pStyle w:val="2"/>
        <w:tabs>
          <w:tab w:val="left" w:pos="4536"/>
        </w:tabs>
        <w:spacing w:line="360" w:lineRule="auto"/>
        <w:ind w:left="221" w:leftChars="48" w:hanging="120" w:hangingChars="50"/>
        <w:jc w:val="left"/>
        <w:rPr>
          <w:rFonts w:hint="eastAsia" w:ascii="Times New Roman" w:hAnsi="Times New Roman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pStyle w:val="2"/>
        <w:tabs>
          <w:tab w:val="left" w:pos="4536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eq \a\vs4\al\co1(</w:instrText>
      </w:r>
      <w:r>
        <w:rPr>
          <w:rFonts w:ascii="Arial" w:hAnsi="Arial" w:cs="Arial"/>
          <w:sz w:val="24"/>
          <w:szCs w:val="24"/>
        </w:rPr>
        <w:instrText xml:space="preserve">2.</w:instrText>
      </w:r>
      <w:r>
        <w:rPr>
          <w:rFonts w:ascii="Times New Roman" w:hAnsi="Times New Roman"/>
          <w:sz w:val="24"/>
          <w:szCs w:val="24"/>
        </w:rPr>
        <w:instrText xml:space="preserve">)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请你想象一下，假如你乘坐宇宙飞船飞上月球见到了嫦娥，你会对她说些什么呢？</w:t>
      </w:r>
      <w:r>
        <w:rPr>
          <w:rFonts w:ascii="Times New Roman" w:hAnsi="Times New Roman" w:eastAsia="仿宋_GB2312"/>
          <w:sz w:val="24"/>
          <w:szCs w:val="24"/>
        </w:rPr>
        <w:t>(2分)</w:t>
      </w:r>
    </w:p>
    <w:p>
      <w:pPr>
        <w:pStyle w:val="2"/>
        <w:tabs>
          <w:tab w:val="left" w:pos="4536"/>
        </w:tabs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pStyle w:val="2"/>
        <w:tabs>
          <w:tab w:val="left" w:pos="4536"/>
        </w:tabs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sectPr>
      <w:footerReference r:id="rId3" w:type="default"/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DA087E"/>
    <w:multiLevelType w:val="singleLevel"/>
    <w:tmpl w:val="E1DA087E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C56F37"/>
    <w:rsid w:val="003C519D"/>
    <w:rsid w:val="00A94C16"/>
    <w:rsid w:val="00C56F37"/>
    <w:rsid w:val="00EE003A"/>
    <w:rsid w:val="23E22102"/>
    <w:rsid w:val="27421F9F"/>
    <w:rsid w:val="3DDF23C6"/>
    <w:rsid w:val="4B3C4724"/>
    <w:rsid w:val="59EE5F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/>
      <w:kern w:val="0"/>
      <w:sz w:val="20"/>
      <w:szCs w:val="21"/>
    </w:r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7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眉 Char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3DF9D4-1D2B-4E52-8E05-E8588856F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2270</Words>
  <Characters>2787</Characters>
  <Lines>27</Lines>
  <Paragraphs>7</Paragraphs>
  <TotalTime>65</TotalTime>
  <ScaleCrop>false</ScaleCrop>
  <LinksUpToDate>false</LinksUpToDate>
  <CharactersWithSpaces>4331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2022-10-25T05:22:00Z</dcterms:created>
  <dc:creator>huangyan</dc:creator>
  <cp:lastModifiedBy>艳妹儿</cp:lastModifiedBy>
  <dcterms:modified xsi:type="dcterms:W3CDTF">2022-10-26T14:28:42Z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3E19B982932649B3A4DA3A3C660636BB</vt:lpwstr>
  </property>
</Properties>
</file>