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北师大版小学一年级数学上册复习计划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  <w:lang w:eastAsia="zh-CN"/>
        </w:rPr>
        <w:t>任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  <w:lang w:eastAsia="zh-CN"/>
        </w:rPr>
        <w:t>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一、学情分析：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本学期担任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1.1、1.3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班数学老师，整体孩子的思维比较活跃，不拘小节，因此无论从课堂还是从作业上都可以看出，有些孩子上课的听课质量不是很高，学习中的一些小细节特别容易出错，所以在复习中要特别关注孩子们的学习习惯，有了良好的学习习惯就能快速的提高学习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二、复习目标：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1、能熟练的数出数量在20以内的物体的个数，会区分几个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和第几个，能掌握数的顺序和大小，会读写1-20各数。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2、初步知道加减法的含义和加减法算式中各部分的名称。初步知道加、减法的关系，比较熟练地计算20以内的加减法。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3、能根据图上的数学信息提出并回答简单的问题。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4、知道“＝、＞、＜”，会使用这些符号表示数的大小。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5、能直观辨认长方体、正方体、圆柱和球等立体图形。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6、学会认读钟面上表示整时、半时的时刻。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三、复习重点：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1、掌握数的顺序和大小，会读写0——20各数。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2、熟练计算20以内加减法。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3、能熟练运用加减法的知识解决简单实际问题。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4、会认两种时刻、四种立体图形。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四、复习难点：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1、分清数位与计数单位。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2、分清整时、半时。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3、提高计算的正确率和运算速度。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五、复习内容：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、认识长方形、正方形、三角形、平行四边形和圆，会用这几种图形拼图。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、会数、会读、会写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以内的数；会比较数的大小，并能结合实际进行估计；认识数位，了解加减法中各部分的名称。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、能正确地口算有关两位数的加减法，会用加减法解决简单的生活实际问题。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六、复习措施：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 教师方面：在期末复习中，继续提高教学质量，我想应从以下几个方面入手加以解决：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1、关注学生非智力因素，通过表扬、激励的机制激发学生的学习热情，努力培养学生良好的行为习惯和学习习惯。开展发送小喜报的形式，让学生们在竞赛评比和表扬中获得进步。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2、踏踏实实做好教学常规工作，以自己认真负责的工作态度，满腔热情的工作作风，虚心学习各种资料，同时争取家长的配合，共同做好对学生的培养。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（二）学生方面：特制定如下辅导计划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1、注重因材施教，进一步做好提优补差工作。让学优生和学困生结对，达到手拉手同进步的目的。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2、上课时对学困生多加注意，有针对性地提问，找到他们学习上的难点，予以解决。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为了做好抓好两头，保住中间的工作要点，努力设计让优生吃得饱，中等生吃得好，差生吃得消的教学手段。设计提问、设计练习、分析内容注意选择性问题。同时明确练习题的难度的层次性，使学生有的放矢。能在较短的时间里，较好的全面的完成练习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4、重视差生的错题订正，不厌其烦的反复地帮助差生完成基础性作业，直至学生真正弄懂为止；对差生的作业保证做到面批面改。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5、加强与家长的配合，帮助潜能生从态度到习惯，从上课到家庭作业的指导形成合力。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七、课时安排（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8课时）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1、数与代数………………………………3课时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2、图形与几何……………………………2课时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3、统计与概率……………………………1课时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4、综合实践………………………………1课时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134" w:right="1134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581F5856"/>
    <w:rsid w:val="581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2023-01-06T08:07:00Z</dcterms:created>
  <dc:creator>黎而</dc:creator>
  <cp:lastModifiedBy>黎而</cp:lastModifiedBy>
  <dcterms:modified xsi:type="dcterms:W3CDTF">2023-01-06T08:11:15Z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A666E33ABEC54D8EA5C32A0412C7D157</vt:lpwstr>
  </property>
</Properties>
</file>