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楷体" w:hAnsi="楷体" w:eastAsia="楷体" w:cs="楷体"/>
          <w:sz w:val="24"/>
        </w:rPr>
      </w:pPr>
    </w:p>
    <w:tbl>
      <w:tblPr>
        <w:tblStyle w:val="4"/>
        <w:tblW w:w="10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7"/>
        <w:gridCol w:w="2315"/>
        <w:gridCol w:w="2289"/>
        <w:gridCol w:w="1536"/>
        <w:gridCol w:w="1312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0356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hint="default"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b/>
                <w:sz w:val="32"/>
                <w:szCs w:val="32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89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学    校</w:t>
            </w:r>
          </w:p>
        </w:tc>
        <w:tc>
          <w:tcPr>
            <w:tcW w:w="231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双中九江实验学校</w:t>
            </w:r>
          </w:p>
        </w:tc>
        <w:tc>
          <w:tcPr>
            <w:tcW w:w="228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执教教师</w:t>
            </w:r>
          </w:p>
        </w:tc>
        <w:tc>
          <w:tcPr>
            <w:tcW w:w="385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魏颖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189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学    科</w:t>
            </w:r>
          </w:p>
        </w:tc>
        <w:tc>
          <w:tcPr>
            <w:tcW w:w="231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英语</w:t>
            </w:r>
          </w:p>
        </w:tc>
        <w:tc>
          <w:tcPr>
            <w:tcW w:w="228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学习领域/模块</w:t>
            </w:r>
          </w:p>
        </w:tc>
        <w:tc>
          <w:tcPr>
            <w:tcW w:w="385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楷体" w:hAnsi="楷体" w:eastAsia="楷体" w:cs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学习英文字母、谈论自己喜欢的运动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89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年    级</w:t>
            </w:r>
          </w:p>
        </w:tc>
        <w:tc>
          <w:tcPr>
            <w:tcW w:w="231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二</w:t>
            </w:r>
            <w:r>
              <w:rPr>
                <w:rFonts w:hint="eastAsia" w:ascii="楷体" w:hAnsi="楷体" w:eastAsia="楷体" w:cs="楷体"/>
                <w:sz w:val="24"/>
              </w:rPr>
              <w:t>年级（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上</w:t>
            </w:r>
            <w:r>
              <w:rPr>
                <w:rFonts w:hint="eastAsia" w:ascii="楷体" w:hAnsi="楷体" w:eastAsia="楷体" w:cs="楷体"/>
                <w:sz w:val="24"/>
              </w:rPr>
              <w:t>册）</w:t>
            </w:r>
          </w:p>
        </w:tc>
        <w:tc>
          <w:tcPr>
            <w:tcW w:w="228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教科书版本及章节</w:t>
            </w:r>
          </w:p>
        </w:tc>
        <w:tc>
          <w:tcPr>
            <w:tcW w:w="385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楷体" w:hAnsi="楷体" w:eastAsia="楷体" w:cs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外研版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一起点）</w:t>
            </w:r>
            <w:r>
              <w:rPr>
                <w:rFonts w:hint="eastAsia" w:ascii="楷体" w:hAnsi="楷体" w:eastAsia="楷体" w:cs="楷体"/>
                <w:sz w:val="24"/>
              </w:rPr>
              <w:t>，</w:t>
            </w:r>
            <w:r>
              <w:rPr>
                <w:rFonts w:hint="default" w:ascii="Times New Roman" w:hAnsi="Times New Roman" w:eastAsia="楷体" w:cs="Times New Roman"/>
                <w:sz w:val="24"/>
              </w:rPr>
              <w:t>Module</w:t>
            </w:r>
            <w:r>
              <w:rPr>
                <w:rFonts w:hint="eastAsia" w:ascii="Times New Roman" w:hAnsi="Times New Roman" w:eastAsia="楷体" w:cs="Times New Roman"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0356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hint="default" w:ascii="Times New Roman" w:hAnsi="Times New Roman" w:eastAsia="宋体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b/>
                <w:sz w:val="32"/>
                <w:szCs w:val="32"/>
              </w:rPr>
              <w:t>单元整体分析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89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单元学习主题</w:t>
            </w:r>
          </w:p>
        </w:tc>
        <w:tc>
          <w:tcPr>
            <w:tcW w:w="6140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楷体" w:hAnsi="楷体" w:eastAsia="楷体" w:cs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英文字母表/谈论自己喜欢的运动</w:t>
            </w:r>
          </w:p>
        </w:tc>
        <w:tc>
          <w:tcPr>
            <w:tcW w:w="131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课时数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356" w:type="dxa"/>
            <w:gridSpan w:val="6"/>
            <w:shd w:val="clear" w:color="auto" w:fill="auto"/>
          </w:tcPr>
          <w:p>
            <w:pPr>
              <w:spacing w:line="320" w:lineRule="exact"/>
              <w:rPr>
                <w:rFonts w:hint="eastAsia" w:ascii="楷体" w:hAnsi="楷体" w:eastAsia="楷体" w:cs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sz w:val="28"/>
                <w:szCs w:val="28"/>
              </w:rPr>
              <w:t>单元具体内容</w:t>
            </w:r>
            <w:r>
              <w:rPr>
                <w:rFonts w:hint="eastAsia" w:ascii="楷体" w:hAnsi="楷体" w:eastAsia="楷体" w:cs="楷体"/>
                <w:bCs/>
                <w:sz w:val="28"/>
                <w:szCs w:val="28"/>
              </w:rPr>
              <w:t>：</w:t>
            </w:r>
          </w:p>
          <w:p>
            <w:pPr>
              <w:spacing w:line="320" w:lineRule="exact"/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>1.</w:t>
            </w:r>
            <w:r>
              <w:rPr>
                <w:rFonts w:hint="eastAsia" w:ascii="楷体" w:hAnsi="楷体" w:eastAsia="楷体" w:cs="楷体"/>
                <w:bCs/>
                <w:sz w:val="24"/>
              </w:rPr>
              <w:t>本单元</w:t>
            </w: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>主要学习英文字母，谈论自己喜欢的运动。</w:t>
            </w:r>
            <w:bookmarkStart w:id="0" w:name="_GoBack"/>
            <w:bookmarkEnd w:id="0"/>
          </w:p>
          <w:p>
            <w:pPr>
              <w:spacing w:line="320" w:lineRule="exact"/>
              <w:jc w:val="left"/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>2.要求</w:t>
            </w:r>
            <w:r>
              <w:rPr>
                <w:rFonts w:hint="eastAsia" w:ascii="楷体" w:hAnsi="楷体" w:eastAsia="楷体" w:cs="楷体"/>
                <w:bCs/>
                <w:sz w:val="24"/>
              </w:rPr>
              <w:t>学生能</w:t>
            </w: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>听说认读以下词汇句型</w:t>
            </w:r>
            <w:r>
              <w:rPr>
                <w:rFonts w:hint="eastAsia" w:ascii="楷体" w:hAnsi="楷体" w:eastAsia="楷体" w:cs="楷体"/>
                <w:bCs/>
                <w:sz w:val="24"/>
              </w:rPr>
              <w:t>并运用</w:t>
            </w: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>：</w:t>
            </w:r>
          </w:p>
          <w:p>
            <w:pPr>
              <w:spacing w:line="320" w:lineRule="exact"/>
              <w:jc w:val="left"/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</w:pPr>
            <w:r>
              <w:rPr>
                <w:rFonts w:hint="default" w:ascii="Calibri" w:hAnsi="Calibri" w:eastAsia="楷体" w:cs="Calibri"/>
                <w:bCs/>
                <w:sz w:val="24"/>
                <w:lang w:val="en-US" w:eastAsia="zh-CN"/>
              </w:rPr>
              <w:t>①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song,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come on,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team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>, I like the ABC song. I like football.</w:t>
            </w:r>
          </w:p>
          <w:p>
            <w:pPr>
              <w:numPr>
                <w:ilvl w:val="0"/>
                <w:numId w:val="1"/>
              </w:numPr>
              <w:spacing w:line="320" w:lineRule="exact"/>
              <w:jc w:val="left"/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>能根据字母表对字母进行排序，能运用“I like...”说明个人爱好。</w:t>
            </w:r>
          </w:p>
          <w:p>
            <w:pPr>
              <w:spacing w:line="320" w:lineRule="exact"/>
              <w:jc w:val="left"/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356" w:type="dxa"/>
            <w:gridSpan w:val="6"/>
            <w:shd w:val="clear" w:color="auto" w:fill="auto"/>
          </w:tcPr>
          <w:p>
            <w:pPr>
              <w:spacing w:line="320" w:lineRule="exact"/>
              <w:rPr>
                <w:rFonts w:hint="eastAsia" w:ascii="楷体" w:hAnsi="楷体" w:eastAsia="楷体" w:cs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sz w:val="28"/>
                <w:szCs w:val="28"/>
              </w:rPr>
              <w:t>单元课标要求</w:t>
            </w:r>
            <w:r>
              <w:rPr>
                <w:rFonts w:hint="eastAsia" w:ascii="楷体" w:hAnsi="楷体" w:eastAsia="楷体" w:cs="楷体"/>
                <w:bCs/>
                <w:sz w:val="28"/>
                <w:szCs w:val="28"/>
              </w:rPr>
              <w:t>：</w:t>
            </w:r>
          </w:p>
          <w:p>
            <w:pPr>
              <w:numPr>
                <w:ilvl w:val="0"/>
                <w:numId w:val="0"/>
              </w:numPr>
              <w:spacing w:line="320" w:lineRule="exact"/>
              <w:rPr>
                <w:rFonts w:hint="default" w:ascii="楷体" w:hAnsi="楷体" w:eastAsia="楷体" w:cs="楷体"/>
                <w:bCs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>1.感知并模仿说英语。</w:t>
            </w:r>
          </w:p>
          <w:p>
            <w:pPr>
              <w:spacing w:line="320" w:lineRule="exact"/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>2.演唱所学的简单英语歌曲。</w:t>
            </w:r>
          </w:p>
          <w:p>
            <w:pPr>
              <w:numPr>
                <w:ilvl w:val="0"/>
                <w:numId w:val="0"/>
              </w:numPr>
              <w:spacing w:line="320" w:lineRule="exact"/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>3.识别并读出26个大小写字母；</w:t>
            </w:r>
          </w:p>
          <w:p>
            <w:pPr>
              <w:spacing w:line="320" w:lineRule="exact"/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>4.理解课堂中的简单指令并作出反应。</w:t>
            </w:r>
          </w:p>
          <w:p>
            <w:pPr>
              <w:spacing w:line="320" w:lineRule="exact"/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>5.在教师的指导下进行简单的角色扮演。</w:t>
            </w:r>
          </w:p>
          <w:p>
            <w:pPr>
              <w:spacing w:line="320" w:lineRule="exact"/>
              <w:rPr>
                <w:rFonts w:hint="default" w:ascii="楷体" w:hAnsi="楷体" w:eastAsia="楷体" w:cs="楷体"/>
                <w:bCs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>6.对英语学习感兴趣，喜欢和别人用英语交流，积极参与课堂游戏。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356" w:type="dxa"/>
            <w:gridSpan w:val="6"/>
            <w:shd w:val="clear" w:color="auto" w:fill="auto"/>
          </w:tcPr>
          <w:p>
            <w:pPr>
              <w:spacing w:line="320" w:lineRule="exact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default" w:ascii="楷体" w:hAnsi="楷体" w:eastAsia="楷体" w:cs="楷体"/>
                <w:b/>
                <w:sz w:val="28"/>
                <w:szCs w:val="28"/>
              </w:rPr>
              <w:t>单元学习目标</w:t>
            </w:r>
          </w:p>
          <w:p>
            <w:pPr>
              <w:numPr>
                <w:ilvl w:val="0"/>
                <w:numId w:val="2"/>
              </w:numPr>
              <w:spacing w:line="320" w:lineRule="exact"/>
              <w:jc w:val="left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能听说认读以下词汇和句型，做到语音基本正确，语调自然流畅：</w:t>
            </w:r>
          </w:p>
          <w:p>
            <w:pPr>
              <w:spacing w:line="320" w:lineRule="exact"/>
              <w:jc w:val="left"/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</w:pPr>
            <w:r>
              <w:rPr>
                <w:rFonts w:hint="default" w:ascii="Calibri" w:hAnsi="Calibri" w:eastAsia="楷体" w:cs="Calibri"/>
                <w:sz w:val="24"/>
              </w:rPr>
              <w:t>①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song,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come on,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team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>, I like the ABC song. I like football.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（依据课标1）</w:t>
            </w:r>
          </w:p>
          <w:p>
            <w:pPr>
              <w:spacing w:line="320" w:lineRule="exact"/>
              <w:jc w:val="left"/>
              <w:rPr>
                <w:rFonts w:hint="eastAsia" w:ascii="楷体" w:hAnsi="楷体" w:eastAsia="楷体" w:cs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2.能演唱the ABC song。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（依据课标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3.能识别并读出26个大小写字母。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（依据课标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4.能听懂教师所发出的指令，参与字母游戏。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（依据课标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lang w:val="en-US" w:eastAsia="zh-CN"/>
              </w:rPr>
              <w:t>4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lang w:val="en-US" w:eastAsia="zh-CN"/>
              </w:rPr>
              <w:t>5.能在教师的指导下，模仿课文场景，使用目标语言进行角色表演。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（依据课标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lang w:val="en-US" w:eastAsia="zh-CN"/>
              </w:rPr>
              <w:t>6.对英语学习感兴趣，积极参与课堂活动如：字母游戏，唱演歌曲，角色扮演，字母操创编比赛等。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（依据课标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356" w:type="dxa"/>
            <w:gridSpan w:val="6"/>
            <w:shd w:val="clear" w:color="auto" w:fill="auto"/>
            <w:vAlign w:val="center"/>
          </w:tcPr>
          <w:p>
            <w:pPr>
              <w:spacing w:line="320" w:lineRule="exact"/>
              <w:rPr>
                <w:rFonts w:hint="default" w:ascii="楷体" w:hAnsi="楷体" w:eastAsia="楷体" w:cs="楷体"/>
                <w:b/>
                <w:sz w:val="28"/>
                <w:szCs w:val="28"/>
              </w:rPr>
            </w:pPr>
            <w:r>
              <w:rPr>
                <w:rFonts w:hint="default" w:ascii="楷体" w:hAnsi="楷体" w:eastAsia="楷体" w:cs="楷体"/>
                <w:b/>
                <w:sz w:val="28"/>
                <w:szCs w:val="28"/>
              </w:rPr>
              <w:t>单元评价任务</w:t>
            </w:r>
          </w:p>
          <w:p>
            <w:pPr>
              <w:numPr>
                <w:ilvl w:val="0"/>
                <w:numId w:val="0"/>
              </w:numP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结合课文情景，通过观看课文动画、图片和听录音，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动作和实物，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感知学习课文，能积极回答问题并流畅朗读</w:t>
            </w:r>
            <w:r>
              <w:rPr>
                <w:rFonts w:hint="eastAsia" w:ascii="楷体" w:hAnsi="楷体" w:eastAsia="楷体" w:cs="楷体"/>
                <w:sz w:val="24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复述课文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或表演。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（检测目标1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2，3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）</w:t>
            </w:r>
          </w:p>
          <w:p>
            <w:pP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2.能演唱the ABC song。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（检测目标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2，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3）</w:t>
            </w:r>
          </w:p>
          <w:p>
            <w:pPr>
              <w:spacing w:line="320" w:lineRule="exact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能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听懂课堂指令，参与课堂字母游戏，基本听说认读26个字母。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（检测目标3，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4，6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）</w:t>
            </w:r>
          </w:p>
          <w:p>
            <w:pP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4.能在教师指导下，参与角色扮演。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（检测目标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）</w:t>
            </w:r>
          </w:p>
          <w:p>
            <w:pPr>
              <w:rPr>
                <w:rFonts w:hint="default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val="en-US" w:eastAsia="zh-CN"/>
              </w:rPr>
              <w:t>能积极参与课堂活动，对英语学习感兴趣。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（检测目标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）</w:t>
            </w:r>
          </w:p>
          <w:p>
            <w:pPr>
              <w:rPr>
                <w:rFonts w:hint="default" w:ascii="楷体" w:hAnsi="楷体" w:eastAsia="楷体" w:cs="楷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356" w:type="dxa"/>
            <w:gridSpan w:val="6"/>
            <w:shd w:val="clear" w:color="auto" w:fill="auto"/>
            <w:vAlign w:val="center"/>
          </w:tcPr>
          <w:p>
            <w:pPr>
              <w:spacing w:line="320" w:lineRule="exact"/>
              <w:rPr>
                <w:rFonts w:hint="default" w:ascii="楷体" w:hAnsi="楷体" w:eastAsia="楷体" w:cs="楷体"/>
                <w:b/>
                <w:sz w:val="28"/>
                <w:szCs w:val="28"/>
              </w:rPr>
            </w:pPr>
            <w:r>
              <w:rPr>
                <w:rFonts w:hint="default" w:ascii="楷体" w:hAnsi="楷体" w:eastAsia="楷体" w:cs="楷体"/>
                <w:b/>
                <w:sz w:val="28"/>
                <w:szCs w:val="28"/>
              </w:rPr>
              <w:t>单元教学结构图</w:t>
            </w:r>
          </w:p>
          <w:p>
            <w:pPr>
              <w:spacing w:line="276" w:lineRule="auto"/>
              <w:jc w:val="left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本模块的主题是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>学习英文字母，谈论自己喜欢的运动。</w:t>
            </w:r>
            <w:r>
              <w:rPr>
                <w:rFonts w:hint="eastAsia" w:ascii="楷体" w:hAnsi="楷体" w:eastAsia="楷体" w:cs="楷体"/>
                <w:sz w:val="24"/>
              </w:rPr>
              <w:t>共分为两个单元，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sz w:val="24"/>
              </w:rPr>
              <w:t>个课时完成。</w:t>
            </w:r>
          </w:p>
          <w:p>
            <w:pPr>
              <w:spacing w:line="276" w:lineRule="auto"/>
              <w:jc w:val="left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drawing>
                <wp:inline distT="0" distB="0" distL="114300" distR="114300">
                  <wp:extent cx="6432550" cy="2221230"/>
                  <wp:effectExtent l="0" t="0" r="6350" b="7620"/>
                  <wp:docPr id="3" name="图片 3" descr="Modul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Module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2550" cy="222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Cs w:val="21"/>
                <w:lang w:eastAsia="zh-CN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Cs w:val="21"/>
                <w:lang w:eastAsia="zh-CN"/>
              </w:rPr>
            </w:pPr>
          </w:p>
        </w:tc>
      </w:tr>
    </w:tbl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5BDD17"/>
    <w:multiLevelType w:val="singleLevel"/>
    <w:tmpl w:val="A75BDD1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BE58467"/>
    <w:multiLevelType w:val="singleLevel"/>
    <w:tmpl w:val="EBE58467"/>
    <w:lvl w:ilvl="0" w:tentative="0">
      <w:start w:val="3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TllZGRhNjhkNWQ1YmYxZDIxZTEzZjljMTY3MjcifQ=="/>
  </w:docVars>
  <w:rsids>
    <w:rsidRoot w:val="38E96785"/>
    <w:rsid w:val="061723D3"/>
    <w:rsid w:val="062E6110"/>
    <w:rsid w:val="0708187F"/>
    <w:rsid w:val="0A021BF3"/>
    <w:rsid w:val="0C306EA1"/>
    <w:rsid w:val="0E75240A"/>
    <w:rsid w:val="12F85BC5"/>
    <w:rsid w:val="13E10270"/>
    <w:rsid w:val="157D346B"/>
    <w:rsid w:val="15C5094A"/>
    <w:rsid w:val="178675A7"/>
    <w:rsid w:val="18FC100C"/>
    <w:rsid w:val="1CF811E6"/>
    <w:rsid w:val="1DCE40AF"/>
    <w:rsid w:val="1EA343EA"/>
    <w:rsid w:val="225F76B9"/>
    <w:rsid w:val="2336538A"/>
    <w:rsid w:val="260D24A3"/>
    <w:rsid w:val="26D86524"/>
    <w:rsid w:val="28A948DF"/>
    <w:rsid w:val="2AC3610F"/>
    <w:rsid w:val="2B5C6960"/>
    <w:rsid w:val="2F885210"/>
    <w:rsid w:val="364B4DFF"/>
    <w:rsid w:val="38E96785"/>
    <w:rsid w:val="3AE328D7"/>
    <w:rsid w:val="3B821352"/>
    <w:rsid w:val="41305EB7"/>
    <w:rsid w:val="41EE5C73"/>
    <w:rsid w:val="42C0564B"/>
    <w:rsid w:val="43123EF6"/>
    <w:rsid w:val="43E41D00"/>
    <w:rsid w:val="4496530E"/>
    <w:rsid w:val="45675A1A"/>
    <w:rsid w:val="47177128"/>
    <w:rsid w:val="477577B9"/>
    <w:rsid w:val="47854A77"/>
    <w:rsid w:val="47AB7EDF"/>
    <w:rsid w:val="486A7D0D"/>
    <w:rsid w:val="4AD475AF"/>
    <w:rsid w:val="4BE331DB"/>
    <w:rsid w:val="4FA33ADB"/>
    <w:rsid w:val="51A154C4"/>
    <w:rsid w:val="5C8D0AF8"/>
    <w:rsid w:val="61E6719A"/>
    <w:rsid w:val="62AC2121"/>
    <w:rsid w:val="64216B3E"/>
    <w:rsid w:val="67117FC9"/>
    <w:rsid w:val="67FA733E"/>
    <w:rsid w:val="682A2347"/>
    <w:rsid w:val="6A735AF7"/>
    <w:rsid w:val="6B8F0831"/>
    <w:rsid w:val="72595D5F"/>
    <w:rsid w:val="76DD108C"/>
    <w:rsid w:val="7A6510DB"/>
    <w:rsid w:val="7AA864DB"/>
    <w:rsid w:val="7BE137F4"/>
    <w:rsid w:val="7CD07270"/>
    <w:rsid w:val="7F51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722</Words>
  <Characters>841</Characters>
  <Lines>0</Lines>
  <Paragraphs>0</Paragraphs>
  <TotalTime>8</TotalTime>
  <ScaleCrop>false</ScaleCrop>
  <LinksUpToDate>false</LinksUpToDate>
  <CharactersWithSpaces>880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2022-01-25T05:48:00Z</dcterms:created>
  <dc:creator>test</dc:creator>
  <cp:lastModifiedBy>Broken Angel</cp:lastModifiedBy>
  <dcterms:modified xsi:type="dcterms:W3CDTF">2022-08-20T08:07:35Z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B8D8AE2E1A1C4DEEB9DB9E248B514B16</vt:lpwstr>
  </property>
</Properties>
</file>