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北师大版小学数学</w:t>
      </w:r>
      <w:r>
        <w:rPr>
          <w:rFonts w:hint="eastAsia"/>
          <w:b/>
          <w:bCs/>
          <w:sz w:val="28"/>
          <w:szCs w:val="36"/>
          <w:lang w:eastAsia="zh-CN"/>
        </w:rPr>
        <w:t>六</w:t>
      </w:r>
      <w:r>
        <w:rPr>
          <w:rFonts w:hint="eastAsia"/>
          <w:b/>
          <w:bCs/>
          <w:sz w:val="28"/>
          <w:szCs w:val="36"/>
        </w:rPr>
        <w:t>年级</w:t>
      </w:r>
      <w:r>
        <w:rPr>
          <w:rFonts w:hint="eastAsia"/>
          <w:b/>
          <w:bCs/>
          <w:sz w:val="28"/>
          <w:szCs w:val="36"/>
          <w:lang w:val="en-US" w:eastAsia="zh-CN"/>
        </w:rPr>
        <w:t>上</w:t>
      </w:r>
      <w:r>
        <w:rPr>
          <w:rFonts w:hint="eastAsia"/>
          <w:b/>
          <w:bCs/>
          <w:sz w:val="28"/>
          <w:szCs w:val="36"/>
        </w:rPr>
        <w:t>册第</w:t>
      </w:r>
      <w:r>
        <w:rPr>
          <w:rFonts w:hint="eastAsia"/>
          <w:b/>
          <w:bCs/>
          <w:sz w:val="28"/>
          <w:szCs w:val="36"/>
          <w:lang w:val="en-US" w:eastAsia="zh-CN"/>
        </w:rPr>
        <w:t>57</w:t>
      </w:r>
      <w:r>
        <w:rPr>
          <w:rFonts w:hint="eastAsia"/>
          <w:b/>
          <w:bCs/>
          <w:sz w:val="28"/>
          <w:szCs w:val="36"/>
        </w:rPr>
        <w:t>课时（</w:t>
      </w:r>
      <w:r>
        <w:rPr>
          <w:rFonts w:hint="eastAsia"/>
          <w:b/>
          <w:bCs/>
          <w:color w:val="0000FF"/>
          <w:sz w:val="28"/>
          <w:szCs w:val="36"/>
        </w:rPr>
        <w:t>学生用</w:t>
      </w:r>
      <w:r>
        <w:rPr>
          <w:rFonts w:hint="eastAsia"/>
          <w:b/>
          <w:bCs/>
          <w:sz w:val="28"/>
          <w:szCs w:val="36"/>
        </w:rPr>
        <w:t>）</w:t>
      </w:r>
    </w:p>
    <w:tbl>
      <w:tblPr>
        <w:tblStyle w:val="4"/>
        <w:tblpPr w:leftFromText="180" w:rightFromText="180" w:vertAnchor="text" w:tblpXSpec="center" w:tblpY="1"/>
        <w:tblOverlap w:val="never"/>
        <w:tblW w:w="85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6764"/>
        <w:gridCol w:w="1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7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学习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内容</w:t>
            </w:r>
          </w:p>
        </w:tc>
        <w:tc>
          <w:tcPr>
            <w:tcW w:w="7922" w:type="dxa"/>
            <w:gridSpan w:val="2"/>
            <w:vAlign w:val="center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lang w:val="en-US" w:eastAsia="zh-CN"/>
              </w:rPr>
              <w:t>百分数的应用（三）（用方程解决有关的百分数问题）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67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学习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目标</w:t>
            </w:r>
          </w:p>
        </w:tc>
        <w:tc>
          <w:tcPr>
            <w:tcW w:w="7922" w:type="dxa"/>
            <w:gridSpan w:val="2"/>
            <w:vAlign w:val="bottom"/>
          </w:tcPr>
          <w:p>
            <w:pPr>
              <w:spacing w:line="276" w:lineRule="auto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</w:rPr>
              <w:t>（1）</w:t>
            </w:r>
            <w:r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  <w:t>进一步加强对百分数的意义的理解，培养分析问题的能力</w:t>
            </w: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。</w:t>
            </w:r>
          </w:p>
          <w:p>
            <w:pPr>
              <w:spacing w:line="276" w:lineRule="auto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（2）根据题意找出等量关系，利用百分数的意义列出方程解决实际问题。</w:t>
            </w:r>
          </w:p>
          <w:p>
            <w:r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  <w:t>（3）进一步培养对解题结果进行检验和解释的习惯，并体会百分数与生活的密切联系</w:t>
            </w: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67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学习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资源</w:t>
            </w:r>
          </w:p>
        </w:tc>
        <w:tc>
          <w:tcPr>
            <w:tcW w:w="6764" w:type="dxa"/>
            <w:vAlign w:val="center"/>
          </w:tcPr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无</w:t>
            </w:r>
          </w:p>
        </w:tc>
        <w:tc>
          <w:tcPr>
            <w:tcW w:w="115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随堂记录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6" w:hRule="atLeast"/>
        </w:trPr>
        <w:tc>
          <w:tcPr>
            <w:tcW w:w="67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学习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过程</w:t>
            </w:r>
          </w:p>
        </w:tc>
        <w:tc>
          <w:tcPr>
            <w:tcW w:w="6764" w:type="dxa"/>
            <w:vAlign w:val="bottom"/>
          </w:tcPr>
          <w:p>
            <w:pPr>
              <w:numPr>
                <w:numId w:val="0"/>
              </w:numPr>
              <w:ind w:leftChars="0"/>
              <w:jc w:val="left"/>
              <w:rPr>
                <w:rFonts w:hint="eastAsia" w:ascii="Times New Roman" w:hAnsi="Times New Roman" w:eastAsiaTheme="minorEastAsia"/>
                <w:b/>
                <w:lang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解决问题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2008年，食品支出占家庭总支出的35%，旅游支出占家庭总支出的10%，两项支出一共是18000元。我家这一年的总支出是多少元？</w:t>
            </w:r>
          </w:p>
          <w:p>
            <w:pPr>
              <w:numPr>
                <w:numId w:val="0"/>
              </w:numPr>
              <w:jc w:val="left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用画图的方法表示题中的等量关系。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 w:val="0"/>
                <w:bCs w:val="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 w:val="0"/>
                <w:bCs w:val="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 w:val="0"/>
                <w:bCs w:val="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 w:val="0"/>
                <w:bCs w:val="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 w:val="0"/>
                <w:bCs w:val="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 w:val="0"/>
                <w:bCs w:val="0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2.我选择的方法：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 w:val="0"/>
                <w:bCs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方程：                              算术：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b/>
                <w:bCs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</w:p>
          <w:p>
            <w:pPr>
              <w:rPr>
                <w:rFonts w:eastAsia="宋体"/>
              </w:rPr>
            </w:pPr>
          </w:p>
          <w:p>
            <w:pPr>
              <w:rPr>
                <w:rFonts w:eastAsia="宋体"/>
              </w:rPr>
            </w:pPr>
          </w:p>
          <w:p>
            <w:pPr>
              <w:rPr>
                <w:rFonts w:eastAsia="宋体"/>
              </w:rPr>
            </w:pPr>
          </w:p>
          <w:p>
            <w:pPr>
              <w:rPr>
                <w:rFonts w:eastAsia="宋体"/>
              </w:rPr>
            </w:pPr>
          </w:p>
          <w:p>
            <w:pPr>
              <w:rPr>
                <w:rFonts w:eastAsia="宋体"/>
              </w:rPr>
            </w:pPr>
            <w:bookmarkStart w:id="0" w:name="_GoBack"/>
            <w:bookmarkEnd w:id="0"/>
          </w:p>
          <w:p>
            <w:pPr>
              <w:rPr>
                <w:rFonts w:eastAsia="宋体"/>
              </w:rPr>
            </w:pPr>
          </w:p>
          <w:p>
            <w:pPr>
              <w:rPr>
                <w:rFonts w:eastAsia="宋体"/>
              </w:rPr>
            </w:pPr>
          </w:p>
        </w:tc>
        <w:tc>
          <w:tcPr>
            <w:tcW w:w="1158" w:type="dxa"/>
            <w:vAlign w:val="bottom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7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学后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反思</w:t>
            </w:r>
          </w:p>
        </w:tc>
        <w:tc>
          <w:tcPr>
            <w:tcW w:w="7922" w:type="dxa"/>
            <w:gridSpan w:val="2"/>
            <w:vAlign w:val="bottom"/>
          </w:tcPr>
          <w:p>
            <w:pPr>
              <w:numPr>
                <w:ilvl w:val="0"/>
                <w:numId w:val="2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我会画图分析等量关系？根据百分数的意义用方程解决问题？我还有什么疑问？</w:t>
            </w:r>
          </w:p>
          <w:p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我在本节课中表现得最好的是：</w:t>
            </w:r>
          </w:p>
          <w:p>
            <w:r>
              <w:rPr>
                <w:rFonts w:hint="eastAsia" w:ascii="楷体" w:hAnsi="楷体" w:eastAsia="楷体" w:cs="楷体"/>
              </w:rPr>
              <w:t xml:space="preserve">（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观察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操作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思考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倾听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合作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提问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 xml:space="preserve">答问   </w:t>
            </w:r>
            <w:r>
              <w:rPr>
                <w:rFonts w:hint="eastAsia" w:ascii="楷体" w:hAnsi="楷体" w:eastAsia="楷体" w:cs="楷体"/>
              </w:rPr>
              <w:sym w:font="Wingdings" w:char="00A8"/>
            </w:r>
            <w:r>
              <w:rPr>
                <w:rFonts w:hint="eastAsia" w:ascii="楷体" w:hAnsi="楷体" w:eastAsia="楷体" w:cs="楷体"/>
              </w:rPr>
              <w:t>评价  ）</w:t>
            </w:r>
          </w:p>
        </w:tc>
      </w:tr>
    </w:tbl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p>
      <w:pPr>
        <w:pStyle w:val="2"/>
        <w:widowControl/>
        <w:spacing w:before="0" w:beforeAutospacing="0" w:after="0" w:afterAutospacing="0" w:line="360" w:lineRule="auto"/>
        <w:ind w:right="119"/>
        <w:jc w:val="both"/>
        <w:rPr>
          <w:rFonts w:ascii="宋体" w:hAnsi="宋体" w:eastAsia="宋体" w:cs="宋体"/>
          <w:color w:val="231F20"/>
          <w:lang w:bidi="ar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518D0A"/>
    <w:multiLevelType w:val="singleLevel"/>
    <w:tmpl w:val="4A518D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D4157D1"/>
    <w:multiLevelType w:val="singleLevel"/>
    <w:tmpl w:val="6D4157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xZTYwOGM3YmEwYzQxZjFjOTM5Mzc3YzUzYjg5NWMifQ=="/>
  </w:docVars>
  <w:rsids>
    <w:rsidRoot w:val="712579AC"/>
    <w:rsid w:val="008202D4"/>
    <w:rsid w:val="00A406EE"/>
    <w:rsid w:val="0CA535E0"/>
    <w:rsid w:val="0E6C56C1"/>
    <w:rsid w:val="0FB877AE"/>
    <w:rsid w:val="149B785B"/>
    <w:rsid w:val="18776D6E"/>
    <w:rsid w:val="191E162C"/>
    <w:rsid w:val="1B3E4A43"/>
    <w:rsid w:val="1B80199C"/>
    <w:rsid w:val="1FFB48BA"/>
    <w:rsid w:val="22332E59"/>
    <w:rsid w:val="2ADF3695"/>
    <w:rsid w:val="31D45C64"/>
    <w:rsid w:val="336B1F3F"/>
    <w:rsid w:val="357161CD"/>
    <w:rsid w:val="3C48677F"/>
    <w:rsid w:val="400B65B4"/>
    <w:rsid w:val="40DC7BA0"/>
    <w:rsid w:val="41411E75"/>
    <w:rsid w:val="41D11818"/>
    <w:rsid w:val="44AB08CF"/>
    <w:rsid w:val="480A37D1"/>
    <w:rsid w:val="4B871B00"/>
    <w:rsid w:val="4DFC1C2F"/>
    <w:rsid w:val="4E29374A"/>
    <w:rsid w:val="4ED87E0E"/>
    <w:rsid w:val="51790519"/>
    <w:rsid w:val="56AB613A"/>
    <w:rsid w:val="5A356ED6"/>
    <w:rsid w:val="65BC61E2"/>
    <w:rsid w:val="6874404C"/>
    <w:rsid w:val="6B0B1B7B"/>
    <w:rsid w:val="6DFA2A7E"/>
    <w:rsid w:val="70F968F0"/>
    <w:rsid w:val="712579AC"/>
    <w:rsid w:val="7AF32EC5"/>
    <w:rsid w:val="7E494FCF"/>
    <w:rsid w:val="7FD2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39"/>
    <w:rPr>
      <w:rFonts w:asciiTheme="minorHAnsi" w:hAnsiTheme="minorHAnsi" w:eastAsiaTheme="minorEastAsia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font21"/>
    <w:basedOn w:val="5"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8">
    <w:name w:val="font51"/>
    <w:basedOn w:val="5"/>
    <w:uiPriority w:val="0"/>
    <w:rPr>
      <w:rFonts w:hint="eastAsia" w:ascii="宋体" w:hAnsi="宋体" w:eastAsia="宋体" w:cs="宋体"/>
      <w:b/>
      <w:bCs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471</Words>
  <Characters>488</Characters>
  <Lines>5</Lines>
  <Paragraphs>1</Paragraphs>
  <TotalTime>13</TotalTime>
  <ScaleCrop>false</ScaleCrop>
  <LinksUpToDate>false</LinksUpToDate>
  <CharactersWithSpaces>514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2021-11-09T02:00:00Z</dcterms:created>
  <dc:creator>HP</dc:creator>
  <cp:lastModifiedBy>tw</cp:lastModifiedBy>
  <dcterms:modified xsi:type="dcterms:W3CDTF">2022-11-29T00:57:46Z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DD5108AB356849FBA035501DA8881F74</vt:lpwstr>
  </property>
</Properties>
</file>