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5" w:lineRule="atLeast"/>
        <w:jc w:val="center"/>
        <w:rPr>
          <w:rFonts w:ascii="黑体" w:hAnsi="黑体" w:eastAsia="黑体" w:cs="黑体"/>
          <w:b/>
          <w:bCs/>
          <w:color w:val="231F20"/>
          <w:kern w:val="0"/>
          <w:sz w:val="30"/>
          <w:szCs w:val="30"/>
          <w:lang w:bidi="ar"/>
        </w:rPr>
      </w:pPr>
      <w:r>
        <w:rPr>
          <w:rFonts w:hint="eastAsia" w:ascii="黑体" w:hAnsi="黑体" w:eastAsia="黑体" w:cs="黑体"/>
          <w:b/>
          <w:bCs/>
          <w:color w:val="231F20"/>
          <w:kern w:val="0"/>
          <w:sz w:val="30"/>
          <w:szCs w:val="30"/>
          <w:lang w:bidi="ar"/>
        </w:rPr>
        <w:t>北师大版小学数学三年级下册第五单元《面积》学历案</w:t>
      </w:r>
    </w:p>
    <w:tbl>
      <w:tblPr>
        <w:tblStyle w:val="7"/>
        <w:tblW w:w="99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360"/>
        <w:gridCol w:w="2034"/>
        <w:gridCol w:w="1710"/>
        <w:gridCol w:w="1007"/>
        <w:gridCol w:w="337"/>
        <w:gridCol w:w="1218"/>
        <w:gridCol w:w="1011"/>
        <w:gridCol w:w="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39" w:hRule="atLeast"/>
          <w:jc w:val="center"/>
        </w:trPr>
        <w:tc>
          <w:tcPr>
            <w:tcW w:w="9961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2" w:firstLineChars="200"/>
              <w:jc w:val="center"/>
              <w:textAlignment w:val="auto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73" w:hRule="atLeast"/>
          <w:jc w:val="center"/>
        </w:trPr>
        <w:tc>
          <w:tcPr>
            <w:tcW w:w="214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    校</w:t>
            </w:r>
          </w:p>
        </w:tc>
        <w:tc>
          <w:tcPr>
            <w:tcW w:w="20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九江小学</w:t>
            </w:r>
          </w:p>
        </w:tc>
        <w:tc>
          <w:tcPr>
            <w:tcW w:w="271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设计者</w:t>
            </w:r>
          </w:p>
        </w:tc>
        <w:tc>
          <w:tcPr>
            <w:tcW w:w="306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郭莉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82" w:hRule="atLeast"/>
          <w:jc w:val="center"/>
        </w:trPr>
        <w:tc>
          <w:tcPr>
            <w:tcW w:w="214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    科</w:t>
            </w:r>
          </w:p>
        </w:tc>
        <w:tc>
          <w:tcPr>
            <w:tcW w:w="20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数学</w:t>
            </w:r>
          </w:p>
        </w:tc>
        <w:tc>
          <w:tcPr>
            <w:tcW w:w="271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学习领域/模块</w:t>
            </w:r>
          </w:p>
        </w:tc>
        <w:tc>
          <w:tcPr>
            <w:tcW w:w="306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图形与几何/测量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66" w:hRule="atLeast"/>
          <w:jc w:val="center"/>
        </w:trPr>
        <w:tc>
          <w:tcPr>
            <w:tcW w:w="214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级</w:t>
            </w:r>
          </w:p>
        </w:tc>
        <w:tc>
          <w:tcPr>
            <w:tcW w:w="20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三年级</w:t>
            </w:r>
          </w:p>
        </w:tc>
        <w:tc>
          <w:tcPr>
            <w:tcW w:w="271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教科书版本及章节</w:t>
            </w:r>
          </w:p>
        </w:tc>
        <w:tc>
          <w:tcPr>
            <w:tcW w:w="306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北师大版，第五单元 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06" w:hRule="atLeast"/>
          <w:jc w:val="center"/>
        </w:trPr>
        <w:tc>
          <w:tcPr>
            <w:tcW w:w="9961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2" w:firstLineChars="200"/>
              <w:jc w:val="center"/>
              <w:textAlignment w:val="auto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单元整体分析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06" w:hRule="atLeast"/>
          <w:jc w:val="center"/>
        </w:trPr>
        <w:tc>
          <w:tcPr>
            <w:tcW w:w="214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单元学习主题</w:t>
            </w:r>
          </w:p>
        </w:tc>
        <w:tc>
          <w:tcPr>
            <w:tcW w:w="6306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面积</w:t>
            </w:r>
          </w:p>
        </w:tc>
        <w:tc>
          <w:tcPr>
            <w:tcW w:w="101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课时数</w:t>
            </w:r>
          </w:p>
        </w:tc>
        <w:tc>
          <w:tcPr>
            <w:tcW w:w="49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52" w:hRule="atLeast"/>
          <w:jc w:val="center"/>
        </w:trPr>
        <w:tc>
          <w:tcPr>
            <w:tcW w:w="9961" w:type="dxa"/>
            <w:gridSpan w:val="9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单元课标要求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（1）结合实例认识面积，体会并认识面积单位厘米²、分米²、米²，能进行简单的单位换算。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（2）探索并掌握长方形、正方形的面积公式，会估计给定简单图形的面积。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（3）掌握面积中的度量技能，在活动中发展空间观念，养成独立思考的学习品质，感受数学活动中的成功。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课标简析：在观察、比较、操作等活动中，学生体会到什么是面积，建立面积概念；感受统一面积单位的必要性，直观理解面积单位的含义，建立面积单位的概念，探究面积单位之间的进率关系；经历度量长、正方形面积的探究过程与方法，体会度量图形面积的策略，并解决相关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52" w:hRule="atLeast"/>
          <w:jc w:val="center"/>
        </w:trPr>
        <w:tc>
          <w:tcPr>
            <w:tcW w:w="9961" w:type="dxa"/>
            <w:gridSpan w:val="9"/>
            <w:shd w:val="clear" w:color="auto" w:fill="auto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" w:lineRule="atLeast"/>
              <w:ind w:firstLine="0" w:firstLineChars="0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单元学习目标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（1）结合实例与比较图形大小的实际操作过程，体会面积的含义。（依据课程标准1）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（2）结合实例，体会统一面积单位的必要性，认识平方厘米、平方分米、平方米等面积单位，以及它们之间的进率关系。（依据课程标准1）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（3）探索并掌握长方形和正方形面积计算公式，能解决有关长方形、正方形的实际问题。（依据课程标准2）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（4）在比较面积大小、推导面积计算公式等过程中，区分图形的周长和面积，养成独立思考，勇于探索的习惯，感受数学活动中的成功。（依据课程标准3）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89" w:hRule="atLeast"/>
          <w:jc w:val="center"/>
        </w:trPr>
        <w:tc>
          <w:tcPr>
            <w:tcW w:w="9961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单元评价任务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178435</wp:posOffset>
                      </wp:positionV>
                      <wp:extent cx="3524250" cy="330200"/>
                      <wp:effectExtent l="0" t="0" r="0" b="0"/>
                      <wp:wrapNone/>
                      <wp:docPr id="109" name="文本框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992505" y="7249795"/>
                                <a:ext cx="3524250" cy="3302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你会用哪些方法估计下面图形的面积？和同伴说一说。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0.35pt;margin-top:14.05pt;height:26pt;width:277.5pt;z-index:251659264;mso-width-relative:page;mso-height-relative:page;" filled="f" stroked="f" coordsize="21600,21600" o:gfxdata="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eInlDWAAAABgEAAA8AAAAAAAAAAQAgAAAA&#10;IgAAAGRycy9kb3ducmV2LnhtbFBLAQIUABQAAAAIAIdO4kD6kraiRgIAAHUEAAAOAAAAAAAAAAEA&#10;IAAAACUBAABkcnMvZTJvRG9jLnhtbFBLBQYAAAAABgAGAFkBAADd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你会用哪些方法估计下面图形的面积？和同伴说一说。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（1）会用观察和摆小正方形的方法测量或估计图形的面积。（检测目标1）如：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3048000" cy="1347470"/>
                  <wp:effectExtent l="0" t="0" r="0" b="1143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18851" t="59106" r="143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1347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知道1平方分米、1平方厘米和1平方米的实际大小，掌握它们之间的进率并能正确进行换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 检测目标2）如：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A.300厘米²=（    ）分米²  9米²=（     ）分米²   120分米=（    ）米   500分米²=（    ）米²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B.选择合适的单位填空。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一块田占地面积约120（   ）          1分硬币上面的面积约2（   ），厚约1（   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数学书的宽约18（    ），封面的面积约4（    ）   一条方巾的面积约400（     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（3）能正确计算长方形和正方形的面积并能解决相关的实际问题。（如：书P58练习四6，7题 检测目标3）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（4）能区别图形的周长和面积。（检测目标4）如：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在下面的格子（每个小格边长为1厘米）里找出3个面积都是16平方厘米的不同图形，其中一个必须是正方形。计算各图形的周长。哪个图形的周长最小，你有什么发现。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drawing>
                <wp:inline distT="0" distB="0" distL="114300" distR="114300">
                  <wp:extent cx="4748530" cy="1564640"/>
                  <wp:effectExtent l="0" t="0" r="1270" b="10160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b="71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8530" cy="156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632" w:hRule="atLeast"/>
          <w:jc w:val="center"/>
        </w:trPr>
        <w:tc>
          <w:tcPr>
            <w:tcW w:w="9961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单元教学结构图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本单元的主题是面积，包括什么是面积，厘米²、分米²、米²的面积单位及其换算，长方形和正方形的面积计算，共分为7个课时。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drawing>
                <wp:inline distT="0" distB="0" distL="114300" distR="114300">
                  <wp:extent cx="6052185" cy="2763520"/>
                  <wp:effectExtent l="0" t="0" r="5715" b="5080"/>
                  <wp:docPr id="3" name="C9F754DE-2CAD-44b6-B708-469DEB6407EB-1" descr="C:/Users/Lenovo/AppData/Local/Temp/wps.yYDNZY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9F754DE-2CAD-44b6-B708-469DEB6407EB-1" descr="C:/Users/Lenovo/AppData/Local/Temp/wps.yYDNZYwps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753" r="9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2185" cy="2763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366" w:hRule="atLeast"/>
          <w:jc w:val="center"/>
        </w:trPr>
        <w:tc>
          <w:tcPr>
            <w:tcW w:w="9961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2" w:firstLineChars="200"/>
              <w:jc w:val="center"/>
              <w:textAlignment w:val="auto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第一课时学历案设计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366" w:hRule="atLeast"/>
          <w:jc w:val="center"/>
        </w:trPr>
        <w:tc>
          <w:tcPr>
            <w:tcW w:w="9961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2" w:firstLineChars="200"/>
              <w:jc w:val="center"/>
              <w:textAlignment w:val="auto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364" w:hRule="atLeast"/>
          <w:jc w:val="center"/>
        </w:trPr>
        <w:tc>
          <w:tcPr>
            <w:tcW w:w="17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2" w:firstLineChars="200"/>
              <w:jc w:val="center"/>
              <w:textAlignment w:val="auto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课时主题</w:t>
            </w:r>
          </w:p>
        </w:tc>
        <w:tc>
          <w:tcPr>
            <w:tcW w:w="4104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textAlignment w:val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什么是面积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设计者</w:t>
            </w:r>
          </w:p>
        </w:tc>
        <w:tc>
          <w:tcPr>
            <w:tcW w:w="2726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郭莉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89" w:hRule="atLeast"/>
          <w:jc w:val="center"/>
        </w:trPr>
        <w:tc>
          <w:tcPr>
            <w:tcW w:w="17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2" w:firstLineChars="200"/>
              <w:jc w:val="center"/>
              <w:textAlignment w:val="auto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课型</w:t>
            </w:r>
          </w:p>
        </w:tc>
        <w:tc>
          <w:tcPr>
            <w:tcW w:w="8174" w:type="dxa"/>
            <w:gridSpan w:val="8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新授课☑        章/单元复习课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    专题复习课□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习题/试卷讲评课□    学科实践活动课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315" w:hRule="atLeast"/>
          <w:jc w:val="center"/>
        </w:trPr>
        <w:tc>
          <w:tcPr>
            <w:tcW w:w="9961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4"/>
              </w:rPr>
              <w:t>通过说一说、找一找、摸一摸、比一比等体验活动，学生能理解面积，感受面积的大小，建立正确的表象。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经历比较图形大小的过程，探索比较图形大小的方法（割补法，摆方块等），积累比较图形面积的直接经验。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在比较图形面积大小的过程中养成独立思考，勇于探索的习惯。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315" w:hRule="atLeast"/>
          <w:jc w:val="center"/>
        </w:trPr>
        <w:tc>
          <w:tcPr>
            <w:tcW w:w="9961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（1）学生通过看一看、找一找、摸一摸、比一比等活动，检验学习目标1的达成情况。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（2）学生通过同桌合作、集体交流，检验学习目标2、3的达成情况。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（3）学生通过练一练，检验目标1、2、3的达成情况。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9" w:hRule="atLeast"/>
          <w:jc w:val="center"/>
        </w:trPr>
        <w:tc>
          <w:tcPr>
            <w:tcW w:w="9961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3．课时学习内容分析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本课是在学生已经掌握了长、正方形的特征以及它们的周长的基础上进行教学的，是一维空间向二维空间转化的开始，学生掌握好这部分内容，能为他们进一步学习长、正方形的面积计算打下良好的基础。对物体表面大小的认识，学生在生活中有较为丰富的经验和体会。教材通过学生已有的生活经验，比较硬币、数学课本与树叶等实物面积的大小，让学生获得初步的面积概念。采用了观察、操作、估计和直观推理等活动，让学生从活动中逐步感知，逐步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485" w:hRule="atLeast"/>
          <w:jc w:val="center"/>
        </w:trPr>
        <w:tc>
          <w:tcPr>
            <w:tcW w:w="9961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生对于面和面积的认识有一定的生活经验，但学生的认识是零散的、模糊的、感性的、缺乏全面、体验、抽象的过程。让学生在已有的知识、生活经验基础上，深入理解面积这个抽象的数学概念，形成一个面积表象， 发展学生的空间观念。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3435" w:hRule="atLeast"/>
          <w:jc w:val="center"/>
        </w:trPr>
        <w:tc>
          <w:tcPr>
            <w:tcW w:w="9961" w:type="dxa"/>
            <w:gridSpan w:val="9"/>
            <w:shd w:val="clear" w:color="auto" w:fill="auto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0" w:firstLineChars="0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5.学习过程设计</w:t>
            </w:r>
          </w:p>
          <w:tbl>
            <w:tblPr>
              <w:tblStyle w:val="7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jc w:val="center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环节一：直接导入，感知面积（指向目标1）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学生活动1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numPr>
                      <w:ilvl w:val="0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Chars="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ascii="宋体" w:hAnsi="宋体" w:eastAsia="宋体" w:cs="宋体"/>
                      <w:b/>
                      <w:sz w:val="24"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215265</wp:posOffset>
                        </wp:positionH>
                        <wp:positionV relativeFrom="paragraph">
                          <wp:posOffset>176530</wp:posOffset>
                        </wp:positionV>
                        <wp:extent cx="639445" cy="433705"/>
                        <wp:effectExtent l="0" t="0" r="8255" b="10795"/>
                        <wp:wrapNone/>
                        <wp:docPr id="32" name="图片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" name="图片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39606" cy="433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填一填：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ascii="宋体" w:hAnsi="宋体" w:eastAsia="宋体" w:cs="宋体"/>
                      <w:b/>
                      <w:sz w:val="24"/>
                    </w:rPr>
                    <w:t xml:space="preserve">         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 xml:space="preserve">数学书的封面和语文书的封面（  </w:t>
                  </w:r>
                  <w:r>
                    <w:rPr>
                      <w:rFonts w:ascii="宋体" w:hAnsi="宋体" w:eastAsia="宋体" w:cs="宋体"/>
                      <w:b/>
                      <w:sz w:val="24"/>
                    </w:rPr>
                    <w:t xml:space="preserve">   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 xml:space="preserve">  ）；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1687" w:firstLineChars="70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ascii="宋体" w:hAnsi="宋体" w:eastAsia="宋体" w:cs="宋体"/>
                      <w:b/>
                      <w:sz w:val="24"/>
                    </w:rPr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177800</wp:posOffset>
                        </wp:positionH>
                        <wp:positionV relativeFrom="paragraph">
                          <wp:posOffset>123190</wp:posOffset>
                        </wp:positionV>
                        <wp:extent cx="720090" cy="374015"/>
                        <wp:effectExtent l="0" t="0" r="3810" b="6985"/>
                        <wp:wrapNone/>
                        <wp:docPr id="33" name="图片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" name="图片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149" cy="3738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1687" w:firstLineChars="70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 xml:space="preserve">一元硬币的币面比一角的币面（  </w:t>
                  </w:r>
                  <w:r>
                    <w:rPr>
                      <w:rFonts w:ascii="宋体" w:hAnsi="宋体" w:eastAsia="宋体" w:cs="宋体"/>
                      <w:b/>
                      <w:sz w:val="24"/>
                    </w:rPr>
                    <w:t xml:space="preserve">   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 xml:space="preserve">  ）；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1687" w:firstLineChars="70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ascii="宋体" w:hAnsi="宋体" w:eastAsia="宋体" w:cs="宋体"/>
                      <w:b/>
                      <w:sz w:val="24"/>
                    </w:rPr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214630</wp:posOffset>
                        </wp:positionH>
                        <wp:positionV relativeFrom="paragraph">
                          <wp:posOffset>76835</wp:posOffset>
                        </wp:positionV>
                        <wp:extent cx="663575" cy="405130"/>
                        <wp:effectExtent l="0" t="0" r="9525" b="1270"/>
                        <wp:wrapNone/>
                        <wp:docPr id="34" name="图片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图片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3296" cy="4049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1687" w:firstLineChars="70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 xml:space="preserve">红树叶的叶面比绿树叶的叶面（  </w:t>
                  </w:r>
                  <w:r>
                    <w:rPr>
                      <w:rFonts w:ascii="宋体" w:hAnsi="宋体" w:eastAsia="宋体" w:cs="宋体"/>
                      <w:b/>
                      <w:sz w:val="24"/>
                    </w:rPr>
                    <w:t xml:space="preserve">    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 xml:space="preserve"> ）；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kern w:val="0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>2、什么是面积：物体的表面或封闭图形的大小就是它们的（      ）。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3、找一个身边的物体找一找它的面积并摸一摸。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教师活动1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leftChars="0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1、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直接引导学生通过看一看，比一比等活动让学生感知面积是什么。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leftChars="0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2、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通过引导学生观察比较面的大小，理解面积，建立正确的表象并揭示面积的概念。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leftChars="0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3、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引导学生寻找生活中的面积，丰富对面积的感性认识。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本环节主要就是对于面积概念的感知和概括。基于学情，直接导入，通过说一说、找一找、摸一摸、比一比等体验活动使学生通过寻找生活中的面。在这个过程当中，感受面是有大有小的，并能够通过观察法直观比较面的大小，理解面积，建立正确的表象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环节二：小组活动，借助图形表示面积数（指向目标1、2）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学生活动2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>1、自主探究：利用附页2中图3，比一比哪个图形的面积大？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 xml:space="preserve">我的方法：（ </w:t>
                  </w:r>
                  <w:r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  <w:t xml:space="preserve">                                         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>），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 xml:space="preserve">我的结论：（ </w:t>
                  </w:r>
                  <w:r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  <w:t xml:space="preserve">   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>）的面积大。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  <w:r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  <w:t>2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>、小组交流自己的方法。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/>
                      <w:bCs/>
                      <w:sz w:val="24"/>
                    </w:rPr>
                  </w:pPr>
                  <w:r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>、汇报展示。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教师活动2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column">
                          <wp:posOffset>537845</wp:posOffset>
                        </wp:positionH>
                        <wp:positionV relativeFrom="paragraph">
                          <wp:posOffset>33020</wp:posOffset>
                        </wp:positionV>
                        <wp:extent cx="528320" cy="333375"/>
                        <wp:effectExtent l="0" t="0" r="5080" b="9525"/>
                        <wp:wrapNone/>
                        <wp:docPr id="36" name="图片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图片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832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 xml:space="preserve">1、出示 </w:t>
                  </w:r>
                  <w:r>
                    <w:rPr>
                      <w:rFonts w:ascii="宋体" w:hAnsi="宋体" w:eastAsia="宋体" w:cs="宋体"/>
                      <w:sz w:val="24"/>
                    </w:rPr>
                    <w:t xml:space="preserve">      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比一比，哪个图形的面积大？引导学生想一想用什么办法可以比较出这两个图形的大小呢？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2、出示活动要求：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（1）想一想，怎样比较？用什么工具？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（2）做一做：比较图形的面积，并记录在导学单上。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（3）说一说比较的过程和结果。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3、教师巡视。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4、汇报展示。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ascii="宋体" w:hAnsi="宋体" w:eastAsia="宋体" w:cs="宋体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本环节在比较面积大小中，提炼各种方法。重点强调数方格的方法，也就是面积结果用“几个正方形”来记录，还有根据面积数来猜图形等活动，都有助学生深度体验“面积是一个数”，面积也就是单位（方格）个数的累加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环节三：图形变幻，体会面积的性质。（指向目标1、2、3）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学生活动3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1、画一画：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在图中方格里画3个不同的图形，使它们的面积都等于7个方格的面积。</w:t>
                  </w:r>
                </w:p>
                <w:tbl>
                  <w:tblPr>
                    <w:tblStyle w:val="8"/>
                    <w:tblW w:w="0" w:type="auto"/>
                    <w:tblInd w:w="0" w:type="dxa"/>
                    <w:tblBorders>
                      <w:top w:val="single" w:color="000000" w:themeColor="text1" w:sz="4" w:space="0"/>
                      <w:left w:val="single" w:color="000000" w:themeColor="text1" w:sz="4" w:space="0"/>
                      <w:bottom w:val="single" w:color="000000" w:themeColor="text1" w:sz="4" w:space="0"/>
                      <w:right w:val="single" w:color="000000" w:themeColor="text1" w:sz="4" w:space="0"/>
                      <w:insideH w:val="single" w:color="000000" w:themeColor="text1" w:sz="4" w:space="0"/>
                      <w:insideV w:val="single" w:color="000000" w:themeColor="text1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404"/>
                    <w:gridCol w:w="370"/>
                    <w:gridCol w:w="371"/>
                    <w:gridCol w:w="370"/>
                    <w:gridCol w:w="370"/>
                    <w:gridCol w:w="370"/>
                    <w:gridCol w:w="370"/>
                    <w:gridCol w:w="370"/>
                    <w:gridCol w:w="370"/>
                    <w:gridCol w:w="370"/>
                    <w:gridCol w:w="370"/>
                    <w:gridCol w:w="370"/>
                  </w:tblGrid>
                  <w:tr>
                    <w:tblPrEx>
                      <w:tblBorders>
                        <w:top w:val="single" w:color="000000" w:themeColor="text1" w:sz="4" w:space="0"/>
                        <w:left w:val="single" w:color="000000" w:themeColor="text1" w:sz="4" w:space="0"/>
                        <w:bottom w:val="single" w:color="000000" w:themeColor="text1" w:sz="4" w:space="0"/>
                        <w:right w:val="single" w:color="000000" w:themeColor="text1" w:sz="4" w:space="0"/>
                        <w:insideH w:val="single" w:color="000000" w:themeColor="text1" w:sz="4" w:space="0"/>
                        <w:insideV w:val="single" w:color="000000" w:themeColor="text1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10" w:hRule="atLeast"/>
                    </w:trPr>
                    <w:tc>
                      <w:tcPr>
                        <w:tcW w:w="404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000000" w:themeColor="text1" w:sz="4" w:space="0"/>
                        <w:left w:val="single" w:color="000000" w:themeColor="text1" w:sz="4" w:space="0"/>
                        <w:bottom w:val="single" w:color="000000" w:themeColor="text1" w:sz="4" w:space="0"/>
                        <w:right w:val="single" w:color="000000" w:themeColor="text1" w:sz="4" w:space="0"/>
                        <w:insideH w:val="single" w:color="000000" w:themeColor="text1" w:sz="4" w:space="0"/>
                        <w:insideV w:val="single" w:color="000000" w:themeColor="text1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10" w:hRule="atLeast"/>
                    </w:trPr>
                    <w:tc>
                      <w:tcPr>
                        <w:tcW w:w="404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000000" w:themeColor="text1" w:sz="4" w:space="0"/>
                        <w:left w:val="single" w:color="000000" w:themeColor="text1" w:sz="4" w:space="0"/>
                        <w:bottom w:val="single" w:color="000000" w:themeColor="text1" w:sz="4" w:space="0"/>
                        <w:right w:val="single" w:color="000000" w:themeColor="text1" w:sz="4" w:space="0"/>
                        <w:insideH w:val="single" w:color="000000" w:themeColor="text1" w:sz="4" w:space="0"/>
                        <w:insideV w:val="single" w:color="000000" w:themeColor="text1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10" w:hRule="atLeast"/>
                    </w:trPr>
                    <w:tc>
                      <w:tcPr>
                        <w:tcW w:w="404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000000" w:themeColor="text1" w:sz="4" w:space="0"/>
                        <w:left w:val="single" w:color="000000" w:themeColor="text1" w:sz="4" w:space="0"/>
                        <w:bottom w:val="single" w:color="000000" w:themeColor="text1" w:sz="4" w:space="0"/>
                        <w:right w:val="single" w:color="000000" w:themeColor="text1" w:sz="4" w:space="0"/>
                        <w:insideH w:val="single" w:color="000000" w:themeColor="text1" w:sz="4" w:space="0"/>
                        <w:insideV w:val="single" w:color="000000" w:themeColor="text1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21" w:hRule="atLeast"/>
                    </w:trPr>
                    <w:tc>
                      <w:tcPr>
                        <w:tcW w:w="404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pacing w:line="25" w:lineRule="atLeast"/>
                          <w:jc w:val="left"/>
                          <w:textAlignment w:val="auto"/>
                          <w:rPr>
                            <w:rFonts w:ascii="宋体" w:hAnsi="宋体" w:eastAsia="宋体" w:cs="宋体"/>
                            <w:b/>
                            <w:sz w:val="24"/>
                          </w:rPr>
                        </w:pP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2、讨论：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 xml:space="preserve">我的发现（ </w:t>
                  </w:r>
                  <w:r>
                    <w:rPr>
                      <w:rFonts w:ascii="宋体" w:hAnsi="宋体" w:eastAsia="宋体" w:cs="宋体"/>
                      <w:b/>
                      <w:sz w:val="24"/>
                    </w:rPr>
                    <w:t xml:space="preserve">                                     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）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教师活动3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1、鼓励学生独立完成，按要求画出自己喜欢的图形。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2、引导学生说一说有什么发现？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241" w:firstLineChars="100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本环节是让学生体验面积的特性，为后面面积计算法的学习做铺垫。无论怎样放置面积不变(旋转），大小与形状无关，面积可计算。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环节四：运用新知，解决问题（指向目标2、3）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学生活动4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>1、随堂小练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>（1）书P</w:t>
                  </w:r>
                  <w:r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  <w:t>50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 xml:space="preserve">，练一练1 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>（2）书P50，练一练2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>（3）下面两个图形的面积比较，哪个图形的面积大？说出你的理由。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  <w:r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29210</wp:posOffset>
                        </wp:positionH>
                        <wp:positionV relativeFrom="paragraph">
                          <wp:posOffset>57150</wp:posOffset>
                        </wp:positionV>
                        <wp:extent cx="1649095" cy="711835"/>
                        <wp:effectExtent l="0" t="0" r="1905" b="12065"/>
                        <wp:wrapNone/>
                        <wp:docPr id="6" name="图片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图片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49095" cy="7118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>2、课堂小结：回顾今天的学习过程。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教师活动4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0"/>
                      <w:numId w:val="3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引导学生进行课堂练习，对知识进行巩固应用。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练习（1）通过观察比较面积的大小，让学生体会面积的含义。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练习（2）通过动手操作探索比较图形大小的方法。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练习（3）引导学生在具体的情境中通过数格子来比较面积的大小。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2、组织学生对知识的学习过程进行梳理。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ind w:firstLine="241" w:firstLineChars="100"/>
                    <w:textAlignment w:val="auto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Cs/>
                      <w:sz w:val="24"/>
                    </w:rPr>
                    <w:t>在练习的过程中，进一步体会面积的含义，再通过动手操作探索并总结出比较图形面积大小的方法。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2" w:firstLineChars="200"/>
              <w:jc w:val="left"/>
              <w:textAlignment w:val="auto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89" w:hRule="atLeast"/>
          <w:jc w:val="center"/>
        </w:trPr>
        <w:tc>
          <w:tcPr>
            <w:tcW w:w="9961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6.作业与检测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4485640</wp:posOffset>
                  </wp:positionH>
                  <wp:positionV relativeFrom="paragraph">
                    <wp:posOffset>69850</wp:posOffset>
                  </wp:positionV>
                  <wp:extent cx="1109345" cy="445135"/>
                  <wp:effectExtent l="0" t="0" r="8255" b="12065"/>
                  <wp:wrapNone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9345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4"/>
              </w:rPr>
              <w:t>1、P</w:t>
            </w:r>
            <w:r>
              <w:rPr>
                <w:rFonts w:ascii="宋体" w:hAnsi="宋体" w:eastAsia="宋体" w:cs="宋体"/>
                <w:sz w:val="24"/>
              </w:rPr>
              <w:t>50</w:t>
            </w:r>
            <w:r>
              <w:rPr>
                <w:rFonts w:hint="eastAsia" w:ascii="宋体" w:hAnsi="宋体" w:eastAsia="宋体" w:cs="宋体"/>
                <w:sz w:val="24"/>
              </w:rPr>
              <w:t>：3、4、5题，完成在书上。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2、右图从一个正方形上的一个角剪去一个小长方形（如图），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剩下的图形和原图形相比，面积和周长如何变化？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3255010</wp:posOffset>
                  </wp:positionH>
                  <wp:positionV relativeFrom="paragraph">
                    <wp:posOffset>102235</wp:posOffset>
                  </wp:positionV>
                  <wp:extent cx="2860040" cy="428625"/>
                  <wp:effectExtent l="0" t="0" r="10160" b="3175"/>
                  <wp:wrapNone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04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4"/>
              </w:rPr>
              <w:t>3、右面是四块大小一样的正方形地，每一块地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的涂色部分都种上水稻，哪几块地所种水稻的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面积是一样的？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89" w:hRule="atLeast"/>
          <w:jc w:val="center"/>
        </w:trPr>
        <w:tc>
          <w:tcPr>
            <w:tcW w:w="9961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3360" w:firstLineChars="140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什么是面积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720" w:firstLineChars="30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物体的表面或封闭图形的大小就是它们的面积。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720" w:firstLineChars="30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比较面积大小的方法：剪拼 </w:t>
            </w:r>
            <w:r>
              <w:rPr>
                <w:rFonts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摆图形 </w:t>
            </w:r>
            <w:r>
              <w:rPr>
                <w:rFonts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画格子 </w:t>
            </w:r>
            <w:r>
              <w:rPr>
                <w:rFonts w:ascii="宋体" w:hAnsi="宋体" w:eastAsia="宋体" w:cs="宋体"/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711" w:hRule="atLeast"/>
          <w:jc w:val="center"/>
        </w:trPr>
        <w:tc>
          <w:tcPr>
            <w:tcW w:w="9961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8．教后反思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pStyle w:val="5"/>
        <w:widowControl/>
        <w:spacing w:before="0" w:beforeAutospacing="0" w:after="0" w:afterAutospacing="0" w:line="25" w:lineRule="atLeast"/>
        <w:ind w:right="119"/>
        <w:jc w:val="both"/>
        <w:rPr>
          <w:rFonts w:ascii="宋体" w:hAnsi="宋体" w:eastAsia="宋体" w:cs="宋体"/>
          <w:color w:val="231F20"/>
          <w:lang w:bidi="ar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C37D08"/>
    <w:multiLevelType w:val="singleLevel"/>
    <w:tmpl w:val="ECC37D08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E957775"/>
    <w:multiLevelType w:val="singleLevel"/>
    <w:tmpl w:val="1E95777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6A9125F"/>
    <w:multiLevelType w:val="multilevel"/>
    <w:tmpl w:val="46A9125F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3YWYwNjUxMzU3MjczZGExNWFiYmY5MjQwYTBlNjMifQ=="/>
  </w:docVars>
  <w:rsids>
    <w:rsidRoot w:val="712579AC"/>
    <w:rsid w:val="0019306D"/>
    <w:rsid w:val="001B223C"/>
    <w:rsid w:val="001E07CE"/>
    <w:rsid w:val="00292483"/>
    <w:rsid w:val="003110DE"/>
    <w:rsid w:val="00616A42"/>
    <w:rsid w:val="00837D59"/>
    <w:rsid w:val="009109C0"/>
    <w:rsid w:val="009E7905"/>
    <w:rsid w:val="00B4178B"/>
    <w:rsid w:val="00D37E93"/>
    <w:rsid w:val="01E23277"/>
    <w:rsid w:val="0A8415DF"/>
    <w:rsid w:val="0AAD2010"/>
    <w:rsid w:val="0E6C56C1"/>
    <w:rsid w:val="0FB877AE"/>
    <w:rsid w:val="135A59EC"/>
    <w:rsid w:val="149B785B"/>
    <w:rsid w:val="17203298"/>
    <w:rsid w:val="18776D6E"/>
    <w:rsid w:val="191E162C"/>
    <w:rsid w:val="1B3E4A43"/>
    <w:rsid w:val="1D441846"/>
    <w:rsid w:val="1F76533B"/>
    <w:rsid w:val="1FFB48BA"/>
    <w:rsid w:val="22332E59"/>
    <w:rsid w:val="293551E6"/>
    <w:rsid w:val="2ADF3695"/>
    <w:rsid w:val="2B205C57"/>
    <w:rsid w:val="2CC040A7"/>
    <w:rsid w:val="2E9541A7"/>
    <w:rsid w:val="2F49563A"/>
    <w:rsid w:val="316D7BCD"/>
    <w:rsid w:val="31D45C64"/>
    <w:rsid w:val="336B1F3F"/>
    <w:rsid w:val="357161CD"/>
    <w:rsid w:val="3705019B"/>
    <w:rsid w:val="37A948F0"/>
    <w:rsid w:val="3A80474F"/>
    <w:rsid w:val="3BC65CFD"/>
    <w:rsid w:val="3BEE2C47"/>
    <w:rsid w:val="3C8A6DDA"/>
    <w:rsid w:val="3E1F0B6E"/>
    <w:rsid w:val="3E861193"/>
    <w:rsid w:val="3E8F099D"/>
    <w:rsid w:val="3FE559BE"/>
    <w:rsid w:val="400318C4"/>
    <w:rsid w:val="400B65B4"/>
    <w:rsid w:val="41411E75"/>
    <w:rsid w:val="41D11818"/>
    <w:rsid w:val="422979E3"/>
    <w:rsid w:val="42303706"/>
    <w:rsid w:val="439E43E8"/>
    <w:rsid w:val="446A3D35"/>
    <w:rsid w:val="44AB08CF"/>
    <w:rsid w:val="46A35964"/>
    <w:rsid w:val="480A37D1"/>
    <w:rsid w:val="493D0252"/>
    <w:rsid w:val="4B871B00"/>
    <w:rsid w:val="4D2B2A64"/>
    <w:rsid w:val="4D88228C"/>
    <w:rsid w:val="4DFC1C2F"/>
    <w:rsid w:val="4ED87E0E"/>
    <w:rsid w:val="51790519"/>
    <w:rsid w:val="552E7500"/>
    <w:rsid w:val="55C74B45"/>
    <w:rsid w:val="56E577E9"/>
    <w:rsid w:val="5B491F2D"/>
    <w:rsid w:val="5D0C204A"/>
    <w:rsid w:val="6270181A"/>
    <w:rsid w:val="62A8489A"/>
    <w:rsid w:val="63001466"/>
    <w:rsid w:val="6490365C"/>
    <w:rsid w:val="65BC61E2"/>
    <w:rsid w:val="6637000E"/>
    <w:rsid w:val="6874404C"/>
    <w:rsid w:val="6A3214D9"/>
    <w:rsid w:val="6AB73D26"/>
    <w:rsid w:val="6B0B1B7B"/>
    <w:rsid w:val="6B1671F7"/>
    <w:rsid w:val="6DFA2A7E"/>
    <w:rsid w:val="6EC90004"/>
    <w:rsid w:val="6EEB6E7D"/>
    <w:rsid w:val="703B0661"/>
    <w:rsid w:val="70F968F0"/>
    <w:rsid w:val="712579AC"/>
    <w:rsid w:val="71BB7FE3"/>
    <w:rsid w:val="73460BBE"/>
    <w:rsid w:val="74D24FB9"/>
    <w:rsid w:val="75453C53"/>
    <w:rsid w:val="7642545E"/>
    <w:rsid w:val="7C8516FF"/>
    <w:rsid w:val="7E4655DC"/>
    <w:rsid w:val="7E49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qFormat/>
    <w:uiPriority w:val="0"/>
    <w:pPr>
      <w:jc w:val="left"/>
    </w:pPr>
  </w:style>
  <w:style w:type="paragraph" w:styleId="3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6">
    <w:name w:val="annotation subject"/>
    <w:basedOn w:val="2"/>
    <w:next w:val="2"/>
    <w:link w:val="18"/>
    <w:qFormat/>
    <w:uiPriority w:val="0"/>
    <w:rPr>
      <w:b/>
      <w:bCs/>
    </w:rPr>
  </w:style>
  <w:style w:type="table" w:styleId="8">
    <w:name w:val="Table Grid"/>
    <w:basedOn w:val="7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font1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3">
    <w:name w:val="font01"/>
    <w:basedOn w:val="9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character" w:customStyle="1" w:styleId="14">
    <w:name w:val="页眉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font31"/>
    <w:basedOn w:val="9"/>
    <w:qFormat/>
    <w:uiPriority w:val="0"/>
    <w:rPr>
      <w:rFonts w:hint="eastAsia" w:ascii="宋体" w:hAnsi="宋体" w:eastAsia="宋体" w:cs="宋体"/>
      <w:b/>
      <w:color w:val="FF0000"/>
      <w:sz w:val="22"/>
      <w:szCs w:val="22"/>
      <w:u w:val="none"/>
    </w:rPr>
  </w:style>
  <w:style w:type="character" w:customStyle="1" w:styleId="17">
    <w:name w:val="批注文字 字符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8">
    <w:name w:val="批注主题 字符"/>
    <w:basedOn w:val="17"/>
    <w:link w:val="6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996</Words>
  <Characters>1020</Characters>
  <Lines>72</Lines>
  <Paragraphs>20</Paragraphs>
  <TotalTime>0</TotalTime>
  <ScaleCrop>false</ScaleCrop>
  <LinksUpToDate>false</LinksUpToDate>
  <CharactersWithSpaces>1095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2021-11-09T02:00:00Z</dcterms:created>
  <dc:creator>HP</dc:creator>
  <cp:lastModifiedBy>Mellissa</cp:lastModifiedBy>
  <dcterms:modified xsi:type="dcterms:W3CDTF">2022-05-01T13:17:32Z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CDDF59CD3A3B4EBDB2BE5ECA00213594</vt:lpwstr>
  </property>
</Properties>
</file>