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</w:p>
    <w:p>
      <w:pPr>
        <w:ind w:firstLine="840" w:firstLineChars="300"/>
        <w:jc w:val="center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新标准小学英语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sz w:val="28"/>
          <w:szCs w:val="28"/>
        </w:rPr>
        <w:t>年级起点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二</w:t>
      </w:r>
      <w:r>
        <w:rPr>
          <w:rFonts w:hint="eastAsia" w:ascii="楷体" w:hAnsi="楷体" w:eastAsia="楷体" w:cs="楷体"/>
          <w:sz w:val="28"/>
          <w:szCs w:val="28"/>
        </w:rPr>
        <w:t>年级下册</w:t>
      </w:r>
      <w:r>
        <w:rPr>
          <w:rFonts w:hint="default" w:ascii="Times New Roman" w:hAnsi="Times New Roman" w:eastAsia="楷体" w:cs="Times New Roman"/>
          <w:sz w:val="28"/>
          <w:szCs w:val="28"/>
        </w:rPr>
        <w:t xml:space="preserve">Module </w:t>
      </w: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楷体"/>
          <w:sz w:val="28"/>
          <w:szCs w:val="28"/>
        </w:rPr>
        <w:t>第一课时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作业设计</w:t>
      </w:r>
    </w:p>
    <w:tbl>
      <w:tblPr>
        <w:tblStyle w:val="4"/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080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学习内容</w:t>
            </w:r>
          </w:p>
        </w:tc>
        <w:tc>
          <w:tcPr>
            <w:tcW w:w="8955" w:type="dxa"/>
            <w:gridSpan w:val="2"/>
          </w:tcPr>
          <w:p>
            <w:pPr>
              <w:spacing w:line="480" w:lineRule="auto"/>
              <w:ind w:left="0" w:leftChars="0"/>
              <w:jc w:val="both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新标准小学英语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年级起点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年级下册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Unit 1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P8-10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72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学习</w:t>
            </w: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目标</w:t>
            </w:r>
          </w:p>
        </w:tc>
        <w:tc>
          <w:tcPr>
            <w:tcW w:w="8955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1）能听懂、准确认读单词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radio,photo,newspaper,little,camera,smile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会理解、认读目标语句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“That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s...She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s/He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 doing...”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达到初步运用的目的。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）能听懂、会读本课课文，并理解课文大意，初步运用目标语句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That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s...She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s/He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描述、介绍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图中人物正在进行的活动或事情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结合生活实际，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运用句型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“That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s...She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s/He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描述、介绍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家人朋友正在进行的活动或事情，乐于分享并关心他人。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学习资源</w:t>
            </w:r>
          </w:p>
        </w:tc>
        <w:tc>
          <w:tcPr>
            <w:tcW w:w="8080" w:type="dxa"/>
          </w:tcPr>
          <w:p>
            <w:pPr>
              <w:spacing w:line="48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英语教材、点读笔、相关图片、视频动画、评价任务单、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照片</w:t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随堂记录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0" w:hRule="atLeast"/>
        </w:trPr>
        <w:tc>
          <w:tcPr>
            <w:tcW w:w="709" w:type="dxa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学</w:t>
            </w: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习</w:t>
            </w: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过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程</w:t>
            </w:r>
          </w:p>
        </w:tc>
        <w:tc>
          <w:tcPr>
            <w:tcW w:w="8080" w:type="dxa"/>
          </w:tcPr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课前学习过程</w:t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I can listen and read</w:t>
            </w:r>
          </w:p>
          <w:p>
            <w:pPr>
              <w:numPr>
                <w:ilvl w:val="0"/>
                <w:numId w:val="0"/>
              </w:numPr>
            </w:pPr>
            <w:r>
              <w:drawing>
                <wp:inline distT="0" distB="0" distL="114300" distR="114300">
                  <wp:extent cx="3790950" cy="1633220"/>
                  <wp:effectExtent l="0" t="0" r="0" b="5080"/>
                  <wp:docPr id="1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r="519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0950" cy="163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楷体" w:hAnsi="楷体" w:eastAsia="楷体" w:cs="楷体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46990</wp:posOffset>
                      </wp:positionV>
                      <wp:extent cx="169545" cy="146685"/>
                      <wp:effectExtent l="12700" t="12700" r="27305" b="31115"/>
                      <wp:wrapNone/>
                      <wp:docPr id="18" name="笑脸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" cy="14668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笑脸 9" o:spid="_x0000_s1026" o:spt="96" type="#_x0000_t96" style="position:absolute;left:0pt;margin-left:154.45pt;margin-top:3.7pt;height:11.55pt;width:13.35pt;z-index:251672576;v-text-anchor:middle;mso-width-relative:page;mso-height-relative:page;" fillcolor="#FFFFFF [3201]" filled="t" stroked="t" coordsize="21600,21600" o:gfxdata="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/5&#10;dvvXAAAACAEAAA8AAAAAAAAAAQAgAAAAIgAAAGRycy9kb3ducmV2LnhtbFBLAQIUABQAAAAIAIdO&#10;4kB3+bNf6wEAAN4DAAAOAAAAAAAAAAEAIAAAACYBAABkcnMvZTJvRG9jLnhtbFBLBQYAAAAABgAG&#10;AFkBAACDBQAAAAA=&#10;" adj="17520">
                      <v:fill on="t" focussize="0,0"/>
                      <v:stroke weight="2pt" color="#F79646 [3209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Tips：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如果你闯关成功请用铅笔将   涂黑；如果闯关失败，请用铅笔将</w:t>
            </w:r>
            <w:r>
              <w:rPr>
                <w:rFonts w:hint="eastAsia" w:ascii="楷体" w:hAnsi="楷体" w:eastAsia="楷体" w:cs="楷体"/>
              </w:rPr>
              <w:drawing>
                <wp:inline distT="0" distB="0" distL="114300" distR="114300">
                  <wp:extent cx="200025" cy="137160"/>
                  <wp:effectExtent l="0" t="0" r="9525" b="15240"/>
                  <wp:docPr id="100" name="图片 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图片 99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3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楷体" w:hAnsi="楷体" w:eastAsia="楷体" w:cs="楷体"/>
                <w:lang w:val="en-US" w:eastAsia="zh-CN"/>
              </w:rPr>
              <w:t>涂黑。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课堂学习过程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1 I can listen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Cs/>
                <w:sz w:val="24"/>
                <w:szCs w:val="24"/>
                <w:lang w:val="en-US" w:eastAsia="zh-CN"/>
              </w:rPr>
              <w:t>(  )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Daming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s mother doing?  </w:t>
            </w:r>
          </w:p>
          <w:p>
            <w:pPr>
              <w:widowControl w:val="0"/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listening to the radio.  B.She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listening to the CD.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Cs/>
                <w:sz w:val="24"/>
                <w:szCs w:val="24"/>
                <w:lang w:val="en-US" w:eastAsia="zh-CN"/>
              </w:rPr>
              <w:t>(  )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What’s Daming’s father doing?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 w:val="0"/>
              <w:numPr>
                <w:ilvl w:val="0"/>
                <w:numId w:val="3"/>
              </w:numPr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reading a book.        B.He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reading a newspaper.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Cs/>
                <w:sz w:val="24"/>
                <w:szCs w:val="24"/>
                <w:lang w:val="en-US" w:eastAsia="zh-CN"/>
              </w:rPr>
              <w:t>(  )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s Tom doing?            </w:t>
            </w:r>
          </w:p>
          <w:p>
            <w:pPr>
              <w:widowControl w:val="0"/>
              <w:numPr>
                <w:ilvl w:val="0"/>
                <w:numId w:val="4"/>
              </w:numPr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playing with his train.    B.He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swimming.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2 I can find</w:t>
            </w:r>
          </w:p>
          <w:p>
            <w:pPr>
              <w:pStyle w:val="6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根据图片内容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选择正确的选项完成填空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。</w:t>
            </w:r>
          </w:p>
          <w:p>
            <w:pPr>
              <w:pStyle w:val="6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3741420" cy="1660525"/>
                  <wp:effectExtent l="0" t="0" r="0" b="15875"/>
                  <wp:docPr id="4" name="图片 4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1420" cy="166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课后学习过程</w:t>
            </w:r>
          </w:p>
          <w:p>
            <w:pPr>
              <w:numPr>
                <w:ilvl w:val="0"/>
                <w:numId w:val="5"/>
              </w:numPr>
              <w:jc w:val="both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I  can  read.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drawing>
                <wp:inline distT="0" distB="0" distL="114300" distR="114300">
                  <wp:extent cx="4991735" cy="1633220"/>
                  <wp:effectExtent l="0" t="0" r="18415" b="508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735" cy="163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6"/>
              </w:numPr>
              <w:ind w:left="0" w:leftChars="0" w:firstLine="0" w:firstLineChars="0"/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I can introduce.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和同伴分享家人照片，向他们介绍照片中人物是谁，他们在做什么呢。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That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s ...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s/He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s doing...</w:t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同学评价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：☆☆☆☆☆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学</w:t>
            </w:r>
          </w:p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后</w:t>
            </w:r>
          </w:p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反</w:t>
            </w: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思</w:t>
            </w:r>
          </w:p>
        </w:tc>
        <w:tc>
          <w:tcPr>
            <w:tcW w:w="808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  <w:t>Now I know___________.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  <w:t>I am still confused about_________________.</w:t>
            </w:r>
          </w:p>
          <w:p>
            <w:pPr>
              <w:ind w:firstLine="480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36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36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3605530</wp:posOffset>
                  </wp:positionH>
                  <wp:positionV relativeFrom="paragraph">
                    <wp:posOffset>211455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2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3350260</wp:posOffset>
                  </wp:positionH>
                  <wp:positionV relativeFrom="paragraph">
                    <wp:posOffset>230505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26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3462655</wp:posOffset>
                  </wp:positionH>
                  <wp:positionV relativeFrom="paragraph">
                    <wp:posOffset>214630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2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2471420</wp:posOffset>
                  </wp:positionH>
                  <wp:positionV relativeFrom="paragraph">
                    <wp:posOffset>227965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28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242570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29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36"/>
              </w:rPr>
              <w:t>我在本课中的表现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36"/>
              </w:rPr>
              <w:t xml:space="preserve"> not so good    good        wonderful</w:t>
            </w:r>
          </w:p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1426210</wp:posOffset>
                  </wp:positionH>
                  <wp:positionV relativeFrom="paragraph">
                    <wp:posOffset>39370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30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jc w:val="center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bookmarkStart w:id="0" w:name="_GoBack"/>
      <w:r>
        <w:rPr>
          <w:rFonts w:hint="eastAsia" w:ascii="楷体" w:hAnsi="楷体" w:eastAsia="楷体" w:cs="楷体"/>
          <w:sz w:val="28"/>
          <w:szCs w:val="28"/>
        </w:rPr>
        <w:t>新标准小学英语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sz w:val="28"/>
          <w:szCs w:val="28"/>
        </w:rPr>
        <w:t>年级起点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二</w:t>
      </w:r>
      <w:r>
        <w:rPr>
          <w:rFonts w:hint="eastAsia" w:ascii="楷体" w:hAnsi="楷体" w:eastAsia="楷体" w:cs="楷体"/>
          <w:sz w:val="28"/>
          <w:szCs w:val="28"/>
        </w:rPr>
        <w:t>年级下册</w:t>
      </w:r>
      <w:r>
        <w:rPr>
          <w:rFonts w:hint="default" w:ascii="Times New Roman" w:hAnsi="Times New Roman" w:eastAsia="楷体" w:cs="Times New Roman"/>
          <w:sz w:val="28"/>
          <w:szCs w:val="28"/>
        </w:rPr>
        <w:t xml:space="preserve">Module </w:t>
      </w: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楷体"/>
          <w:sz w:val="28"/>
          <w:szCs w:val="28"/>
        </w:rPr>
        <w:t>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二</w:t>
      </w:r>
      <w:r>
        <w:rPr>
          <w:rFonts w:hint="eastAsia" w:ascii="楷体" w:hAnsi="楷体" w:eastAsia="楷体" w:cs="楷体"/>
          <w:sz w:val="28"/>
          <w:szCs w:val="28"/>
        </w:rPr>
        <w:t>课时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作业设计</w:t>
      </w:r>
      <w:bookmarkEnd w:id="0"/>
    </w:p>
    <w:tbl>
      <w:tblPr>
        <w:tblStyle w:val="4"/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080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</w:tcPr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学习内容</w:t>
            </w:r>
          </w:p>
        </w:tc>
        <w:tc>
          <w:tcPr>
            <w:tcW w:w="8955" w:type="dxa"/>
            <w:gridSpan w:val="2"/>
          </w:tcPr>
          <w:p>
            <w:pPr>
              <w:spacing w:line="480" w:lineRule="auto"/>
              <w:ind w:left="0" w:leftChars="0"/>
              <w:jc w:val="both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新标准小学英语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年级起点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年级下册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Module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Unit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P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11-13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72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学习</w:t>
            </w: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目标</w:t>
            </w:r>
          </w:p>
        </w:tc>
        <w:tc>
          <w:tcPr>
            <w:tcW w:w="8955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1）能听懂、准确认读单词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draw,picture,write,letter,colour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会理解、认读目标语句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“I'm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 xml:space="preserve"> doing...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达到初步运用的目的。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唱诵儿歌，复习巩固</w:t>
            </w:r>
            <w:r>
              <w:rPr>
                <w:rFonts w:hint="eastAsia" w:ascii="楷体" w:hAnsi="楷体" w:eastAsia="楷体" w:cs="楷体"/>
                <w:sz w:val="24"/>
              </w:rPr>
              <w:t>及拓展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sz w:val="24"/>
              </w:rPr>
              <w:t>如何描述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自己正在进行的活动</w:t>
            </w:r>
            <w:r>
              <w:rPr>
                <w:rFonts w:hint="default" w:ascii="楷体" w:hAnsi="楷体" w:eastAsia="楷体" w:cs="楷体"/>
                <w:sz w:val="24"/>
                <w:lang w:val="en-US"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的表达，提高兴趣与乐感。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在具体情境中，</w:t>
            </w:r>
            <w:r>
              <w:rPr>
                <w:rFonts w:hint="eastAsia" w:ascii="楷体" w:hAnsi="楷体" w:eastAsia="楷体" w:cs="楷体"/>
                <w:sz w:val="24"/>
              </w:rPr>
              <w:t>运用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本单元</w:t>
            </w:r>
            <w:r>
              <w:rPr>
                <w:rFonts w:hint="eastAsia" w:ascii="楷体" w:hAnsi="楷体" w:eastAsia="楷体" w:cs="楷体"/>
                <w:sz w:val="24"/>
              </w:rPr>
              <w:t>所学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词汇</w:t>
            </w:r>
            <w:r>
              <w:rPr>
                <w:rFonts w:hint="eastAsia" w:ascii="楷体" w:hAnsi="楷体" w:eastAsia="楷体" w:cs="楷体"/>
                <w:sz w:val="24"/>
              </w:rPr>
              <w:t>和目标句型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“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</w:rPr>
              <w:t>’s/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He’s/I’m doing</w:t>
            </w:r>
            <w:r>
              <w:rPr>
                <w:rFonts w:hint="eastAsia" w:ascii="楷体" w:hAnsi="楷体" w:eastAsia="楷体" w:cs="楷体"/>
                <w:bCs/>
                <w:sz w:val="24"/>
              </w:rPr>
              <w:t>…</w:t>
            </w:r>
            <w:r>
              <w:rPr>
                <w:rFonts w:hint="eastAsia" w:ascii="楷体" w:hAnsi="楷体" w:eastAsia="楷体" w:cs="楷体"/>
                <w:bCs/>
                <w:sz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sz w:val="24"/>
              </w:rPr>
              <w:t>描述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人物正在进行的活动。</w:t>
            </w:r>
            <w:r>
              <w:rPr>
                <w:rFonts w:hint="eastAsia" w:ascii="楷体" w:hAnsi="楷体" w:eastAsia="楷体" w:cs="楷体"/>
                <w:sz w:val="24"/>
              </w:rPr>
              <w:t>培养学生的合作意识及积极参与、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乐于分享</w:t>
            </w:r>
            <w:r>
              <w:rPr>
                <w:rFonts w:hint="eastAsia" w:ascii="楷体" w:hAnsi="楷体" w:eastAsia="楷体" w:cs="楷体"/>
                <w:sz w:val="24"/>
              </w:rPr>
              <w:t>的学习习惯和关心他人的良好品质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学习资源</w:t>
            </w:r>
          </w:p>
        </w:tc>
        <w:tc>
          <w:tcPr>
            <w:tcW w:w="8080" w:type="dxa"/>
          </w:tcPr>
          <w:p>
            <w:pPr>
              <w:spacing w:line="48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英语教材、点读笔、相关图片、视频动画、评价任务单、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照片</w:t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随堂记录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学</w:t>
            </w: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习</w:t>
            </w:r>
          </w:p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过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程</w:t>
            </w:r>
          </w:p>
        </w:tc>
        <w:tc>
          <w:tcPr>
            <w:tcW w:w="8080" w:type="dxa"/>
          </w:tcPr>
          <w:p>
            <w:pPr>
              <w:numPr>
                <w:ilvl w:val="0"/>
                <w:numId w:val="7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课前学习过程</w:t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>I can listen and read</w:t>
            </w:r>
          </w:p>
          <w:p>
            <w:pPr>
              <w:numPr>
                <w:ilvl w:val="0"/>
                <w:numId w:val="0"/>
              </w:numPr>
            </w:pPr>
            <w:r>
              <w:drawing>
                <wp:inline distT="0" distB="0" distL="114300" distR="114300">
                  <wp:extent cx="3295650" cy="2322830"/>
                  <wp:effectExtent l="0" t="0" r="0" b="127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32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楷体" w:hAnsi="楷体" w:eastAsia="楷体" w:cs="楷体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46990</wp:posOffset>
                      </wp:positionV>
                      <wp:extent cx="169545" cy="146685"/>
                      <wp:effectExtent l="12700" t="12700" r="27305" b="31115"/>
                      <wp:wrapNone/>
                      <wp:docPr id="2" name="笑脸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" cy="146685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笑脸 9" o:spid="_x0000_s1026" o:spt="96" type="#_x0000_t96" style="position:absolute;left:0pt;margin-left:154.45pt;margin-top:3.7pt;height:11.55pt;width:13.35pt;z-index:251671552;v-text-anchor:middle;mso-width-relative:page;mso-height-relative:page;" fillcolor="#FFFFFF" filled="t" stroked="t" coordsize="21600,21600" o:gfxdata="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/l2+9cAAAAIAQAADwAAAAAAAAABACAAAAAiAAAAZHJzL2Rvd25yZXYu&#10;eG1sUEsBAhQAFAAAAAgAh07iQGFpWCf8AQAA+wMAAA4AAAAAAAAAAQAgAAAAJgEAAGRycy9lMm9E&#10;b2MueG1sUEsFBgAAAAAGAAYAWQEAAJQFAAAAAA==&#10;" adj="17520">
                      <v:fill on="t" focussize="0,0"/>
                      <v:stroke weight="2pt" color="#F79646 [3209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Tips：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如果你闯关成功请用铅笔将   涂黑；如果闯关失败，请用铅笔将</w:t>
            </w:r>
            <w:r>
              <w:rPr>
                <w:rFonts w:hint="eastAsia" w:ascii="楷体" w:hAnsi="楷体" w:eastAsia="楷体" w:cs="楷体"/>
              </w:rPr>
              <w:drawing>
                <wp:inline distT="0" distB="0" distL="114300" distR="114300">
                  <wp:extent cx="200025" cy="137160"/>
                  <wp:effectExtent l="0" t="0" r="9525" b="15240"/>
                  <wp:docPr id="5" name="图片 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99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3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楷体" w:hAnsi="楷体" w:eastAsia="楷体" w:cs="楷体"/>
                <w:lang w:val="en-US" w:eastAsia="zh-CN"/>
              </w:rPr>
              <w:t>涂黑。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7"/>
              </w:numPr>
              <w:rPr>
                <w:rFonts w:hint="default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课堂学习过程</w:t>
            </w:r>
          </w:p>
          <w:tbl>
            <w:tblPr>
              <w:tblStyle w:val="3"/>
              <w:tblW w:w="8250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5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8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6"/>
                    <w:spacing w:line="32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4"/>
                      <w:szCs w:val="24"/>
                    </w:rPr>
                    <w:t>Task 1 I can listen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8250" w:type="dxa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40" w:firstLineChars="100"/>
                    <w:jc w:val="left"/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Listen and choose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drawing>
                      <wp:inline distT="0" distB="0" distL="114300" distR="114300">
                        <wp:extent cx="2985135" cy="1946910"/>
                        <wp:effectExtent l="0" t="0" r="5715" b="15240"/>
                        <wp:docPr id="22" name="图片 22" descr="图片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图片 22" descr="图片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85135" cy="1946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8250" w:type="dxa"/>
                  <w:vAlign w:val="center"/>
                </w:tcPr>
                <w:p>
                  <w:pPr>
                    <w:pStyle w:val="6"/>
                    <w:spacing w:line="320" w:lineRule="exact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bCs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学生自评：☆☆☆☆☆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8250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bCs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kern w:val="2"/>
                      <w:sz w:val="24"/>
                      <w:szCs w:val="24"/>
                      <w:lang w:val="en-US" w:eastAsia="zh-CN" w:bidi="ar-SA"/>
                    </w:rPr>
                    <w:t>学生自评：☆☆☆☆☆</w:t>
                  </w:r>
                  <w:r>
                    <w:rPr>
                      <w:rFonts w:hint="eastAsia" w:ascii="楷体" w:hAnsi="楷体" w:eastAsia="楷体" w:cs="楷体"/>
                      <w:bCs/>
                      <w:kern w:val="2"/>
                      <w:sz w:val="24"/>
                      <w:szCs w:val="24"/>
                      <w:lang w:val="en-US" w:eastAsia="zh-CN" w:bidi="ar-SA"/>
                    </w:rPr>
                    <w:t xml:space="preserve">                 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同伴互评：☆☆☆☆☆</w:t>
                  </w:r>
                </w:p>
              </w:tc>
            </w:tr>
          </w:tbl>
          <w:p>
            <w:pPr>
              <w:pStyle w:val="6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三．课后学习过程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  <w:t xml:space="preserve">I can </w:t>
            </w: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read.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drawing>
                <wp:inline distT="0" distB="0" distL="114300" distR="114300">
                  <wp:extent cx="4791710" cy="2371725"/>
                  <wp:effectExtent l="0" t="0" r="8890" b="9525"/>
                  <wp:docPr id="1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710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Tips:注意模仿语音语调。</w:t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自我评价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：☆☆☆☆☆</w:t>
            </w: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 xml:space="preserve">   家长评价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：☆☆☆☆☆</w:t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  <w:t>2. I can make and share.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绘制海报，介绍图画中的人物以及他们正在做的事情。</w:t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教师评价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：☆☆☆☆☆</w:t>
            </w: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 xml:space="preserve">   家长评价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：☆☆☆☆☆</w:t>
            </w:r>
          </w:p>
          <w:p>
            <w:pPr>
              <w:numPr>
                <w:ilvl w:val="0"/>
                <w:numId w:val="0"/>
              </w:numP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学</w:t>
            </w:r>
          </w:p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后</w:t>
            </w:r>
          </w:p>
          <w:p>
            <w:pPr>
              <w:jc w:val="left"/>
              <w:rPr>
                <w:rFonts w:hint="default" w:ascii="楷体" w:hAnsi="楷体" w:eastAsia="楷体" w:cs="楷体"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反</w:t>
            </w:r>
          </w:p>
          <w:p>
            <w:pPr>
              <w:jc w:val="lef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 w:cs="楷体"/>
                <w:sz w:val="24"/>
                <w:szCs w:val="24"/>
              </w:rPr>
              <w:t>思</w:t>
            </w:r>
          </w:p>
        </w:tc>
        <w:tc>
          <w:tcPr>
            <w:tcW w:w="808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  <w:t>Now I know___________.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52"/>
              </w:rPr>
              <w:t>I am still confused about_________________.</w:t>
            </w:r>
          </w:p>
          <w:p>
            <w:pPr>
              <w:ind w:firstLine="480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36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36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3605530</wp:posOffset>
                  </wp:positionH>
                  <wp:positionV relativeFrom="paragraph">
                    <wp:posOffset>211455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8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3350260</wp:posOffset>
                  </wp:positionH>
                  <wp:positionV relativeFrom="paragraph">
                    <wp:posOffset>230505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9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3462655</wp:posOffset>
                  </wp:positionH>
                  <wp:positionV relativeFrom="paragraph">
                    <wp:posOffset>214630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10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2471420</wp:posOffset>
                  </wp:positionH>
                  <wp:positionV relativeFrom="paragraph">
                    <wp:posOffset>227965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1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20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242570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1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楷体" w:hAnsi="楷体" w:eastAsia="楷体" w:cs="楷体"/>
                <w:kern w:val="0"/>
                <w:sz w:val="24"/>
                <w:szCs w:val="36"/>
              </w:rPr>
              <w:t>我在本课中的表现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36"/>
              </w:rPr>
              <w:t xml:space="preserve"> not so good    good        wonderful</w:t>
            </w:r>
          </w:p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1426210</wp:posOffset>
                  </wp:positionH>
                  <wp:positionV relativeFrom="paragraph">
                    <wp:posOffset>39370</wp:posOffset>
                  </wp:positionV>
                  <wp:extent cx="247650" cy="390525"/>
                  <wp:effectExtent l="0" t="0" r="0" b="9525"/>
                  <wp:wrapTight wrapText="bothSides">
                    <wp:wrapPolygon>
                      <wp:start x="6646" y="0"/>
                      <wp:lineTo x="0" y="3056"/>
                      <wp:lineTo x="0" y="20371"/>
                      <wp:lineTo x="19938" y="20371"/>
                      <wp:lineTo x="19938" y="1019"/>
                      <wp:lineTo x="14954" y="0"/>
                      <wp:lineTo x="6646" y="0"/>
                    </wp:wrapPolygon>
                  </wp:wrapTight>
                  <wp:docPr id="1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F60E32"/>
    <w:multiLevelType w:val="singleLevel"/>
    <w:tmpl w:val="86F60E3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3F14F90"/>
    <w:multiLevelType w:val="singleLevel"/>
    <w:tmpl w:val="93F14F9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A07D8DAA"/>
    <w:multiLevelType w:val="singleLevel"/>
    <w:tmpl w:val="A07D8DA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B9934AF"/>
    <w:multiLevelType w:val="singleLevel"/>
    <w:tmpl w:val="DB9934AF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EBEDF483"/>
    <w:multiLevelType w:val="singleLevel"/>
    <w:tmpl w:val="EBEDF483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1607C97D"/>
    <w:multiLevelType w:val="singleLevel"/>
    <w:tmpl w:val="1607C97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6D1A0531"/>
    <w:multiLevelType w:val="singleLevel"/>
    <w:tmpl w:val="6D1A053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ED1"/>
    <w:rsid w:val="00077D4A"/>
    <w:rsid w:val="000F5E77"/>
    <w:rsid w:val="00142BE6"/>
    <w:rsid w:val="001F0ED1"/>
    <w:rsid w:val="00235454"/>
    <w:rsid w:val="002D1CB1"/>
    <w:rsid w:val="003D7E36"/>
    <w:rsid w:val="00437564"/>
    <w:rsid w:val="00482103"/>
    <w:rsid w:val="004C68D7"/>
    <w:rsid w:val="00536FA5"/>
    <w:rsid w:val="005D27A0"/>
    <w:rsid w:val="00647051"/>
    <w:rsid w:val="00665F54"/>
    <w:rsid w:val="006A27F9"/>
    <w:rsid w:val="00711AFF"/>
    <w:rsid w:val="00755C38"/>
    <w:rsid w:val="007D7F9B"/>
    <w:rsid w:val="007E2F4B"/>
    <w:rsid w:val="00845CCF"/>
    <w:rsid w:val="00874C46"/>
    <w:rsid w:val="008A38B7"/>
    <w:rsid w:val="008E00A7"/>
    <w:rsid w:val="00932621"/>
    <w:rsid w:val="009B7839"/>
    <w:rsid w:val="00A11F5F"/>
    <w:rsid w:val="00A15F47"/>
    <w:rsid w:val="00A800C7"/>
    <w:rsid w:val="00AB54D5"/>
    <w:rsid w:val="00AC0603"/>
    <w:rsid w:val="00AF714F"/>
    <w:rsid w:val="00B3203B"/>
    <w:rsid w:val="00B5192D"/>
    <w:rsid w:val="00BE2BBC"/>
    <w:rsid w:val="00CA5ABA"/>
    <w:rsid w:val="00D00473"/>
    <w:rsid w:val="00D41C81"/>
    <w:rsid w:val="00D47082"/>
    <w:rsid w:val="00DF13B9"/>
    <w:rsid w:val="00DF1D0C"/>
    <w:rsid w:val="00E13717"/>
    <w:rsid w:val="00E47C84"/>
    <w:rsid w:val="00E74321"/>
    <w:rsid w:val="00EB0894"/>
    <w:rsid w:val="00EE6127"/>
    <w:rsid w:val="00F61A01"/>
    <w:rsid w:val="00F94D99"/>
    <w:rsid w:val="00FA5150"/>
    <w:rsid w:val="03367D2E"/>
    <w:rsid w:val="15D62FB3"/>
    <w:rsid w:val="17C75BCD"/>
    <w:rsid w:val="1DF60BCE"/>
    <w:rsid w:val="20DA75E7"/>
    <w:rsid w:val="38C049B7"/>
    <w:rsid w:val="3DE84585"/>
    <w:rsid w:val="46F2535A"/>
    <w:rsid w:val="5B473BD2"/>
    <w:rsid w:val="5D823C9A"/>
    <w:rsid w:val="6DE34BB7"/>
    <w:rsid w:val="72602541"/>
    <w:rsid w:val="79B422AD"/>
    <w:rsid w:val="7D4467FA"/>
    <w:rsid w:val="7ECB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233</Words>
  <Characters>1334</Characters>
  <Lines>11</Lines>
  <Paragraphs>3</Paragraphs>
  <TotalTime>10</TotalTime>
  <ScaleCrop>false</ScaleCrop>
  <LinksUpToDate>false</LinksUpToDate>
  <CharactersWithSpaces>1564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2022-01-26T01:57:00Z</dcterms:created>
  <dc:creator>Administrator</dc:creator>
  <cp:lastModifiedBy>Broken Angel</cp:lastModifiedBy>
  <dcterms:modified xsi:type="dcterms:W3CDTF">2022-02-11T02:53:23Z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AFC7CC6120F044EB93134B173B965ACE</vt:lpwstr>
  </property>
</Properties>
</file>