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0"/>
          <w:position w:val="0"/>
          <w:sz w:val="24"/>
          <w:szCs w:val="24"/>
        </w:rPr>
        <w:t>第六单元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单元说明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本单元以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成长故事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为主题，编排了《牛和鹅》《一只窝囊的大老虎》《陀螺》三</w:t>
      </w:r>
      <w:r>
        <w:rPr>
          <w:rFonts w:hint="eastAsia" w:ascii="宋体" w:hAnsi="宋体" w:eastAsia="宋体" w:cs="宋体"/>
          <w:spacing w:val="-9"/>
          <w:w w:val="100"/>
          <w:sz w:val="24"/>
          <w:szCs w:val="24"/>
        </w:rPr>
        <w:t>篇精</w:t>
      </w:r>
      <w:r>
        <w:rPr>
          <w:rFonts w:hint="eastAsia" w:ascii="宋体" w:hAnsi="宋体" w:eastAsia="宋体" w:cs="宋体"/>
          <w:spacing w:val="-2"/>
          <w:w w:val="100"/>
          <w:sz w:val="24"/>
          <w:szCs w:val="24"/>
        </w:rPr>
        <w:t>读课文。这是本套教材继三年级下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册第六单元后，第二次安排与童年生活有关的主题。与第一次不同的是，本单元编排的课文，不仅有童年的欢乐，更有经历挫折带来的成长。其中《牛和鹅》记叙了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对待牛和鹅态度的变化。《一只窝囊的大老虎》记叙了扮演老虎给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带来的困惑。《陀螺》一文讲述了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玩陀螺的烦恼与欢乐。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本单元的第一个语文要素是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学习用批注的方法阅读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”，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旨在让学生养成不动笔墨不读书的习惯，学习用批注的方法加深、丰富对文章的理解。本单元围绕这一要素作了有层次、有梯度的安排。《牛和鹅》呈现了学习伙伴作的批注，让学生直观认识批注，提示学生可以批注对内容的体会、疑问，对写法的体会，以及获得的启发，引导学生学习批注的方法；后两篇课文以留白的形式让学生练习用批注的方法阅读。语文园地的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交流平台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总结、梳理了批注的角度和方法，并引导学生在交流中体会用批注的方法阅读对理解文章的作用。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本单元的第二个语文要素是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通过人物的动作、语言、神态体会人物的心情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。教材围绕此要素进行了精心编排：《牛和鹅》引导学生通过勾画描写人物动作、神态等方面的语句，体会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见到鹅和被鹅袭击时的心情；《一只窝囊的大老虎》借助表格，引导学生提取关键语句，体会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在不同阶段的心情变化及变化的原因；《陀螺》引导学生借助梳理出的相关语句，体会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心情变化的过程。语文园地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词句段运用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的第二题要求仿照例子，用动作描写来表现某种心情，引导学生从阅读走向表达。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本单元的习作要求是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记一次游戏，把游戏过程写清楚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。教材引导学生回忆自己的游戏经历，把游戏的过程写清楚，同时写出想法和感受。本册教材的第五单元习作单元着力练习了把一件事写清楚。本单元的习作要求在此基础上有所提升，要求在写清楚游戏过程的同时，写写游戏结束后的想法和感受，还可以写写当时的心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本单元教学需要注意一些问题。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第一，引导学生用批注的方法进行阅读。本单元侧重于让学生用文字批注自己阅读时的收获、困惑、见解。教学时，不必对批注的符号或眉批、旁批、尾批等术语作过多的训练与强调，要重视引导学生从多个角度对课文进行文字批注，并利用这些批注进一步理解课文。要让学生感受到一边阅读一边批注是为了帮助理解课文，而不只是为了学习批注这种方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第二，处理好两个语文要素之间的关系。教学时，可以将本单元的两个语文要素融合，引导学生勾画出描写人物动作、语言、神态等方面的语句，对各种心情变化进行批注，促进对课文内容的理解。要避免泛泛地谈人物心情，而忽略了用批注方法阅读的现象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第三，鼓励学生在课内外阅读中用批注的方法阅读。要有意识地引导学生主动运用批注的学习方法。在今后的语文教学中，可以让学生用批注的方法阅读。另外，鼓励学生在课外把这种方法</w:t>
      </w:r>
      <w:r>
        <w:rPr>
          <w:rFonts w:hint="eastAsia" w:ascii="宋体" w:hAnsi="宋体" w:eastAsia="宋体" w:cs="宋体"/>
          <w:spacing w:val="-1"/>
          <w:w w:val="100"/>
          <w:sz w:val="24"/>
          <w:szCs w:val="24"/>
        </w:rPr>
        <w:t>运用到阅读实践中去，养成一边阅读一边批注的习惯。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【单元目标】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eastAsia="zh-Hans"/>
        </w:rPr>
        <w:t>1.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认识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Hans"/>
        </w:rPr>
        <w:t>个生字，读准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Hans"/>
        </w:rPr>
        <w:t>个多音字，会写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41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Hans"/>
        </w:rPr>
        <w:t>个字，会写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46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Hans"/>
        </w:rPr>
        <w:t>个词语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继续培养学生自主识字写字的能力。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Hans"/>
        </w:rPr>
        <w:t>2.能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用批注的方法阅读。能通过人物的动作、语言、神态体会人物心情。能理解关键句的意思。提高学生的阅读理解能力。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Hans"/>
        </w:rPr>
        <w:t>.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能设身处地地想被安慰者的心情，选择合适的方式进行安慰。能借助语调、手势等恰当地表达自己的情感。提升口语交际能力。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4.能按顺序把游戏写清楚，写出想法和感受。能自己修改习作，并把习作誊写清楚。培养学生的书面表达能力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，提升学生的习作修改水平。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【单元重难点】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1.能从多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个角度给文章作批注，并借助批注进行阅读，提升学生的阅读理解能力。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2.能通过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人物的动作、语言、神态体会人物心情，用动作描写来表现某种心情，提升学生的口头和书面表达能力。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【单元语文要素】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1.学习用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批注的方法阅读。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2.通过人物的动作、语言、神态体会人物心情。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val="en-US" w:eastAsia="zh-CN"/>
        </w:rPr>
        <w:t>3.记一次游戏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，把游戏过程写清楚。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w w:val="100"/>
          <w:sz w:val="24"/>
          <w:szCs w:val="24"/>
          <w:lang w:val="en-US" w:eastAsia="zh-CN"/>
        </w:rPr>
        <w:t>【落实语文要素的方法】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1.知道批注的角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度：内容上：字词、句段写得好的、有疑问的、有启发的地方；形式上：对修辞手法的赏析，如比喻、拟人、排比、反复、反问、设问、夸张等，体会其妙处；还可以对文本进行联想式、评价式、补充式批注。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2.明确批注的方式：运用直线、波浪线、圆圈、三角形、问号等符号进行批注，标画、勾圈出相应的词句；还可以在旁边空白处简单写一写自己的批语。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3.以课文为载体，学习在不理解的或者体会比较深刻的地方作批注。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4.在课外阅读中，运用批注的方法，加深对文章的理解。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5.填写思考板，抓住人物的动作、语言、神态来表现人物心情，结合习作例文完成习作。结合修改评价量表，完成修</w:t>
      </w:r>
      <w:r>
        <w:rPr>
          <w:rFonts w:hint="eastAsia" w:ascii="宋体" w:hAnsi="宋体" w:eastAsia="宋体" w:cs="宋体"/>
          <w:w w:val="100"/>
          <w:sz w:val="24"/>
          <w:szCs w:val="24"/>
          <w:lang w:val="en-US" w:eastAsia="zh-CN"/>
        </w:rPr>
        <w:t>改。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核心知识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点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1.学习作批注，并借助批注的方法阅读。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2.能通过人物的动作、语言、神态体会人物心情。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3.能理解关键句的意思，提高阅读理解能力。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80" w:firstLineChars="200"/>
        <w:textAlignment w:val="baseline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lang w:val="en-US" w:eastAsia="zh-CN"/>
        </w:rPr>
        <w:t>4.能按照一定顺序把游戏过程写清楚，并表达自己游戏时的心情，提升习作水平。</w:t>
      </w:r>
    </w:p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单元课时总数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】11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课时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w w:val="100"/>
          <w:sz w:val="24"/>
          <w:szCs w:val="24"/>
        </w:rPr>
        <w:t>《牛和鹅》教学设计（第一课时）</w:t>
      </w:r>
    </w:p>
    <w:tbl>
      <w:tblPr>
        <w:tblStyle w:val="8"/>
        <w:tblW w:w="502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7"/>
        <w:gridCol w:w="2411"/>
        <w:gridCol w:w="333"/>
        <w:gridCol w:w="118"/>
        <w:gridCol w:w="1190"/>
        <w:gridCol w:w="670"/>
        <w:gridCol w:w="655"/>
        <w:gridCol w:w="735"/>
        <w:gridCol w:w="776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60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牛和鹅</w:t>
            </w:r>
          </w:p>
        </w:tc>
        <w:tc>
          <w:tcPr>
            <w:tcW w:w="607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76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7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197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17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default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.认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识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谓、拳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等11个生字，读准多音字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吁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，会写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摸、甚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等15个字，会写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甚至、顽皮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等14个词语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eastAsia="zh-CN"/>
              </w:rPr>
              <w:t>。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val="en-US" w:eastAsia="zh-CN"/>
              </w:rPr>
              <w:t>继续培养自主识字、写字的能力。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default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能正确、流利、有感情地朗读课文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val="en-US" w:eastAsia="zh-CN"/>
              </w:rPr>
              <w:t>提升朗读能力。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default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借助思维导图，把握课文主要内容。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val="en-US" w:eastAsia="zh-CN"/>
              </w:rPr>
              <w:t>提高阅读理解能力。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了解批注及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其角度，初步尝试用批注的方法阅读课文。</w:t>
            </w:r>
            <w:r>
              <w:rPr>
                <w:rFonts w:hint="eastAsia" w:cs="宋体"/>
                <w:spacing w:val="-9"/>
                <w:w w:val="100"/>
                <w:sz w:val="21"/>
                <w:szCs w:val="21"/>
                <w:lang w:val="en-US" w:eastAsia="zh-CN"/>
              </w:rPr>
              <w:t>提升阅读鉴赏能力。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17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借助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思维导图，把握课文主要内容。</w:t>
            </w:r>
            <w:r>
              <w:rPr>
                <w:rFonts w:hint="eastAsia" w:cs="宋体"/>
                <w:spacing w:val="7"/>
                <w:w w:val="100"/>
                <w:sz w:val="21"/>
                <w:szCs w:val="21"/>
                <w:lang w:val="en-US" w:eastAsia="zh-CN"/>
              </w:rPr>
              <w:t>提高阅读理解能力。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val="en-US" w:eastAsia="zh-CN"/>
              </w:rPr>
              <w:t>2.了解批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注及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其角度，初步尝试用批注的方法阅读课文。</w:t>
            </w:r>
            <w:r>
              <w:rPr>
                <w:rFonts w:hint="eastAsia" w:cs="宋体"/>
                <w:spacing w:val="-9"/>
                <w:w w:val="100"/>
                <w:sz w:val="21"/>
                <w:szCs w:val="21"/>
                <w:lang w:val="en-US" w:eastAsia="zh-CN"/>
              </w:rPr>
              <w:t>提升阅读鉴赏能力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17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了解批注及其角度，初步尝试用批注的方法阅读课文。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17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课件、相关图片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17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会写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摸、甚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等15个字，会写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甚至、顽皮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等14个词语。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能正确、流利、有感情地朗读课文。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借助思维导图，把握课文主要内容。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了解批注及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其角度，初步尝试用批注的方法阅读课文。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0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一、图片导入，设疑激趣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同学们看，这是什么</w:t>
            </w:r>
            <w:r>
              <w:rPr>
                <w:rFonts w:hint="eastAsia" w:ascii="宋体" w:hAnsi="宋体" w:eastAsia="宋体" w:cs="宋体"/>
                <w:spacing w:val="-36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出示牛的图片）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这又是什么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出示鹅的图片）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这个呢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出示作者图片）他是一个作家，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叫任大森。（出示名字）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他与牛和鹅之间发生了怎样的故事？今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天我们就一起来学习第18课。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齐读课题。</w:t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观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看图片，自由发言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2.齐读课题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。</w:t>
            </w:r>
          </w:p>
        </w:tc>
        <w:tc>
          <w:tcPr>
            <w:tcW w:w="802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二、初读课文，整体感知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1.请大家打开书，自由朗读课文。要求：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读准字音，读通句子，难读的地方多读几遍；边读边思考：课文讲了一件什么事？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2.谁能借助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思维导图说—说课文的主要内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val="en-US" w:eastAsia="zh-CN"/>
              </w:rPr>
              <w:t>容？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drawing>
                <wp:inline distT="0" distB="0" distL="114300" distR="114300">
                  <wp:extent cx="2451735" cy="771525"/>
                  <wp:effectExtent l="0" t="0" r="5715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735" cy="771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1.自由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朗读课文。边读边思考：课文讲了一件什么事？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2.借助思维导图说—说课文的主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要内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容。</w:t>
            </w:r>
          </w:p>
        </w:tc>
        <w:tc>
          <w:tcPr>
            <w:tcW w:w="80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三、通读全文，初识批注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学们，这篇课文的编排和我们以往学的课文有什么不同？（板书：批注）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2.请同学们一边默读课文，一边读读旁边相应的批注，再结合自己平时阅读的经历，想一想：批注有哪些方法？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3.组织学生交流。圈圈画画，在旁边的空白处写写自己的批语。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4.四人小组探究。结合课文中的五处批注，讨论一下，可以从哪些角度给文章作批注？</w:t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1.思考这篇课文的编排和我们以往学的课文有什么不同并回答。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2.一边默读课文一边读读旁边相应的批注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再结合自己平时阅读的经历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想一想：批注有哪些方法？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3.学生交流，圈画，空白处写批语。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4.小组谈论可以从哪些角度给文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章作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批注。</w:t>
            </w:r>
          </w:p>
        </w:tc>
        <w:tc>
          <w:tcPr>
            <w:tcW w:w="80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四、小试牛刀，师生共学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1.同学们，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一千个读者就有—千个哈姆雷特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，不同的人读同样—篇文章会有不同的想法和感受，获得不同的认识和体验。那么你在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读这篇文章时产生了哪些想法呢？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出示批注要求：默读课文，尝试从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疑问、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写法、感受、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语言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、启发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等不同角度进行批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2.组织学生交流批注的内容。交流时按照</w:t>
            </w:r>
            <w:r>
              <w:rPr>
                <w:rFonts w:hint="eastAsia" w:ascii="宋体" w:hAnsi="宋体" w:eastAsia="宋体" w:cs="宋体"/>
                <w:spacing w:val="28"/>
                <w:w w:val="100"/>
                <w:sz w:val="21"/>
                <w:szCs w:val="21"/>
              </w:rPr>
              <w:t>这样的句式来汇报：我圈画批注的词句</w:t>
            </w: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</w:rPr>
              <w:t>是……-我批注的角度是……-我批注的内容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是……..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预设：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疑问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鹅比人小那么多，为什么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那么害怕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鹅？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金奎叔的话让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明白了什么道理？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（2）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写法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第3自然段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用了五个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敢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字，写出了什么？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第5自然段写了鹅的神气，第8自然段写了鹅的狼狈，这样写有什么好处？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（3）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感受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第6自然段感受：鹅个头不大，气焰却很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嚣张，我们这一群小孩这么怕它，遇见鹅那么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紧张恐惧，真是有点不可思议！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（4）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语言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第7自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然段：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它用全身的力量来拖我……拖倒了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这一段的语言特别生动，仿佛再现了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被鹅欺负的场面。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3.同学们交流得非常好，老师在读的时候也做了批注。（出示批注的内容）你们知道我是从哪个角度批注的吗？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课文：金奎叔说：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让它这样看好了…下次可别怕它们。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批注：金奎叔说的很有道理，制服一个事物，得要抓住它的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要害。打蛇就要打它的七寸，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牵牛就要牵牛的鼻子。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4.小结：由文中的人或事物联想到自己生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活中的经历，这叫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联想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，联想的内容也是可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以用来批注的。（板书：联想）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5.同学们批注得这么好，作者写得也好，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请你选择最喜欢的一段话有感情地朗读给大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家听听。</w:t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1.默读课文，尝试从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疑问、写法、感受、语言、启发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等不同角度批注自己的想法。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2.分角度交流批注的内容。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3.思考老师批注的角度。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4.认识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联想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5.选择最喜欢的一段话有感情地朗读给大家听听。</w:t>
            </w:r>
          </w:p>
        </w:tc>
        <w:tc>
          <w:tcPr>
            <w:tcW w:w="80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五、写字指导</w:t>
            </w:r>
          </w:p>
        </w:tc>
        <w:tc>
          <w:tcPr>
            <w:tcW w:w="240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9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掐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：引导学生注意笔顺，注意右下部是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臼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不是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白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捶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：引导回顾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的笔顺，注意四个横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等距，还写出长短变化。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昏、凭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：注意上下比例得当。</w:t>
            </w:r>
          </w:p>
        </w:tc>
        <w:tc>
          <w:tcPr>
            <w:tcW w:w="1104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观察、描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红、临写。</w:t>
            </w:r>
          </w:p>
        </w:tc>
        <w:tc>
          <w:tcPr>
            <w:tcW w:w="802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514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1.生字书写。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2.用批注的方法阅读。</w:t>
            </w:r>
          </w:p>
        </w:tc>
        <w:tc>
          <w:tcPr>
            <w:tcW w:w="802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514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牛和鹅</w:t>
            </w:r>
          </w:p>
        </w:tc>
        <w:tc>
          <w:tcPr>
            <w:tcW w:w="802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123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3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1"/>
                <w:w w:val="100"/>
                <w:sz w:val="21"/>
                <w:szCs w:val="21"/>
              </w:rPr>
              <w:t>批注：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（角度）</w:t>
            </w:r>
          </w:p>
        </w:tc>
        <w:tc>
          <w:tcPr>
            <w:tcW w:w="17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88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position w:val="-8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50800</wp:posOffset>
                      </wp:positionV>
                      <wp:extent cx="52070" cy="254000"/>
                      <wp:effectExtent l="44450" t="1270" r="0" b="11430"/>
                      <wp:wrapNone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70" cy="254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1" h="400">
                                    <a:moveTo>
                                      <a:pt x="76" y="395"/>
                                    </a:moveTo>
                                    <a:cubicBezTo>
                                      <a:pt x="56" y="395"/>
                                      <a:pt x="40" y="392"/>
                                      <a:pt x="40" y="389"/>
                                    </a:cubicBezTo>
                                    <a:lnTo>
                                      <a:pt x="40" y="206"/>
                                    </a:lnTo>
                                    <a:cubicBezTo>
                                      <a:pt x="40" y="202"/>
                                      <a:pt x="24" y="200"/>
                                      <a:pt x="5" y="200"/>
                                    </a:cubicBezTo>
                                    <a:cubicBezTo>
                                      <a:pt x="24" y="200"/>
                                      <a:pt x="40" y="197"/>
                                      <a:pt x="40" y="194"/>
                                    </a:cubicBezTo>
                                    <a:lnTo>
                                      <a:pt x="40" y="11"/>
                                    </a:lnTo>
                                    <a:cubicBezTo>
                                      <a:pt x="40" y="7"/>
                                      <a:pt x="56" y="5"/>
                                      <a:pt x="76" y="5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100000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6.75pt;margin-top:4pt;height:20pt;width:4.1pt;z-index:251660288;mso-width-relative:page;mso-height-relative:page;" filled="f" stroked="t" coordsize="81,400" o:gfxdata="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LOyEvfTAAAABgEAAA8AAAAAAAAAAQAgAAAAIgAAAGRycy9kb3ducmV2LnhtbFBL&#10;AQIUABQAAAAIAIdO4kCkVDjRpgIAAEEGAAAOAAAAAAAAAAEAIAAAACIBAABkcnMvZTJvRG9jLnht&#10;bFBLBQYAAAAABgAGAFkBAAA6BgAAAAA=&#10;" path="m76,395c56,395,40,392,40,389l40,206c40,202,24,200,5,200c24,200,40,197,40,194l40,11c40,7,56,5,76,5e">
                      <v:fill on="f" focussize="0,0"/>
                      <v:stroke weight="0.5pt" color="#000000" miterlimit="1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113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position w:val="7"/>
                <w:sz w:val="21"/>
                <w:szCs w:val="21"/>
              </w:rPr>
              <w:t>疑问、写法、感受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语言、启发、联想</w:t>
            </w:r>
          </w:p>
        </w:tc>
        <w:tc>
          <w:tcPr>
            <w:tcW w:w="802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《牛和鹅》教学设计（第二课时）</w:t>
      </w:r>
    </w:p>
    <w:tbl>
      <w:tblPr>
        <w:tblStyle w:val="8"/>
        <w:tblW w:w="501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2771"/>
        <w:gridCol w:w="1200"/>
        <w:gridCol w:w="681"/>
        <w:gridCol w:w="667"/>
        <w:gridCol w:w="750"/>
        <w:gridCol w:w="781"/>
        <w:gridCol w:w="1583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牛和鹅</w:t>
            </w:r>
          </w:p>
        </w:tc>
        <w:tc>
          <w:tcPr>
            <w:tcW w:w="61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89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8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207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1.体会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见到鹅和被鹅袭击时的心情。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培养学生阅读鉴赏能力。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2.能说出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直到现在，我还记得金奎叔的话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的原因。</w:t>
            </w:r>
            <w:r>
              <w:rPr>
                <w:rFonts w:hint="eastAsia" w:cs="宋体"/>
                <w:spacing w:val="-2"/>
                <w:w w:val="100"/>
                <w:sz w:val="21"/>
                <w:szCs w:val="21"/>
                <w:lang w:val="en-US" w:eastAsia="zh-CN"/>
              </w:rPr>
              <w:t>提升口语表达能力。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体会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见到鹅和被鹅袭击时的心情。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培养学生阅读鉴赏能力。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说出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直到现在，我还记得金奎叔的话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的原因。</w:t>
            </w:r>
            <w:r>
              <w:rPr>
                <w:rFonts w:hint="eastAsia" w:cs="宋体"/>
                <w:spacing w:val="-2"/>
                <w:w w:val="100"/>
                <w:sz w:val="21"/>
                <w:szCs w:val="21"/>
                <w:lang w:val="en-US" w:eastAsia="zh-CN"/>
              </w:rPr>
              <w:t>提升口语表达能力。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能说出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直到现在，我还记得金奎叔的话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的原因。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23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0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w w:val="100"/>
                <w:sz w:val="21"/>
                <w:szCs w:val="21"/>
              </w:rPr>
              <w:t>一、围绕问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题，批注阅读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1.在这些句子的旁边进行批注，想一想：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当时是怎样的心情？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（紧张、恐惧、害怕，甚至是魂不附体。）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2.指导朗读第5~7自然段，注意读好人物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的语言、动作、神态，感受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惧怕的心情。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小结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：同学们抓住了人物的动作、语言、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神态等方面进行了批注阅读，感受到了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恐惧的心情。</w:t>
            </w:r>
          </w:p>
        </w:tc>
        <w:tc>
          <w:tcPr>
            <w:tcW w:w="1123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1.画一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画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见到鹅和被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鹅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袭击时的句子，在句子旁批注心情。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2.朗读5-7自然段，读好人物的语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言、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动作、神态，感受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惧怕的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心情。</w:t>
            </w:r>
          </w:p>
        </w:tc>
        <w:tc>
          <w:tcPr>
            <w:tcW w:w="809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pct"/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二、自主释疑，把握主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旨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1.同学们，我们之前从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疑问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的角度批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注课文时，有同学提出了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“‘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我为什么改变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了对牛和鹅的看法和态度？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为什么直到现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在，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‘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还记着金奎叔的话？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这两个问题。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现在，请大家带着这两个问题，再次进行批注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阅读，把你的思考写在书上。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问题一：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预设1：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金奎叔一把握住了鹅的长脖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子……向远处游去。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金奎叔赶走鹅的行为让我们感到其实鹅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并没有那么凶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猛可怕。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预设2：金奎叔说：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鹅有什么可怕的！看把你吓成这样。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”“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让它这样看好了……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通过金奎叔的语言可以看出鹅并不可怕，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也因此转变了对鹅的态度。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问题二：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预设1：正是因为金奎叔的话，让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改变了对牛和鹅的态度，同时，让我明白了一个道理；不能欺负比自己弱小的，不能仗势欺人，对于我们来说也是如此。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预设2：金奎叔的话给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传递了—个质朴的做人道理：不要被事物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的外表所迷惑，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要透过现象看本质。</w:t>
            </w:r>
          </w:p>
        </w:tc>
        <w:tc>
          <w:tcPr>
            <w:tcW w:w="1123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1.思考两个问题，自主批注阅读。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2.汇报交流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。</w:t>
            </w:r>
          </w:p>
        </w:tc>
        <w:tc>
          <w:tcPr>
            <w:tcW w:w="809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3" w:leftChars="20" w:right="42" w:rightChars="20" w:hanging="1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9"/>
                <w:w w:val="100"/>
                <w:sz w:val="21"/>
                <w:szCs w:val="21"/>
              </w:rPr>
              <w:t>三、总结全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文，迁移运用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1.小结：我们学习了用批注的方法来阅读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课文，尝试从疑问、语言、启发、感受、写法、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联想等多个角度对文章作批注。通过对人物动作、神态、语言、心理等细节描写感受到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害怕鹅和被鹅袭击时的惧怕心理，以及因为金奎叔的言行让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明白了不要被事物的外表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所迷惑，要透过现象看本质的道理。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希望大家能把批注的方法运用到平时的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阅读中去，相信你们能获得更多的收获！</w:t>
            </w:r>
          </w:p>
        </w:tc>
        <w:tc>
          <w:tcPr>
            <w:tcW w:w="1123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0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500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1.阅读课文后的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阅读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链接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《牛的写意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》，自行批注阅读。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2.完成练习册作业。</w:t>
            </w:r>
          </w:p>
        </w:tc>
        <w:tc>
          <w:tcPr>
            <w:tcW w:w="810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500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牛和鹅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体会人物心情：动作、神态、语言、心理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道理：不要被事物的外表所迷惑，透过现象看本质</w:t>
            </w:r>
          </w:p>
        </w:tc>
        <w:tc>
          <w:tcPr>
            <w:tcW w:w="810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500" w:type="pct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0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《一只窝囊的大老虎》教学设计（第一课时）</w:t>
      </w:r>
    </w:p>
    <w:tbl>
      <w:tblPr>
        <w:tblStyle w:val="8"/>
        <w:tblW w:w="50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2767"/>
        <w:gridCol w:w="1200"/>
        <w:gridCol w:w="678"/>
        <w:gridCol w:w="670"/>
        <w:gridCol w:w="750"/>
        <w:gridCol w:w="772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一只窝囊的大老虎</w:t>
            </w:r>
          </w:p>
        </w:tc>
        <w:tc>
          <w:tcPr>
            <w:tcW w:w="614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90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84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203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1.认识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囊、羡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等8个生字，读准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露、角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等5个多音字，会写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段、俩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等13个字，会写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文艺、表演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等15个词语。</w:t>
            </w:r>
            <w:r>
              <w:rPr>
                <w:rFonts w:hint="eastAsia" w:cs="宋体"/>
                <w:spacing w:val="-7"/>
                <w:w w:val="100"/>
                <w:sz w:val="21"/>
                <w:szCs w:val="21"/>
                <w:lang w:val="en-US" w:eastAsia="zh-CN"/>
              </w:rPr>
              <w:t>提高识字写字能力。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position w:val="7"/>
                <w:sz w:val="21"/>
                <w:szCs w:val="21"/>
              </w:rPr>
              <w:t>2.正确、流利、有感情地朗读课文，说清楚课文讲了一件什么事情。</w:t>
            </w:r>
            <w:r>
              <w:rPr>
                <w:rFonts w:hint="eastAsia" w:cs="宋体"/>
                <w:w w:val="100"/>
                <w:position w:val="7"/>
                <w:sz w:val="21"/>
                <w:szCs w:val="21"/>
                <w:lang w:val="en-US" w:eastAsia="zh-CN"/>
              </w:rPr>
              <w:t>提高阅读理解能力。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3.在不理解的地方作批注，并借助批注理解课文。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提升阅读鉴赏能力。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在不理解的地方作批注，并借助批注理解课文。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提升阅读鉴赏能力。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在不理解的地方作批注，并借助批注理解课文。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提升阅读鉴赏能力。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09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1.会写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段、俩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等13个字，会写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文艺、表演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等15个词语。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2.正确、流利、有感情地朗读课文。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3.在不理解的地方作批注，并借助批注理解课文。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22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0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一、激趣导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入，揭示课题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1.出示老虎图片，同学们，这是老虎。在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你的印象中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，老虎是什么样子的？（预设：威猛，高大，百兽之王）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2.可是，今天老师要带你去认识———《一只窝囊的大老虎》。（指名读题，相机正音。）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3.这到底是一只怎样窝囊的大老虎呢？让我们一起走进课文。</w:t>
            </w:r>
          </w:p>
        </w:tc>
        <w:tc>
          <w:tcPr>
            <w:tcW w:w="1122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1.学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生自由论、发言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2.读课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题。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二、初读课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文，整体感知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1.出示本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课的多音字，指名读。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露面、角色、哄堂大笑、唉声叹气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2.引导</w:t>
            </w:r>
            <w:r>
              <w:rPr>
                <w:rFonts w:hint="eastAsia" w:ascii="宋体" w:hAnsi="宋体" w:eastAsia="宋体" w:cs="宋体"/>
                <w:spacing w:val="10"/>
                <w:w w:val="100"/>
                <w:sz w:val="21"/>
                <w:szCs w:val="21"/>
              </w:rPr>
              <w:t>学生说清楚课文讲了一件什么事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预设：如果学生说不清楚，可以作以下引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导：__（谁）__（干什么）__（结果）。</w:t>
            </w:r>
          </w:p>
        </w:tc>
        <w:tc>
          <w:tcPr>
            <w:tcW w:w="1122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小声自读课文，做到正确、流利。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2.再次默读课文，说说课文主要讲了一件什么事情。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9"/>
                <w:w w:val="100"/>
                <w:sz w:val="21"/>
                <w:szCs w:val="21"/>
              </w:rPr>
              <w:t>三、复习批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注，聚焦疑问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学习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《牛和鹅》—课，我们知道了可以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从哪些角度进行批注阅读呢？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（疑问、写法、感受、语言、启发、联想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等）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2.这节课，我们继续学习批注的方法，重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点聚焦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不理解的地方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，并尝试着自主解答一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些疑问，看看谁的收获最大。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3.请你默读课文，在不理解的地方作批注，等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会儿我们来交流。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4.组织交流。刚才同学们在课文的哪些地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方停留的？又批注了什么样的问题？大家一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起来交流一下吧。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预设：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题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目：什么是窝囊？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真的是一只窝囊的大老虎吗？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第3自然段：为什么班主任盯了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半晌，才下定决心让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扮老虎呢？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第6自然段：究竟什么是豁虎跳？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第9自然段：为什么说老师是个通情达理的好老师？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第15自然段：课文为什么多次写演哥哥的小朋友埋怨我不会豁虎跳？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第17自然段：作者为什么要写观众的哄堂大笑？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的表演真的砸锅了吗？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全文：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排练节目和演出时，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的心情有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什么变化？原因又是什么？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5.讨论：同学们批注出来的这些问题是针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对哪些方面提出来的？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（预设：针对题目、词句、标点、内容、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写法、线索等。）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6.小结：小疑有小进，大疑有大进。在不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理解的地方批注有质量的问题，是会学习的表现，要学会针对课文的不同内容提出有价值的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问题。</w:t>
            </w:r>
          </w:p>
        </w:tc>
        <w:tc>
          <w:tcPr>
            <w:tcW w:w="1122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.回顾批注阅读的角度。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.默读课文，在不理解的地方作批注。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.全班交流。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.讨论同学们批注出来的这些问题是针对哪些方面提出来的。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四、写字指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导</w:t>
            </w:r>
          </w:p>
        </w:tc>
        <w:tc>
          <w:tcPr>
            <w:tcW w:w="349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position w:val="7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4"/>
                <w:w w:val="100"/>
                <w:position w:val="7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position w:val="7"/>
                <w:sz w:val="21"/>
                <w:szCs w:val="21"/>
              </w:rPr>
              <w:t>挖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的右半部分不要写成了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究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撤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中间是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育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罩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下半部分是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卓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，不要写成了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桌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。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9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生字书写。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49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一只窝囊的大老虎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聚焦：不理解的地方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（题目、词句、标点、内容、写法、线索）</w:t>
            </w:r>
          </w:p>
        </w:tc>
        <w:tc>
          <w:tcPr>
            <w:tcW w:w="80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《一只窝囊的大老虎》教学设计（第二课时）</w:t>
      </w:r>
    </w:p>
    <w:tbl>
      <w:tblPr>
        <w:tblStyle w:val="8"/>
        <w:tblW w:w="50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2775"/>
        <w:gridCol w:w="1201"/>
        <w:gridCol w:w="678"/>
        <w:gridCol w:w="680"/>
        <w:gridCol w:w="749"/>
        <w:gridCol w:w="766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一只窝囊的大老虎</w:t>
            </w:r>
          </w:p>
        </w:tc>
        <w:tc>
          <w:tcPr>
            <w:tcW w:w="61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93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8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205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10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1.能借助描写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动作、语言、神态的语句，体会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心情的变化及原因。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提升阅读理解能力。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2.能联系课文和生活，说说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的演出是否窝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囊，并试着用合适的话语开导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提高口语交际能力。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10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能借助描写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动作、语言、神态的语句，体会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心情的变化及原因。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提升阅读理解能力。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10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能联系课文和生活，说说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的演出是否窝囊，并试着用合适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的话语开导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提高口语交际能力。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10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10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1.能借助描写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动作、语言、神态的语句，体会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心情的变化及原因。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2.能联系课文和生活，说说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的演出是否窝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囊，并试着用合适的话语开导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5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20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1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4" w:hRule="atLeast"/>
        </w:trPr>
        <w:tc>
          <w:tcPr>
            <w:tcW w:w="689" w:type="pct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一、答疑批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注，深度阅读</w:t>
            </w:r>
          </w:p>
        </w:tc>
        <w:tc>
          <w:tcPr>
            <w:tcW w:w="2375" w:type="pct"/>
            <w:gridSpan w:val="3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1.上节课有的同学提出这样的问题：排练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节目和演出时，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的心情有什么变化？原因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又是什么呢？这个问题很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有价值，也是课后的题目。请同学们默读课文，带着表格中的任务，在文中圈圈画画填填，答案就藏在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的动作、语言、神态的语句之中。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出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示表格，生完成填写。</w:t>
            </w:r>
          </w:p>
          <w:tbl>
            <w:tblPr>
              <w:tblStyle w:val="8"/>
              <w:tblW w:w="0" w:type="auto"/>
              <w:tblInd w:w="249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0"/>
              <w:gridCol w:w="311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vAlign w:val="top"/>
                </w:tcPr>
                <w:p>
                  <w:pPr>
                    <w:pStyle w:val="7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-7"/>
                      <w:w w:val="100"/>
                      <w:sz w:val="21"/>
                      <w:szCs w:val="21"/>
                    </w:rPr>
                    <w:t>我</w:t>
                  </w:r>
                  <w:r>
                    <w:rPr>
                      <w:rFonts w:hint="eastAsia" w:ascii="宋体" w:hAnsi="宋体" w:eastAsia="宋体" w:cs="宋体"/>
                      <w:spacing w:val="-7"/>
                      <w:w w:val="100"/>
                      <w:sz w:val="21"/>
                      <w:szCs w:val="21"/>
                      <w:lang w:eastAsia="zh-CN"/>
                    </w:rPr>
                    <w:t>“</w:t>
                  </w:r>
                  <w:r>
                    <w:rPr>
                      <w:rFonts w:hint="eastAsia" w:ascii="宋体" w:hAnsi="宋体" w:eastAsia="宋体" w:cs="宋体"/>
                      <w:spacing w:val="-7"/>
                      <w:w w:val="100"/>
                      <w:sz w:val="21"/>
                      <w:szCs w:val="21"/>
                    </w:rPr>
                    <w:t>的心情</w:t>
                  </w:r>
                </w:p>
              </w:tc>
              <w:tc>
                <w:tcPr>
                  <w:tcW w:w="0" w:type="auto"/>
                  <w:vAlign w:val="top"/>
                </w:tcPr>
                <w:p>
                  <w:pPr>
                    <w:pStyle w:val="7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原因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vAlign w:val="top"/>
                </w:tcPr>
                <w:p>
                  <w:pPr>
                    <w:pStyle w:val="7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w w:val="100"/>
                      <w:sz w:val="21"/>
                      <w:szCs w:val="21"/>
                    </w:rPr>
                    <w:t>期待表演</w:t>
                  </w:r>
                </w:p>
              </w:tc>
              <w:tc>
                <w:tcPr>
                  <w:tcW w:w="0" w:type="auto"/>
                  <w:vAlign w:val="top"/>
                </w:tcPr>
                <w:p>
                  <w:pPr>
                    <w:pStyle w:val="7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right="42" w:rightChars="20"/>
                    <w:jc w:val="both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w w:val="100"/>
                      <w:sz w:val="21"/>
                      <w:szCs w:val="21"/>
                    </w:rPr>
                    <w:t>想在台上露</w:t>
                  </w:r>
                  <w:r>
                    <w:rPr>
                      <w:rFonts w:hint="eastAsia"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脸，获得大家的</w:t>
                  </w:r>
                  <w:r>
                    <w:rPr>
                      <w:rFonts w:hint="eastAsia" w:ascii="宋体" w:hAnsi="宋体" w:eastAsia="宋体" w:cs="宋体"/>
                      <w:spacing w:val="-8"/>
                      <w:w w:val="100"/>
                      <w:sz w:val="21"/>
                      <w:szCs w:val="21"/>
                    </w:rPr>
                    <w:t>掌声。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vAlign w:val="top"/>
                </w:tcPr>
                <w:p>
                  <w:pPr>
                    <w:pStyle w:val="7"/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w w:val="100"/>
                      <w:sz w:val="21"/>
                      <w:szCs w:val="21"/>
                    </w:rPr>
                    <w:t>充满自信</w:t>
                  </w:r>
                </w:p>
              </w:tc>
              <w:tc>
                <w:tcPr>
                  <w:tcW w:w="0" w:type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0" w:type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42" w:leftChars="20" w:right="42" w:rightChars="20"/>
                    <w:textAlignment w:val="baseline"/>
                    <w:rPr>
                      <w:rFonts w:hint="eastAsia" w:ascii="宋体" w:hAnsi="宋体" w:eastAsia="宋体" w:cs="宋体"/>
                      <w:w w:val="100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3.组织交流。预设：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充满自信：觉得扮演老虎简单，不用露脸，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不用说话。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特别紧张：觉得自己表演笨拙，引得观众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哄堂大笑。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疑惑不解：为什么没豁虎跳就会惹起哄堂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大笑呢？</w:t>
            </w:r>
          </w:p>
        </w:tc>
        <w:tc>
          <w:tcPr>
            <w:tcW w:w="1120" w:type="pct"/>
            <w:gridSpan w:val="3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1.默读课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文，带着表格中的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任务，在文中圈圈画画填填。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完成表格。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3.全班交流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。</w:t>
            </w:r>
          </w:p>
        </w:tc>
        <w:tc>
          <w:tcPr>
            <w:tcW w:w="815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8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二、思辨窝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囊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  <w:lang w:eastAsia="zh-CN"/>
              </w:rPr>
              <w:t>““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，开导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劝说</w:t>
            </w:r>
          </w:p>
        </w:tc>
        <w:tc>
          <w:tcPr>
            <w:tcW w:w="2375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1.作者把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演出前后的心情变化写得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丰富而生动，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将这段难忘的记忆镌刻心底。但让作者无法释怀的是认为自己的演出很窝囊。你们觉得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的演出窝囊吗？理由是什么呢？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2.带着这样的问题，继续读读课文，再做—些适当的批注。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3.组织交流。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预设：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的演出不窝囊，理由如下：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（1）我知道推我的是老师，立刻弯下身子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爬上场去，嘴里啊呜啊鸣直叫。只听见台下一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阵哄堂大笑，笑得我脸上一阵热。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（从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立刻弯下身子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响呜啊呜直叫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看得出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反应敏捷，表演非常卖力；从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哄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堂大笑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看得出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的上场给观众带来了欢</w:t>
            </w:r>
            <w:r>
              <w:rPr>
                <w:rFonts w:hint="eastAsia" w:ascii="宋体" w:hAnsi="宋体" w:eastAsia="宋体" w:cs="宋体"/>
                <w:spacing w:val="-45"/>
                <w:w w:val="100"/>
                <w:sz w:val="21"/>
                <w:szCs w:val="21"/>
              </w:rPr>
              <w:t>笑。）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（2）我已经明白，我笨拙的表演把全场的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老师同学都逗乐了，他们从没见过这祥窝囊的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老虎。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（尽管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的表演可能是笨拙的，但是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给老师和同学带去了快乐，目的达到了，不存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在窝囊不窝囊。）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（3）到底怎么演完的，我一点儿也记不起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来，只记得耳边的笑声接连不断。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52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耳边的笑声接连不断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更能说明台上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的表演给观众带去了欢笑，而这种笑不一定是</w:t>
            </w:r>
            <w:r>
              <w:rPr>
                <w:rFonts w:hint="eastAsia" w:ascii="宋体" w:hAnsi="宋体" w:eastAsia="宋体" w:cs="宋体"/>
                <w:spacing w:val="-34"/>
                <w:w w:val="100"/>
                <w:sz w:val="21"/>
                <w:szCs w:val="21"/>
              </w:rPr>
              <w:t>嘲笑。）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（4）可是老虎在笼子里不是打睦睡，就是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垂头丧气地或来踱去，从没见过它们豁过什么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虎跳。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52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豁龙跳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是不是真的存在还未知，这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只是演哥哥的那位小朋友的看法，不一定是大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家的想法。再说演老虎不一定要表演豁虎跳。）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4.可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以怎么开导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呢？每人写一段开导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的话。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5.交流开导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的话。预设：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你哪里窝囊啊，你能把台下的观众都逗乐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了，非常厉害！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你演的大老虎已经很成功啦！能给别人带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来快乐的表演就是成功的表演！为你点赞！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成功的标准有很多：努力就是成功，付出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就是成功。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我讲讲自己的经历吧：上次参加学校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六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文艺汇演，我表演舞蹈，不知怎的，发卡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掉了，头发也乱了，台下有还为我的演出担心的同学。我毫不在意，继续跳，一直到表演结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束。发生意外，不慌乱，不放弃，坚持到底就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是成功。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小结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：同学们开导的话语说得有理有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据、入情入理。还看来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真的是只给人带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来快乐，可爱、有趣的大老虎！</w:t>
            </w:r>
          </w:p>
        </w:tc>
        <w:tc>
          <w:tcPr>
            <w:tcW w:w="1120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1.带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着问题读课文做批注。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 w:firstLineChars="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全班交流。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.写一段开导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的话。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.全班交流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。</w:t>
            </w:r>
          </w:p>
        </w:tc>
        <w:tc>
          <w:tcPr>
            <w:tcW w:w="815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95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1.你有过类似的经历（因为紧张、尴尬、狼狈而一点儿也记不起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来）吗？写下来和同学交流。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2.完成练习册作业。</w:t>
            </w:r>
          </w:p>
        </w:tc>
        <w:tc>
          <w:tcPr>
            <w:tcW w:w="81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495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一只窝囊的大老虎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position w:val="7"/>
                <w:sz w:val="21"/>
                <w:szCs w:val="21"/>
              </w:rPr>
              <w:t>我的心情原因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的演出不窝囊</w:t>
            </w:r>
          </w:p>
        </w:tc>
        <w:tc>
          <w:tcPr>
            <w:tcW w:w="81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495" w:type="pct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w w:val="1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《陀螺》教学设计（第一课时）</w:t>
      </w:r>
    </w:p>
    <w:tbl>
      <w:tblPr>
        <w:tblStyle w:val="8"/>
        <w:tblW w:w="4997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2761"/>
        <w:gridCol w:w="1199"/>
        <w:gridCol w:w="673"/>
        <w:gridCol w:w="673"/>
        <w:gridCol w:w="749"/>
        <w:gridCol w:w="758"/>
        <w:gridCol w:w="15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陀螺</w:t>
            </w:r>
          </w:p>
        </w:tc>
        <w:tc>
          <w:tcPr>
            <w:tcW w:w="61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90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84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199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07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1.认识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兵、恨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等8个生字，读准多音字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钉、旋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，会写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否、旋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等15个字，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会写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冰天雪地、否则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等17个词语。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继续培养自主识字、写字的能力。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2.理清文章的脉络，能借助小标题说出课文的主要内容。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培养整体把握文章的能力。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3.学会从不同的角度在体会较深的地方作批注，并借助批注进行阅读。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提高阅读鉴赏能力。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07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1.认识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兵、恨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等8个生字，读准多音字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钉、旋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，会写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否、旋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等15个字，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会写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冰天雪地、否则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等17个词语。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继续培养自主识字、写字的能力。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2.理清文章的脉络，能借助小标题说出课文的主要内容。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培养整体把握文章的能力。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07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能抓住关键词句进行批注。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07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课件，相关视频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07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1.读准多音字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钉、旋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，会写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否、旋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等15个字，会写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冰天雪地、否则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等17个词语。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2.理清文章的脉络，能借助小标题说出课文的主要内容。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3.学会从不同的角度在体会较深的地方作批注，并借助批注进行阅读。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1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1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一、视频导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入，介绍陀螺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1.播放玩陀螺视频，问：你知道他们在玩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什么玩具吗？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2.了解陀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螺：陀螺还有另一个特别的名字——冰尜儿。（出示陀螺图片，指名读—读：冰尜儿。）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冰尜儿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，是北方人对陀螺的称谓，一般都在冰面上玩。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3.今天，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就让我们跟着作者高洪波一起走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近陀螺。（板书课题：陀螺。）</w:t>
            </w:r>
          </w:p>
        </w:tc>
        <w:tc>
          <w:tcPr>
            <w:tcW w:w="111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1.学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生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自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由发言。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.齐读课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题。</w:t>
            </w:r>
          </w:p>
        </w:tc>
        <w:tc>
          <w:tcPr>
            <w:tcW w:w="813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二、初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读课文，整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体感知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1.出示自读要求：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（1）读准字音，读通句子，难读的地方多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读几遍。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（2）思考：课文讲了一件什么事？2.检查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读音。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2.认读生字词。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帅气、角锥、荣誉、彻底、溃败、挑衅、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绰号、恨不得、恍惚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right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指名读，师正音，注意翘舌音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帅、彻、绰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3.读准多音字词语。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A.出示含有多音字的句子，生尝试读。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39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顶不济的，也要钉上一枚铁钉，看则转不了多少圈，尖部就会开裂。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8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两只旋转的陀螺奋勇搏斗，旋风般撞向对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手。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B.出示字义，生选择读音。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钉dīng：竹、木、金属制成的可以打入他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物的细条形的东西；紧跟着不放松；督促，催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问。dìng：把钉子打入他物；连接在一起。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旋xuán：旋转，转动；回归；不久。xuàn：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旋转的；临时；温酒的器具。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C.小结：面对多音字，不知道读什么音时，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可以根据字义来选择读音。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4.（1）出示填空。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介绍陀螺→()陀螺→()陀螺→()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陀螺→感悟陀螺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（2）组织交流。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</w:rPr>
              <w:t>介绍陀螺→制作陀螺→得到陀螺→比赛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陀螺→感悟陀螺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5.谁能将这些小标题连起来说一说课文主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要写了什么呢？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6"/>
              <w:textAlignment w:val="baseline"/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预设：课文围绕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陀螺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主要讲了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用一只其貌不扬的小陀螺打败了小伙伴的大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陀螺，为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带来了胜利的喜悦。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6.小结：同学们，当我们读到一篇很长的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课文时，如果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想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快速理清文章的脉络，了解主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要内容，可以先用小标题理出线索，再根据小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标题把握课文主要内容。</w:t>
            </w:r>
          </w:p>
        </w:tc>
        <w:tc>
          <w:tcPr>
            <w:tcW w:w="111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1.自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读课文。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2.认读生字词。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3.读准多音字词语。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4.生默读课文，根据提示梳理文章的脉络，完成填空。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5.将这些小标题连起来说一说课文主要写了什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么。</w:t>
            </w:r>
          </w:p>
        </w:tc>
        <w:tc>
          <w:tcPr>
            <w:tcW w:w="813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3" w:leftChars="20" w:right="42" w:rightChars="20" w:hanging="1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8"/>
                <w:w w:val="100"/>
                <w:sz w:val="21"/>
                <w:szCs w:val="21"/>
              </w:rPr>
              <w:t>三、精读课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文，批注感悟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1.批注是最有效的学习方祛之一，今天我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们继续用批注的方法阅读课文，请同学们默读课文，勾画出体会较深的地方，并在旁边写上感受。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2.全班交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流批注的内容，注意抓住关键词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句进行批注。（相机板书：关键词句）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预设：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8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（1）好的冰尜儿尖部嵌一颗滚珠，转起来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能增加许多妩媚。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为什么用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妩媚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这个词呢？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妩媚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般是形容人的，为什么用来描写陀螺呢？从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妩媚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这个词中，我们可以感受到作者对陀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螺的喜爱。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（2）于是四处寻找木头，为削出得心应手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的陀螺，就差没把椅子腿拿来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废物利用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了。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就差没把椅子腿拿来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‘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废物利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用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中，能感受到不仅语言很有趣，而且能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感受到作者当时很想得到陀螺的急切心情，同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时也写出了孩子们为了得到一个得心应手的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陀螺的执着、认真。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（3）大陀螺摇头晃脑，挺着肚皮一次次冲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过来，我的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鸭蛋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剧不动声色地闪躲。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从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摇头晃脑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挺着肚皮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中，可以体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会到大陀螺的不可一世，烘托出了大陀螺主人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的傲慢。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（4）直到现在我还能兴致勃勃地写下这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些文字，便是一种有力的证明吧！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从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兴致勃勃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有力证明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这些词中，能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感受到陀螺给作者留下的印象很深，让他终身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难忘。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3.小结：阅读文章我们可以抓住关键词句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进行批注，在体会深刻的地方写写感受，便于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我们深度阅读。（板书：抓关键词句）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小结：这节课，我们一边读课文，一边理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清了课文的脉络，知道了可以抓住关键词句进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行批注，感受到了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对陀螺的痴迷。下节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课我们将维续运用批注的方法深度阅读课文。</w:t>
            </w:r>
          </w:p>
        </w:tc>
        <w:tc>
          <w:tcPr>
            <w:tcW w:w="111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1.默读课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文，勾画出体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会较深的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地方，并在旁边写上感受。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5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2.全班交流批注的内容，抓住关键词句进行批注。</w:t>
            </w:r>
          </w:p>
        </w:tc>
        <w:tc>
          <w:tcPr>
            <w:tcW w:w="813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四、写字指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导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尤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注意不要加一撇，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预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注意左边是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予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2.区分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豪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和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毫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豪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口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扁而小，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豕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左密右疏，左边笔画短，右边笔画长，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弯钩的起笔在第一撇的上端。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8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不要漏写右边的上半部分。左半部分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起笔较高且偏右，右半部分第二撇与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的撇平行，捺伸长托住上面。</w:t>
            </w:r>
          </w:p>
        </w:tc>
        <w:tc>
          <w:tcPr>
            <w:tcW w:w="111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观察、描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红、临写</w:t>
            </w:r>
          </w:p>
        </w:tc>
        <w:tc>
          <w:tcPr>
            <w:tcW w:w="813" w:type="pct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94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1.生字书写。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2.批注阅读：课文中还有哪里让你感受深刻呢？作者的心情又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有什么变化？</w:t>
            </w:r>
          </w:p>
        </w:tc>
        <w:tc>
          <w:tcPr>
            <w:tcW w:w="813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494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陀螺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根据字义选择读音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抓关键词句</w:t>
            </w:r>
          </w:p>
        </w:tc>
        <w:tc>
          <w:tcPr>
            <w:tcW w:w="813" w:type="pct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《陀螺》教学设计（第二课时）</w:t>
      </w:r>
    </w:p>
    <w:tbl>
      <w:tblPr>
        <w:tblStyle w:val="8"/>
        <w:tblW w:w="500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1"/>
        <w:gridCol w:w="2768"/>
        <w:gridCol w:w="1202"/>
        <w:gridCol w:w="674"/>
        <w:gridCol w:w="674"/>
        <w:gridCol w:w="1501"/>
        <w:gridCol w:w="1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陀螺</w:t>
            </w:r>
          </w:p>
        </w:tc>
        <w:tc>
          <w:tcPr>
            <w:tcW w:w="61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90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767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81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08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1.回顾主要内容，体会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的心情变化的过程。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提升阅读理解能力。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2.对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人不可貌相，海水不可斗量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这句话能说出自己的理解。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培养阅读鉴赏和口语表达能力。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08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回顾主要内容，体会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的心情变化的过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程。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提升阅读理解能力。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08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人不可貌相，海水不可斗量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这句话能说出自己的理解。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培养阅读鉴赏和口语表达能力。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08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08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1.回顾主要内容，体会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的心情变化的过程。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2.对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人不可貌相，海水不可斗量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这句话能说出自己的理解。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1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3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一、复习巩固，引入课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题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1.回顾内容：课文主要讲了一件什么事？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2.引入下文：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是如何得到陀螺，又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是怎么斗败大陀螺的呢？我们继续学习课文。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自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由发言。</w:t>
            </w:r>
          </w:p>
        </w:tc>
        <w:tc>
          <w:tcPr>
            <w:tcW w:w="818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二、品读课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文，体悟心情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1.—颗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小小的陀螺牵动着—位少年的心，他的心情也跟着陀螺起伏变化着。他到底经历了怎样的心情变化呢？再次默读课文，批注表示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心情变化的语句。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2.引导体会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人物心情的变化。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预设：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堆满乌云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快乐像过冬的燕子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一般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：体会到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当时心情的苦闷、难过。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（2）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一整天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老想象着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处于恍惚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的状态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：体会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对陀螺的渴望、痴迷。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（3）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手舞足蹈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恨不得马上在马路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上一显身手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得到陀螺时的开心、兴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奋。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5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</w:rPr>
              <w:t>（4）</w:t>
            </w: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</w:rPr>
              <w:t>士气大减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5"/>
                <w:w w:val="100"/>
                <w:sz w:val="21"/>
                <w:szCs w:val="21"/>
              </w:rPr>
              <w:t>只是在一旁抽打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不敢向任何人挑战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：体会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当时的胆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怯、惧怕。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3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（5）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辉煌的时刻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胜利的滋味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幸运的甜头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赢得比赛时的欢乐、自豪。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3.同学们一下子抓住了关键词句，体会到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了作者心情的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变化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：难过→渴望→开心→胆怯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→自豪。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1.默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读课文，批注表示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心情变化的语句。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2.全班交流，体会人物心情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的变化。</w:t>
            </w: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4" w:leftChars="20" w:right="42" w:rightChars="20" w:hanging="2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三、结合生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活，领会含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义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1.赛陀螺的胜利，让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品尝到了幸运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的甜头，带来了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极大的欢乐，同时，还让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明白了—个道理———（出示句子：人不可貌相，海水不可斗量。）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2.你对这句话是如何理解的？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评价一个人，不能以貌取人，就像海水不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能用斗来量一样。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3.生活中，你有过这样的体会吗？联系生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活举例来说说。（板书：联系生活）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四、拓展延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伸，推荐阅读</w:t>
            </w:r>
          </w:p>
        </w:tc>
        <w:tc>
          <w:tcPr>
            <w:tcW w:w="2376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w w:val="100"/>
                <w:sz w:val="21"/>
                <w:szCs w:val="21"/>
              </w:rPr>
              <w:t>1.总结：陀螺是作家高洪波小时候的玩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具，但是长大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后，陀螺不仅是玩具，更是他的美好回忆。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2.推荐阅读：作家金波先生也曾对儿时的玩具念念不忘，也写了一篇文章《抽陀螺》，今天让我们一起阅读交流。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3.阅读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批注，比较一下这篇文章和课文有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什么异同。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8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完成练习册作业。</w:t>
            </w: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489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陀螺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401" w:leftChars="20" w:right="42" w:rightChars="20" w:hanging="135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心情：难过→渴望→开心→胆怯→自豪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联系生活</w:t>
            </w: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1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489" w:type="pct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8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《口语交际安慰》教学设计</w:t>
      </w: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2761"/>
        <w:gridCol w:w="1199"/>
        <w:gridCol w:w="675"/>
        <w:gridCol w:w="673"/>
        <w:gridCol w:w="1498"/>
        <w:gridCol w:w="1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w w:val="100"/>
                <w:sz w:val="21"/>
                <w:szCs w:val="21"/>
              </w:rPr>
              <w:t>口语交际安慰</w:t>
            </w:r>
          </w:p>
        </w:tc>
        <w:tc>
          <w:tcPr>
            <w:tcW w:w="61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9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766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81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0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1.能设身处地地想被安慰者的心情，选择合适的方式进行安慰。</w:t>
            </w:r>
            <w:r>
              <w:rPr>
                <w:rFonts w:hint="eastAsia" w:cs="宋体"/>
                <w:spacing w:val="-1"/>
                <w:w w:val="100"/>
                <w:position w:val="7"/>
                <w:sz w:val="21"/>
                <w:szCs w:val="21"/>
                <w:lang w:val="en-US" w:eastAsia="zh-CN"/>
              </w:rPr>
              <w:t>培养学生的共情能力。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2.能借助语调、手势等恰当地表达自己的情感。</w:t>
            </w:r>
            <w:r>
              <w:rPr>
                <w:rFonts w:hint="eastAsia" w:cs="宋体"/>
                <w:w w:val="100"/>
                <w:sz w:val="21"/>
                <w:szCs w:val="21"/>
                <w:lang w:val="en-US" w:eastAsia="zh-CN"/>
              </w:rPr>
              <w:t>提升学生的口语表达能力。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0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能设身处地地想被安慰者的心情，选择合适的方式进行安慰。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val="en-US" w:eastAsia="zh-CN"/>
              </w:rPr>
              <w:t>培养学生的共情能力。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0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能借助语调、手势等恰当地表达自己的情感。</w:t>
            </w:r>
            <w:r>
              <w:rPr>
                <w:rFonts w:hint="eastAsia" w:cs="宋体"/>
                <w:w w:val="100"/>
                <w:sz w:val="21"/>
                <w:szCs w:val="21"/>
                <w:lang w:val="en-US" w:eastAsia="zh-CN"/>
              </w:rPr>
              <w:t>提升学生的口语表达能力。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0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09" w:type="pct"/>
            <w:gridSpan w:val="6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1.能设身处地地想被安慰者的心情，选择合适的方式进行安慰。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2.能借助语调、手势等恰当地表达自己的情感。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19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一、创设情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境，唤醒经历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1.回顾《一只窝囊的大老虎》一课同学们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的开导，让学生明白开导其实就是安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慰。（板书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安慰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2.生活中我们也曾有一些不顺心的时候，需要他人的安慰或安慰他人。（PPT呈现课前搜集的一些学生不顺心的图文或播放关于安慰的视频，唤醒学生已有的安慰经历。）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3.问：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你心情不好时，得到过别人安慰吗？别人是怎么安慰你的？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或者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你在别人不顺心时安慰过别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人吗？你是怎么安慰的？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安慰后他的心情如何？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9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回顾</w:t>
            </w:r>
            <w:r>
              <w:rPr>
                <w:rFonts w:hint="eastAsia" w:ascii="宋体" w:hAnsi="宋体" w:eastAsia="宋体" w:cs="宋体"/>
                <w:spacing w:val="-19"/>
                <w:w w:val="100"/>
                <w:sz w:val="21"/>
                <w:szCs w:val="21"/>
              </w:rPr>
              <w:t>《一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只窝囊的大老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虎》对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开导内容，理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解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安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慰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2.观看图片或视频，回忆安慰的经历。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3.思考、答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问。</w:t>
            </w:r>
          </w:p>
        </w:tc>
        <w:tc>
          <w:tcPr>
            <w:tcW w:w="819" w:type="pct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9"/>
                <w:w w:val="100"/>
                <w:sz w:val="21"/>
                <w:szCs w:val="21"/>
              </w:rPr>
              <w:t>二、指导了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解情境，设</w:t>
            </w:r>
            <w:r>
              <w:rPr>
                <w:rFonts w:hint="eastAsia" w:ascii="宋体" w:hAnsi="宋体" w:eastAsia="宋体" w:cs="宋体"/>
                <w:b/>
                <w:bCs/>
                <w:spacing w:val="-11"/>
                <w:w w:val="100"/>
                <w:sz w:val="21"/>
                <w:szCs w:val="21"/>
              </w:rPr>
              <w:t>身处地想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心情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依次出示三个情境，引导学生交流从这三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个情境呈现的内容中了解到了什么。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1.引导学生作周全的考虑。让学生明白第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一、二个情境是无法改变的事实，而第三个情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境具有特殊性，既有可能是可以改变的事实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（手表能够找回来</w:t>
            </w:r>
            <w:r>
              <w:rPr>
                <w:rFonts w:hint="eastAsia" w:ascii="宋体" w:hAnsi="宋体" w:eastAsia="宋体" w:cs="宋体"/>
                <w:spacing w:val="-39"/>
                <w:w w:val="100"/>
                <w:sz w:val="21"/>
                <w:szCs w:val="21"/>
              </w:rPr>
              <w:t>），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又有可能是不可改变的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事实（手表不能找回来）。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2.在此基础上，引导学生根据泡泡中人物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的话语进行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思考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，了解人物的心情以及产生这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种心情的原因。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情境一：小峰的话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都怪我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可以看出小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峰内心十分自责，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我要是没摔倒就好了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说明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了自责的同时，他的心情是比较沮丧、难过的。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他沮丧、难过的原因可能是觉得愧对班集体，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也可能是担心班里同学责怪。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情境二：小丽的话中两个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不想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表达了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她内心对好朋友的恋恋不舍，从她的不舍中可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体会到她不情愿搬走，心情比较难过。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情境三：小冰的话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特别喜欢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好心疼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啊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，能感受到他因为丢失了自己特别喜欢的手表而心疼、难过。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3.小结：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这三个情境都可让人体会到人物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难过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的心情，引导学生关注他们为什么难过，这样才能有针对性地安慰。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4.引导学生设身处地地体会人物的心情。问：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你有过类似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的经历吗？假如是你遇到这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样的事，你的心情会怎样？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帮助学生借助已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有经历、经验来想象情境中人物的内心状态，设身处地体会人物心情。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1.观察三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个情境，交流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从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这三个情境呈现的内容中了解到了什么。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2.根据泡泡中人物的话语进行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思考，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了解人物的心情以及产生这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种心情的原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因。</w:t>
            </w:r>
          </w:p>
        </w:tc>
        <w:tc>
          <w:tcPr>
            <w:tcW w:w="819" w:type="pct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三、巧选方法，模拟安慰</w:t>
            </w:r>
          </w:p>
        </w:tc>
        <w:tc>
          <w:tcPr>
            <w:tcW w:w="2377" w:type="pct"/>
            <w:gridSpan w:val="3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w w:val="100"/>
                <w:sz w:val="21"/>
                <w:szCs w:val="21"/>
              </w:rPr>
              <w:t>1.巡视每组学生任选情境模拟安慰的过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程，相机指导。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2.引导学生根据交际内容进行交流。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9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被安慰者说说通过对方的安慰，自己的心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情是不是已经好多了，还可对安慰者提出改进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建议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安慰者可以说说自己还有哪些地方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可以做得更好。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.抽取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两三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组同桌进行表演，反馈评价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交流，引导学生梳理合适的安慰方式。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情境一：针对小峰因觉得愧对班集体而感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到沮丧，可这样安慰小峰：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小峰，你别自责</w:t>
            </w:r>
            <w:r>
              <w:rPr>
                <w:rFonts w:hint="eastAsia" w:ascii="宋体" w:hAnsi="宋体" w:eastAsia="宋体" w:cs="宋体"/>
                <w:spacing w:val="-19"/>
                <w:w w:val="100"/>
                <w:sz w:val="21"/>
                <w:szCs w:val="21"/>
              </w:rPr>
              <w:t>了，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也别沮丧了。为了给班集体争夺荣誉，你在赛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场上不顾切向前冲的样子，很让我们感动！这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种为班级荣誉而努力拼搏的精神，是比名次更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宝贵的财富！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8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像这种用饱含鼓励的话安慰，是合适的安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慰方式。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情境二：可以这样安慰小丽：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小丽，别难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过。虽然你搬走了，但你想我们时，可以给我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们打电话、发短信或写信。我们还可以每天联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系一次，或每个周末联系一次。当然，寒暑假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也可以约在一起玩。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像这样用商量、建议的方式安慰也是合适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情境三：可以这样安慰小冰：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小冰，不要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难过。你今天去过哪些地方？我们一起去找找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吧，可能会找到的。如果确实找不到，你也不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要伤心。人都有粗心大意的时候，只要多加注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意就能避免。有一次，我舅舅不小心把自己的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结婚戒指弄丢了。后来，他做事情就非常仔细，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再没丢过东西。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像这种既提供帮助，又讲类似事例，并给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对方建议的方式容易让被安慰者心情好起来，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也是合适的安慰方式。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4.相机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需要注意的地方：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（1）用语言进行安慰时，开头可用上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不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要难过、不要伤心、不要自责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等词语，然后可说一些表示同情、鼓励的话，也可适当提出一些合理的建议。同时，还可借助语调、手势等恰当地表达自己的情感。如一个拥抱、一个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你很棒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的手势。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（2）通过现场观看、对比辨析、讨论交流等方式，引导学生借助语调、手势等恰当地表达自己的情感。做到语调轻柔、亲切自然；手势要与自己所讲述的内容或讲述时的情感相关，要配合自己讲述的进程，也不宜过多，表达要自然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（3）提示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学生一定要针对不顺心的原因，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真心实意地进行安慰。学生发言时，如果存在安慰时，暗含指责、解决办法不切实际、撒谎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等都是不合适的，要及时给予纠正、引导。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8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如：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小峰，这都怪你目己不小心，你也没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必要难过了。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小丽，你不要难过了。可以让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你们两家又搬到一起嘛!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5"/>
                <w:w w:val="100"/>
                <w:sz w:val="21"/>
                <w:szCs w:val="21"/>
              </w:rPr>
              <w:t>小冰，别难过，手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表丢了就算了。谁让你那么粗心呢?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1112" w:type="pct"/>
            <w:gridSpan w:val="2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w w:val="100"/>
                <w:sz w:val="21"/>
                <w:szCs w:val="21"/>
              </w:rPr>
              <w:t>1.同桌任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选一种情境进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行安慰，一人是安慰者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，一人是被安慰者；然后同桌互换角色模拟安慰。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2.学生根据交际内容进行交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流。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3.三组同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桌进行表演反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馈评价交流，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学生思考梳理合适的安慰方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式。</w:t>
            </w:r>
          </w:p>
        </w:tc>
        <w:tc>
          <w:tcPr>
            <w:tcW w:w="819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2377" w:type="pct"/>
            <w:gridSpan w:val="3"/>
            <w:vMerge w:val="continue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8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1112" w:type="pct"/>
            <w:gridSpan w:val="2"/>
            <w:vMerge w:val="continue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9" w:type="pc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9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四、替换情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境，拓展练习</w:t>
            </w:r>
          </w:p>
        </w:tc>
        <w:tc>
          <w:tcPr>
            <w:tcW w:w="237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1.筛选课前搜集的学生不顺心的事例替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换教材提供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情境。如，因单元检涮成绩不理想担心被家长批评；因与同学发生矛盾而感到伤心；因玩电子游戏被同学向老师报告，担心被老师批评并请家长来校。以此激发学生善于发现并乐于帮助生活中需要安尉的人，解决生活中的实际问题，在具实情境中丰富安慰经验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2.在征得学生同意的情况下，选择一两个真实案例进行安慰，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进一步巩固所学。</w:t>
            </w:r>
          </w:p>
        </w:tc>
        <w:tc>
          <w:tcPr>
            <w:tcW w:w="111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1.根据提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供的新情境练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习安慰。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2.根</w:t>
            </w: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据真</w:t>
            </w:r>
            <w:r>
              <w:rPr>
                <w:rFonts w:hint="eastAsia" w:ascii="宋体" w:hAnsi="宋体" w:eastAsia="宋体" w:cs="宋体"/>
                <w:spacing w:val="14"/>
                <w:w w:val="100"/>
                <w:sz w:val="21"/>
                <w:szCs w:val="21"/>
              </w:rPr>
              <w:t>实案例进行安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慰。</w:t>
            </w:r>
          </w:p>
        </w:tc>
        <w:tc>
          <w:tcPr>
            <w:tcW w:w="819" w:type="pct"/>
            <w:vMerge w:val="restart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9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1.想一想周围有没有需要安慰的人，写写他不顺心的原因、他会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是怎样的心情、自己打算怎样安慰他。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2.安慰需要安慰的同学。</w:t>
            </w:r>
          </w:p>
        </w:tc>
        <w:tc>
          <w:tcPr>
            <w:tcW w:w="819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49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安慰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1.设身处地想心情。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2.选择合适的方式进行安慰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3.借助语调、手势等恰当地表达自己的情感。</w:t>
            </w:r>
          </w:p>
        </w:tc>
        <w:tc>
          <w:tcPr>
            <w:tcW w:w="819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490" w:type="pct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19" w:type="pct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习作“记一次游戏”教学设计（第一课时）</w:t>
      </w:r>
    </w:p>
    <w:tbl>
      <w:tblPr>
        <w:tblStyle w:val="8"/>
        <w:tblW w:w="5015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9"/>
        <w:gridCol w:w="1273"/>
        <w:gridCol w:w="474"/>
        <w:gridCol w:w="1179"/>
        <w:gridCol w:w="1173"/>
        <w:gridCol w:w="657"/>
        <w:gridCol w:w="639"/>
        <w:gridCol w:w="1469"/>
        <w:gridCol w:w="15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15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</w:rPr>
              <w:t>习作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</w:rPr>
              <w:t>记一次游戏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61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89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76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83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1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6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1.通过寓教于乐的方式，激发学生的习作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兴趣。鼓励学生在游戏中按先后顺序，细致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观察，进行个性化体验。</w:t>
            </w:r>
            <w:r>
              <w:rPr>
                <w:rFonts w:hint="eastAsia" w:cs="宋体"/>
                <w:spacing w:val="-11"/>
                <w:w w:val="100"/>
                <w:sz w:val="21"/>
                <w:szCs w:val="21"/>
                <w:lang w:val="en-US" w:eastAsia="zh-CN"/>
              </w:rPr>
              <w:t>培养学生细致观察的习惯。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2.把游戏过程写清楚，写出自己的真情实感。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提高学生的书面表达能力。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1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在游戏中按先后顺序，细致观察，进行个性化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体验。</w:t>
            </w:r>
            <w:r>
              <w:rPr>
                <w:rFonts w:hint="eastAsia" w:cs="宋体"/>
                <w:spacing w:val="-11"/>
                <w:w w:val="100"/>
                <w:sz w:val="21"/>
                <w:szCs w:val="21"/>
                <w:lang w:val="en-US" w:eastAsia="zh-CN"/>
              </w:rPr>
              <w:t>培养学生细致观察的习惯。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1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把游戏过程写清楚，写出自己的真情实感。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提高学生的书面表达能力。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1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1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position w:val="7"/>
                <w:sz w:val="21"/>
                <w:szCs w:val="21"/>
              </w:rPr>
              <w:t>1.在游戏中按先后顺序，细致观察，进行个性化体验。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2.把游戏过程写清楚，写出自己的真情实感。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77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104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30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9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一、激趣导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入，明白规则</w:t>
            </w:r>
          </w:p>
        </w:tc>
        <w:tc>
          <w:tcPr>
            <w:tcW w:w="2377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1.同学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们，平时你们最喜欢玩什么游戏呢？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2.课余活动中，丰富多彩的游戏带给了我们许多快乐。今天，我们在课堂上就来玩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击鼓传花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的游戏，好不好？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3.谁能说一说，玩游戏前我们需要注意些什么？（板书：游戏前）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4.是的，游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戏前，我们首先要明确游戏的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规则。谁来读一读游戏的规则</w:t>
            </w:r>
            <w:r>
              <w:rPr>
                <w:rFonts w:hint="eastAsia" w:ascii="宋体" w:hAnsi="宋体" w:eastAsia="宋体" w:cs="宋体"/>
                <w:spacing w:val="-21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板书：游戏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规则）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鼓声响起，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按顺序依次传开；鼓声停止，拿到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上台完成纸条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上指定的任务。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游戏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即将开始，老师当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鼓手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1"/>
                <w:w w:val="100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要开始传了，所有同学各就各位——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（停顿）老师来采访一下：你现在心情如何？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（紧张、扭心期待）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6.大家怀着不同的心情，等待着游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戏开始。</w:t>
            </w:r>
          </w:p>
          <w:p>
            <w:pPr>
              <w:tabs>
                <w:tab w:val="left" w:pos="4098"/>
              </w:tabs>
              <w:bidi w:val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ab/>
            </w:r>
          </w:p>
        </w:tc>
        <w:tc>
          <w:tcPr>
            <w:tcW w:w="1104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1.学生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自由发言。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.说游戏前注意事项。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.读游戏规则。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.感受游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戏前的心情。</w:t>
            </w:r>
          </w:p>
        </w:tc>
        <w:tc>
          <w:tcPr>
            <w:tcW w:w="830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二、参与游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戏，感受乐趣</w:t>
            </w:r>
          </w:p>
        </w:tc>
        <w:tc>
          <w:tcPr>
            <w:tcW w:w="2377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1.一轮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游戏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，体验心情。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（1）开展第一轮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击鼓传花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的游戏。观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察重点：体验自己心情的变化。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（2）第一轮游戏结束，老师想来采访几个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同学：在传花的过程中，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还没到你手里时，你的心情如何？当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传给别人后，你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又是怎样的心情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生交流心情变化）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4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（3）下面，让我们掌声有请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上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台。采访首位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：恭喜你成为首位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！即将开启第一个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任务单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，此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刻，你是怎样的心情？猜一猜，是什么任务？（可能要表演节目，我很紧张，我不会唱歌，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唱歌会吓到同学的。）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</w:rPr>
              <w:t>（4）请首位</w:t>
            </w: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</w:rPr>
              <w:t>开启</w:t>
            </w: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3"/>
                <w:w w:val="100"/>
                <w:sz w:val="21"/>
                <w:szCs w:val="21"/>
              </w:rPr>
              <w:t>任务单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，念出其中的任务。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获得奖励：得到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的同学将获得精美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笔记本一本。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（5）采访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：这样的任务跟你预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想的一样吗？此时，你有什么获奖感言想对大家说？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（6）小结：同学们，刚才传花游戏中，每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个人都随着鼓声的起伏体验到了不同的心情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8" w:leftChars="20" w:right="42" w:rightChars="20" w:hanging="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变化：或紧张、或害怕、或激动、或遗憾……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（板书：游戏中心情）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2.二轮游戏，关注细节。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8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（1）下面，我们进行第二轮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击鼓传花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的游戏（请首位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当鼓手）。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（2）让我们用掌声有请第二轮的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幸运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6"/>
                <w:w w:val="100"/>
                <w:sz w:val="21"/>
                <w:szCs w:val="21"/>
              </w:rPr>
              <w:t>上台。老师想问问你：此刻你的心情怎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样？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（3）第二个任务究竟是什么呢？请你读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一读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任务单二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吧</w:t>
            </w:r>
            <w:r>
              <w:rPr>
                <w:rFonts w:hint="eastAsia" w:ascii="宋体" w:hAnsi="宋体" w:eastAsia="宋体" w:cs="宋体"/>
                <w:spacing w:val="-63"/>
                <w:w w:val="100"/>
                <w:sz w:val="21"/>
                <w:szCs w:val="21"/>
              </w:rPr>
              <w:t>！（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出示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任务单二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内容）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模仿秀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表演：请模仿大猩猩走路。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（4）采访第二位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：接到这样的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任务，你有何感言？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（5）下面，老师为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配乐，其他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同学仔细欣赏，观察重点：注意他的动作和表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（6）老师看到许多同学笑得前仰后合，看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来这段表演得到了大家的认可。老师想问问你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们：他的表演给你印象比较深的是什么？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（7）可能有的同学还意犹未尽，别急，老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师将刚才的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模仿秀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用手机录制了下来，我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们一起再来回看一遍吧，注意捕捉精彩的场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景。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5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（8）谁愿意做解说员，给这段表演配上—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段解说词呢？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师相机点评：引导学生抓住表演者的动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作、表情和语言等细节进行解说。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（9）小结：同学们，游戏的过程中，除了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体验自己独有的心情外，如果我们能善于用眼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去看，用耳去听</w:t>
            </w:r>
            <w:r>
              <w:rPr>
                <w:rFonts w:hint="eastAsia" w:ascii="宋体" w:hAnsi="宋体" w:eastAsia="宋体" w:cs="宋体"/>
                <w:spacing w:val="-34"/>
                <w:w w:val="100"/>
                <w:sz w:val="21"/>
                <w:szCs w:val="21"/>
              </w:rPr>
              <w:t>，（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板书：所观所闻）留心参与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者的动作、表情、语言</w:t>
            </w:r>
            <w:r>
              <w:rPr>
                <w:rFonts w:hint="eastAsia" w:ascii="宋体" w:hAnsi="宋体" w:eastAsia="宋体" w:cs="宋体"/>
                <w:spacing w:val="-46"/>
                <w:w w:val="100"/>
                <w:sz w:val="21"/>
                <w:szCs w:val="21"/>
              </w:rPr>
              <w:t>，（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板书：动作、表情、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语言）也能给我们带来意想不到的乐趣和收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获。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3.三轮游戏，结合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点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面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4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（1）老师发现很多同学还意犹未尽，下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面，我们进行最后一次游戏。看一看这一次又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落谁家呢。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4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（2）欢迎第三位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1"/>
                <w:w w:val="100"/>
                <w:sz w:val="21"/>
                <w:szCs w:val="21"/>
              </w:rPr>
              <w:t>上台，读出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任务单三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上的内容。（出示）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我演你猜：根据词语的意思进行表演，全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班猜，猜中者与表演者均有奖；若无人猜中，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表演者唱一首歌。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（3）第三位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根据词语意思进行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3" w:leftChars="20" w:right="42" w:rightChars="20" w:hanging="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表演。引导学生重点观察：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的表演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动作与表情，观众的反应。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（4）表演者表演哪个词语的场景使你印</w:t>
            </w:r>
            <w:r>
              <w:rPr>
                <w:rFonts w:hint="eastAsia" w:ascii="宋体" w:hAnsi="宋体" w:eastAsia="宋体" w:cs="宋体"/>
                <w:spacing w:val="4"/>
                <w:w w:val="100"/>
                <w:sz w:val="21"/>
                <w:szCs w:val="21"/>
              </w:rPr>
              <w:t>象深刻？他的表演让你联想到了什么</w:t>
            </w:r>
            <w:r>
              <w:rPr>
                <w:rFonts w:hint="eastAsia" w:ascii="宋体" w:hAnsi="宋体" w:eastAsia="宋体" w:cs="宋体"/>
                <w:spacing w:val="2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4"/>
                <w:w w:val="100"/>
                <w:sz w:val="21"/>
                <w:szCs w:val="21"/>
              </w:rPr>
              <w:t>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书：所思所想）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w w:val="100"/>
                <w:sz w:val="21"/>
                <w:szCs w:val="21"/>
              </w:rPr>
              <w:t>4.猜词的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过程中，观众们又有怎样的反应？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5.小结：同学们在交流时，既有对表演者这一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个体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动作、表情等方面的介绍</w:t>
            </w:r>
            <w:r>
              <w:rPr>
                <w:rFonts w:hint="eastAsia" w:ascii="宋体" w:hAnsi="宋体" w:eastAsia="宋体" w:cs="宋体"/>
                <w:spacing w:val="-32"/>
                <w:w w:val="100"/>
                <w:sz w:val="21"/>
                <w:szCs w:val="21"/>
              </w:rPr>
              <w:t>，（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板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书：个体）又有对现场观众这一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群体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的介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绍</w:t>
            </w:r>
            <w:r>
              <w:rPr>
                <w:rFonts w:hint="eastAsia" w:ascii="宋体" w:hAnsi="宋体" w:eastAsia="宋体" w:cs="宋体"/>
                <w:spacing w:val="-47"/>
                <w:w w:val="100"/>
                <w:sz w:val="21"/>
                <w:szCs w:val="21"/>
              </w:rPr>
              <w:t>，（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板书：群体）这样个体与群体结合起来，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（板书：结合）让没有参与游戏的人看了就能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感受到游戏的精彩、有趣！</w:t>
            </w:r>
          </w:p>
        </w:tc>
        <w:tc>
          <w:tcPr>
            <w:tcW w:w="1104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7"/>
                <w:w w:val="100"/>
                <w:sz w:val="21"/>
                <w:szCs w:val="21"/>
              </w:rPr>
              <w:t>1.（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1）体验自己心情的变化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（2）交流心情变化。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（3）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说心情猜任务。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（4）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开启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任务单一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，念出其中的任务。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（5）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说获奖感言。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2.（1）首位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当鼓手。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（2）第二个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分享心情。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（3）第二个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读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任务单二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（4）第二个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发表感言。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（5）音乐响起，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表演，其他学生观察他的动作和表情。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（6）交流印象深刻之处。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（7）观看回放，捕捉精彩的场景。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（8）一生结合视频，进行解说。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3.（1）第二位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当鼓手。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第三位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上台，读出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任务单三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上的内容。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left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42" w:rightChars="20"/>
              <w:jc w:val="left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（3）第三位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根据词语意思进行表演。重点观察：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幸运儿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的表演动作与表情，观众的反应。</w:t>
            </w:r>
          </w:p>
        </w:tc>
        <w:tc>
          <w:tcPr>
            <w:tcW w:w="830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w w:val="100"/>
                <w:sz w:val="21"/>
                <w:szCs w:val="21"/>
              </w:rPr>
              <w:t>三、回顾游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戏，学生写作</w:t>
            </w:r>
          </w:p>
        </w:tc>
        <w:tc>
          <w:tcPr>
            <w:tcW w:w="2377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1.同学们，今天的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击鼓传花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游戏到此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结束。这三轮游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戏中，哪轮游戏给你留下了深刻的印象？为什么？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2.游戏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结束了</w:t>
            </w:r>
            <w:r>
              <w:rPr>
                <w:rFonts w:hint="eastAsia" w:ascii="宋体" w:hAnsi="宋体" w:eastAsia="宋体" w:cs="宋体"/>
                <w:spacing w:val="-36"/>
                <w:w w:val="100"/>
                <w:sz w:val="21"/>
                <w:szCs w:val="21"/>
              </w:rPr>
              <w:t>，（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板书：游戏后）大家有什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么想法或感受想与我们分享呢</w:t>
            </w:r>
            <w:r>
              <w:rPr>
                <w:rFonts w:hint="eastAsia" w:ascii="宋体" w:hAnsi="宋体" w:eastAsia="宋体" w:cs="宋体"/>
                <w:spacing w:val="-50"/>
                <w:w w:val="100"/>
                <w:sz w:val="21"/>
                <w:szCs w:val="21"/>
              </w:rPr>
              <w:t>？（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板书：想法、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感受）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3.师结合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板书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，引导学生总结、提炼写作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要点：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（1）游戏前，写明游戏规则，或者做了哪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些准备。（2）游戏中，注意描写自己独特的心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情变化；结合自己的所观、所思、所想，抓住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人物动作、表情、语言等进行细节描写；尝试运用个体与群体相结合的方法描写游戏场面。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（3）游戏后，可以写写自己的想法或感受。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4.现在请同学们动笔写写今天玩的游戏，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也可以写一写自己曾经玩过的一个游戏，按玩游戏的顺序写清楚游戏过程，注意写写自己当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时的心情，表达真情实感。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5.师巡视。</w:t>
            </w:r>
          </w:p>
        </w:tc>
        <w:tc>
          <w:tcPr>
            <w:tcW w:w="1104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生选择一轮游戏，交流其中印象深刻的地方。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2.分享想法和感受。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4.动笔写写今天或曾经玩过的游戏。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5.写作。</w:t>
            </w:r>
          </w:p>
        </w:tc>
        <w:tc>
          <w:tcPr>
            <w:tcW w:w="830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81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完成习作。阅读修改错别字和语句不通顺之处。</w:t>
            </w:r>
          </w:p>
        </w:tc>
        <w:tc>
          <w:tcPr>
            <w:tcW w:w="830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88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664" w:type="pct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position w:val="32"/>
                <w:sz w:val="21"/>
                <w:szCs w:val="21"/>
              </w:rPr>
              <w:t>游戏前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游戏中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游戏后</w:t>
            </w:r>
          </w:p>
        </w:tc>
        <w:tc>
          <w:tcPr>
            <w:tcW w:w="135" w:type="pct"/>
            <w:tcBorders>
              <w:left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position w:val="-7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212090" cy="981710"/>
                      <wp:effectExtent l="34290" t="0" r="1270" b="0"/>
                      <wp:docPr id="9" name="任意多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" cy="9817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1" h="367">
                                    <a:moveTo>
                                      <a:pt x="76" y="362"/>
                                    </a:moveTo>
                                    <a:cubicBezTo>
                                      <a:pt x="56" y="362"/>
                                      <a:pt x="40" y="359"/>
                                      <a:pt x="40" y="356"/>
                                    </a:cubicBezTo>
                                    <a:lnTo>
                                      <a:pt x="40" y="189"/>
                                    </a:lnTo>
                                    <a:cubicBezTo>
                                      <a:pt x="40" y="186"/>
                                      <a:pt x="24" y="183"/>
                                      <a:pt x="5" y="183"/>
                                    </a:cubicBezTo>
                                    <a:cubicBezTo>
                                      <a:pt x="24" y="183"/>
                                      <a:pt x="40" y="180"/>
                                      <a:pt x="40" y="177"/>
                                    </a:cubicBezTo>
                                    <a:lnTo>
                                      <a:pt x="40" y="10"/>
                                    </a:lnTo>
                                    <a:cubicBezTo>
                                      <a:pt x="40" y="7"/>
                                      <a:pt x="56" y="5"/>
                                      <a:pt x="76" y="5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100000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77.3pt;width:16.7pt;" filled="f" stroked="t" coordsize="81,367" o:gfxdata="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CXBP0U1AAAAAQBAAAPAAAAAAAAAAEAIAAAACIAAABkcnMvZG93bnJldi54&#10;bWxQSwECFAAUAAAACACHTuJAb7pT86kCAABCBgAADgAAAAAAAAABACAAAAAjAQAAZHJzL2Uyb0Rv&#10;Yy54bWxQSwUGAAAAAAYABgBZAQAAPgYAAAAA&#10;" path="m76,362c56,362,40,359,40,356l40,189c40,186,24,183,5,183c24,183,40,180,40,177l40,10c40,7,56,5,76,5e">
                      <v:fill on="f" focussize="0,0"/>
                      <v:stroke weight="0.5pt" color="#000000" miterlimit="10" joinstyle="miter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681" w:type="pct"/>
            <w:gridSpan w:val="5"/>
            <w:tcBorders>
              <w:left w:val="nil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记一次游戏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position w:val="7"/>
                <w:sz w:val="21"/>
                <w:szCs w:val="21"/>
              </w:rPr>
              <w:t>游戏规则、准备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心情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所观所闻、</w:t>
            </w:r>
            <w:r>
              <w:rPr>
                <w:rFonts w:hint="eastAsia" w:ascii="宋体" w:hAnsi="宋体" w:eastAsia="宋体" w:cs="宋体"/>
                <w:color w:val="222222"/>
                <w:spacing w:val="-1"/>
                <w:w w:val="100"/>
                <w:position w:val="7"/>
                <w:sz w:val="21"/>
                <w:szCs w:val="21"/>
              </w:rPr>
              <w:t>所思所想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动作、表情、语言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个体、群体结合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想法、感受</w:t>
            </w:r>
          </w:p>
        </w:tc>
        <w:tc>
          <w:tcPr>
            <w:tcW w:w="830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Style w:val="2"/>
        <w:pageBreakBefore w:val="0"/>
        <w:kinsoku/>
        <w:wordWrap/>
        <w:overflowPunct/>
        <w:topLinePunct w:val="0"/>
        <w:bidi w:val="0"/>
        <w:spacing w:before="92" w:line="360" w:lineRule="auto"/>
        <w:ind w:left="2513"/>
        <w:rPr>
          <w:rFonts w:hint="eastAsia" w:ascii="宋体" w:hAnsi="宋体" w:eastAsia="宋体" w:cs="宋体"/>
          <w:b/>
          <w:bCs/>
          <w:spacing w:val="-4"/>
          <w:w w:val="100"/>
          <w:sz w:val="21"/>
          <w:szCs w:val="21"/>
        </w:rPr>
      </w:pPr>
    </w:p>
    <w:p>
      <w:pPr>
        <w:pStyle w:val="2"/>
        <w:pageBreakBefore w:val="0"/>
        <w:kinsoku/>
        <w:wordWrap/>
        <w:overflowPunct/>
        <w:topLinePunct w:val="0"/>
        <w:bidi w:val="0"/>
        <w:spacing w:before="92" w:line="360" w:lineRule="auto"/>
        <w:rPr>
          <w:rFonts w:hint="eastAsia" w:ascii="宋体" w:hAnsi="宋体" w:eastAsia="宋体" w:cs="宋体"/>
          <w:b/>
          <w:bCs/>
          <w:spacing w:val="-4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4"/>
          <w:w w:val="100"/>
          <w:sz w:val="21"/>
          <w:szCs w:val="21"/>
          <w:lang w:val="en-US" w:eastAsia="zh-CN"/>
        </w:rPr>
        <w:t>习作思考板：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480"/>
        <w:jc w:val="both"/>
        <w:rPr>
          <w:rFonts w:hint="eastAsia" w:ascii="宋体" w:hAnsi="宋体" w:eastAsia="宋体" w:cs="宋体"/>
          <w:b w:val="0"/>
          <w:bCs w:val="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w w:val="100"/>
          <w:sz w:val="21"/>
          <w:szCs w:val="21"/>
          <w:lang w:val="en-US" w:eastAsia="zh-CN"/>
        </w:rPr>
        <w:t>结合以上思路，先完成思考板再写习作。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990"/>
        <w:gridCol w:w="1990"/>
        <w:gridCol w:w="1991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000" w:type="pct"/>
            <w:gridSpan w:val="5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记一次游戏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restar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游戏前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准备</w:t>
            </w:r>
          </w:p>
        </w:tc>
        <w:tc>
          <w:tcPr>
            <w:tcW w:w="3001" w:type="pct"/>
            <w:gridSpan w:val="3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continue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规则</w:t>
            </w:r>
          </w:p>
        </w:tc>
        <w:tc>
          <w:tcPr>
            <w:tcW w:w="3001" w:type="pct"/>
            <w:gridSpan w:val="3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restar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游戏时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细节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最深印象1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最深印象2</w:t>
            </w:r>
          </w:p>
        </w:tc>
        <w:tc>
          <w:tcPr>
            <w:tcW w:w="1002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最深印象3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continue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语言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2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continue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动作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2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continue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神态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2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99" w:type="pct"/>
            <w:vMerge w:val="continue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心情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2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游戏后</w:t>
            </w:r>
          </w:p>
        </w:tc>
        <w:tc>
          <w:tcPr>
            <w:tcW w:w="999" w:type="pct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  <w:t>想法、感受或收获</w:t>
            </w:r>
          </w:p>
        </w:tc>
        <w:tc>
          <w:tcPr>
            <w:tcW w:w="3001" w:type="pct"/>
            <w:gridSpan w:val="3"/>
            <w:vAlign w:val="center"/>
          </w:tcPr>
          <w:p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pageBreakBefore w:val="0"/>
        <w:kinsoku/>
        <w:wordWrap/>
        <w:overflowPunct/>
        <w:topLinePunct w:val="0"/>
        <w:bidi w:val="0"/>
        <w:spacing w:before="92" w:line="360" w:lineRule="auto"/>
        <w:rPr>
          <w:rFonts w:hint="eastAsia" w:ascii="宋体" w:hAnsi="宋体" w:eastAsia="宋体" w:cs="宋体"/>
          <w:b/>
          <w:bCs/>
          <w:spacing w:val="-4"/>
          <w:w w:val="100"/>
          <w:sz w:val="21"/>
          <w:szCs w:val="21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习作“记一次游戏”教学设计（第二课时）</w:t>
      </w: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0"/>
        <w:gridCol w:w="2745"/>
        <w:gridCol w:w="1199"/>
        <w:gridCol w:w="671"/>
        <w:gridCol w:w="673"/>
        <w:gridCol w:w="1455"/>
        <w:gridCol w:w="6"/>
        <w:gridCol w:w="1615"/>
        <w:gridCol w:w="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0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</w:rPr>
              <w:t>习作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w w:val="100"/>
                <w:sz w:val="21"/>
                <w:szCs w:val="21"/>
              </w:rPr>
              <w:t>记一次游戏</w:t>
            </w:r>
            <w:r>
              <w:rPr>
                <w:rFonts w:hint="eastAsia" w:ascii="宋体" w:hAnsi="宋体" w:eastAsia="宋体" w:cs="宋体"/>
                <w:b/>
                <w:bCs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61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89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749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832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29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1.用修改符号改正习作中的错别字和不通顺的句子。</w:t>
            </w:r>
            <w:r>
              <w:rPr>
                <w:rFonts w:hint="eastAsia" w:cs="宋体"/>
                <w:spacing w:val="-1"/>
                <w:w w:val="100"/>
                <w:position w:val="7"/>
                <w:sz w:val="21"/>
                <w:szCs w:val="21"/>
                <w:lang w:val="en-US" w:eastAsia="zh-CN"/>
              </w:rPr>
              <w:t>培养学生自主修改习作的能力。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2.在交流中进一步修改、完善自己的习作。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提升书面表达能力。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29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用修改符号改正习作中的错别字和不通顺的句子。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val="en-US" w:eastAsia="zh-CN"/>
              </w:rPr>
              <w:t>培养学生自主修改习作的能力。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29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在交流中进一步修改、完善自己的习作。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提升书面表达能力。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29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29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1.用修改符号改正习作中的错别字和不通顺的句子。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2.在交流中进一步修改、完善自己的习作。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36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09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3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tcBorders>
              <w:bottom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2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一、多元评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改，展示交流</w:t>
            </w:r>
          </w:p>
        </w:tc>
        <w:tc>
          <w:tcPr>
            <w:tcW w:w="2367" w:type="pct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1.出示要求：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1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读一读自己的习作，用修改符号改正其中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的错别字和不通顺的句子。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2.出示评价标准：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（1）语句较通顺，没有或很少有错别字。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一颗星。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（2）能按照游戏前、游戏中游戏后三部分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完被写出游戏过程。两颗星。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27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w w:val="100"/>
                <w:sz w:val="21"/>
                <w:szCs w:val="21"/>
              </w:rPr>
              <w:t>（3）能抓住游戏者的动作、表情、语言等，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将游戏中印象最深的场景写具体，还注意到了自己当时心情的描写。三颗星。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3.选择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两个精彩的片段，引导学生欣赏评价。重点评价如何把印象最深的场景写具体，如何描写自己心情的变化。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4.选一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篇结构完整的习作，全班交流，组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织学生评价如何写清楚游戏。</w:t>
            </w:r>
          </w:p>
        </w:tc>
        <w:tc>
          <w:tcPr>
            <w:tcW w:w="1091" w:type="pct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1.自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主修改。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2.同伴互评依据评价标准给同伴的习作打星。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3.同伴交流，根据建议二次修改自己的习作。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4.全班交流、欣赏评价。</w:t>
            </w:r>
          </w:p>
        </w:tc>
        <w:tc>
          <w:tcPr>
            <w:tcW w:w="837" w:type="pct"/>
            <w:gridSpan w:val="3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tcBorders>
              <w:top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3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二、自由拟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题，体现感受</w:t>
            </w:r>
          </w:p>
        </w:tc>
        <w:tc>
          <w:tcPr>
            <w:tcW w:w="2367" w:type="pct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1.俗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话说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好文题一半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，你的习作题目是什么？你是怎么想到这个题目的？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2.本次习作的题目可以用游戏的名字，也可以用自己的感受来命题，想想自己作文的题目，看看是否需要修改。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3.小结写作方法，生齐读：游戏作文有顺序，印象深刻写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具体，动作表情才有趣，题目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确立有新意，表达感受求真情。</w:t>
            </w:r>
          </w:p>
        </w:tc>
        <w:tc>
          <w:tcPr>
            <w:tcW w:w="1091" w:type="pct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1.全班交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流，思辨题目：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你们认为哪个题目好呢？说说理由。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2.想想自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己作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文的题目，看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看是否需要修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改</w:t>
            </w:r>
          </w:p>
        </w:tc>
        <w:tc>
          <w:tcPr>
            <w:tcW w:w="837" w:type="pct"/>
            <w:gridSpan w:val="3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458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按要求修改好习作。</w:t>
            </w:r>
          </w:p>
        </w:tc>
        <w:tc>
          <w:tcPr>
            <w:tcW w:w="837" w:type="pct"/>
            <w:gridSpan w:val="3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" w:type="pct"/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书设计</w:t>
            </w:r>
          </w:p>
        </w:tc>
        <w:tc>
          <w:tcPr>
            <w:tcW w:w="3458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记一次游戏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1.无错别字、通顺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2.游戏过程（前、中、后）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6" w:leftChars="20" w:right="42" w:rightChars="20" w:hanging="1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3.印象最深的场景（动作、表情、语言）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4.心情变化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5.题目：游戏名、感受</w:t>
            </w:r>
          </w:p>
        </w:tc>
        <w:tc>
          <w:tcPr>
            <w:tcW w:w="831" w:type="pct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" w:type="pct"/>
          <w:trHeight w:val="0" w:hRule="atLeast"/>
        </w:trPr>
        <w:tc>
          <w:tcPr>
            <w:tcW w:w="70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458" w:type="pct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831" w:type="pct"/>
            <w:gridSpan w:val="2"/>
            <w:vMerge w:val="continue"/>
            <w:tcBorders>
              <w:top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《记一次游戏》自评表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100"/>
          <w:sz w:val="21"/>
          <w:szCs w:val="21"/>
          <w:lang w:val="en-US" w:eastAsia="zh-CN"/>
        </w:rPr>
        <w:t>作者：                                                        得分：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2339"/>
        <w:gridCol w:w="5794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评分细则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习作中写了游戏准备、游戏规则。（5分）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我把游戏的过程按顺序写清楚了。（15分）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在游戏的过程中，我能抓住语言、动作、神态重点写印象比较深刻的地方，表达自己的想法和感受。（15分）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我写清楚了游戏的结果以及这次游戏带给我的收获。（5分）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4082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我的习作语句通顺，书写规范，错别字较少，能准确使用标点符号。（10分）</w:t>
            </w:r>
          </w:p>
        </w:tc>
        <w:tc>
          <w:tcPr>
            <w:tcW w:w="69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6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我还需要改进的地方</w:t>
            </w:r>
          </w:p>
        </w:tc>
        <w:tc>
          <w:tcPr>
            <w:tcW w:w="3603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《记一次游戏》他评表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100"/>
          <w:sz w:val="21"/>
          <w:szCs w:val="21"/>
          <w:lang w:val="en-US" w:eastAsia="zh-CN"/>
        </w:rPr>
        <w:t>批改者：                                                        得分：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2339"/>
        <w:gridCol w:w="6127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评分细则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习作中写了游戏准备、游戏规则。（5分）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同伴把游戏的过程按顺序写清楚了。（15分）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在游戏的过程中，同伴能抓住语言、动作、神态重点写印象比较深刻的地方，表达自己的想法和感受。（15分）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同伴写清楚了游戏的结果以及这次游戏带给他（她）的收获。（5分）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4250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同伴的习作语句通顺，书写规范，错别字较少，能准确使用标点符号。（10分）</w:t>
            </w:r>
          </w:p>
        </w:tc>
        <w:tc>
          <w:tcPr>
            <w:tcW w:w="527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6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  <w:t>同伴还需要改进的地方</w:t>
            </w:r>
          </w:p>
        </w:tc>
        <w:tc>
          <w:tcPr>
            <w:tcW w:w="3603" w:type="pct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360" w:lineRule="auto"/>
        <w:jc w:val="right"/>
        <w:textAlignment w:val="auto"/>
        <w:rPr>
          <w:rFonts w:hint="default" w:ascii="宋体" w:hAnsi="宋体" w:eastAsia="宋体" w:cs="宋体"/>
          <w:b w:val="0"/>
          <w:bCs w:val="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w w:val="100"/>
          <w:sz w:val="21"/>
          <w:szCs w:val="21"/>
          <w:lang w:val="en-US" w:eastAsia="zh-CN"/>
        </w:rPr>
        <w:t xml:space="preserve">共计得分：        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Style w:val="2"/>
        <w:pageBreakBefore w:val="0"/>
        <w:kinsoku/>
        <w:wordWrap/>
        <w:overflowPunct/>
        <w:topLinePunct w:val="0"/>
        <w:bidi w:val="0"/>
        <w:spacing w:before="69" w:line="360" w:lineRule="auto"/>
        <w:rPr>
          <w:rFonts w:hint="eastAsia" w:ascii="宋体" w:hAnsi="宋体" w:eastAsia="宋体" w:cs="宋体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5"/>
          <w:w w:val="100"/>
          <w:sz w:val="24"/>
          <w:szCs w:val="24"/>
        </w:rPr>
        <w:t>优秀习作例文：</w:t>
      </w:r>
    </w:p>
    <w:p>
      <w:pPr>
        <w:pageBreakBefore w:val="0"/>
        <w:kinsoku/>
        <w:wordWrap/>
        <w:overflowPunct/>
        <w:topLinePunct w:val="0"/>
        <w:bidi w:val="0"/>
        <w:spacing w:before="62" w:line="360" w:lineRule="auto"/>
        <w:ind w:left="3878"/>
        <w:rPr>
          <w:rFonts w:hint="eastAsia" w:ascii="宋体" w:hAnsi="宋体" w:eastAsia="宋体" w:cs="宋体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6"/>
          <w:w w:val="100"/>
          <w:sz w:val="24"/>
          <w:szCs w:val="24"/>
        </w:rPr>
        <w:t>精彩的</w:t>
      </w:r>
      <w:r>
        <w:rPr>
          <w:rFonts w:hint="eastAsia" w:ascii="宋体" w:hAnsi="宋体" w:eastAsia="宋体" w:cs="宋体"/>
          <w:b/>
          <w:bCs/>
          <w:spacing w:val="6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pacing w:val="6"/>
          <w:w w:val="100"/>
          <w:sz w:val="24"/>
          <w:szCs w:val="24"/>
        </w:rPr>
        <w:t>击鼓传花</w:t>
      </w:r>
      <w:r>
        <w:rPr>
          <w:rFonts w:hint="eastAsia" w:ascii="宋体" w:hAnsi="宋体" w:eastAsia="宋体" w:cs="宋体"/>
          <w:b/>
          <w:bCs/>
          <w:spacing w:val="-9"/>
          <w:w w:val="100"/>
          <w:sz w:val="24"/>
          <w:szCs w:val="24"/>
          <w:lang w:eastAsia="zh-CN"/>
        </w:rPr>
        <w:t>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上课了，老师笑睐眯地走进教室，对大家说：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这节课我们来玩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‘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击鼓传花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的游戏吧。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全班欢呼雀跃，有的同学激动得一蹦三尺高，大家交头接耳，整个教室顿时热闹得像个菜市场。老师示意我们先安静下来，宣布游戏规则：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鼓声响起，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‘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按座位的先后顺序依次传开；鼓声停止，拿到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‘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‘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幸运儿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’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上台完成纸条上指定的任务。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游戏开始了，鼓声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咚咚咚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地敲响了，全班同学的注意力都聚焦到那朵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上，我目不转晴地盯着快速移动的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，心怦怦直跳，好紧张哦。老师的鼓越敲越快，花离我越来越近了，我的心跳也越来越快，感觉心脏就要从嗓子眼里蹦出来了。突然，鼓声戛然而止，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正好落在我前面的范彭博身上。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哇，好险！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我如释重负地松了口气。只见范彭博落落大方地走上讲台，开启了第一个任务。出乎意料的是，第一个任务竟然是收获一本精美的笔记本！范彭博笑睐眯地抱着笔记本回到了座位上，而我，此刻除了遗憾，只剩遗憾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第二轮游戏开始了！这一次，大家都慢腾腾地传递着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，似乎都在期待着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能落到自己手中。这一次的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幸运儿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是周硕，他乐呵呵地来到讲台，去开启第二个任务单。结果这次的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任务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是模仿大猩猩走路！周硕的脸一下子从晴天变成了阴天，他很快调整好自己，手舞足蹈地开始了他的表演。他模仿大猩猩捶胸顿足地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嚎叫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，引得全班同学哄堂大笑。有的同学笑得直拍桌子，有的同学笑得捂住了肚子，我笑得眼泪都快出来了……鼓声继续，笑声不断。很快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传到我手里，我以迅雷不及掩耳之势将这个烫手的山芋塞到了下一位同学的怀里。游戏继续进行，不一会儿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花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传到了王琳峰的手里，他不慌不忙地拿着花，一副悠然自得的神情，后面的同学着急地催促着他快点传，他似乎没听见，还一副看好戏的表情，看样子他是想捉弄一下后面紧张的女同学。可就在这时鼓声却停了下来，王琳峰愣了愣，挠了挠头，在同学们的笑声中走上了讲台，开启了第三个任务单…….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ind w:right="0" w:rightChars="0" w:firstLine="448" w:firstLineChars="200"/>
        <w:textAlignment w:val="baseline"/>
        <w:rPr>
          <w:rFonts w:hint="eastAsia" w:ascii="宋体" w:hAnsi="宋体" w:eastAsia="宋体" w:cs="宋体"/>
          <w:spacing w:val="-8"/>
          <w:w w:val="100"/>
          <w:sz w:val="24"/>
          <w:szCs w:val="24"/>
        </w:rPr>
      </w:pPr>
      <w:r>
        <w:rPr>
          <w:rFonts w:hint="eastAsia" w:ascii="宋体" w:hAnsi="宋体" w:eastAsia="宋体" w:cs="宋体"/>
          <w:spacing w:val="-8"/>
          <w:w w:val="100"/>
          <w:sz w:val="24"/>
          <w:szCs w:val="24"/>
        </w:rPr>
        <w:t>时间飞逝，紧张而有趣的游戏很快就结束了，大家都意犹未尽……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《语文园地六》教学设计（第一课时）</w:t>
      </w:r>
    </w:p>
    <w:tbl>
      <w:tblPr>
        <w:tblStyle w:val="8"/>
        <w:tblW w:w="500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1388"/>
        <w:gridCol w:w="670"/>
        <w:gridCol w:w="925"/>
        <w:gridCol w:w="1162"/>
        <w:gridCol w:w="638"/>
        <w:gridCol w:w="635"/>
        <w:gridCol w:w="1437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528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语文园地六</w:t>
            </w:r>
          </w:p>
        </w:tc>
        <w:tc>
          <w:tcPr>
            <w:tcW w:w="59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52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734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814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73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2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1.能梳理总结批注的的方法和意义。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培养学生梳理总结的能力。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2.能借助生活中常见的蔬菜认识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韭、芥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等8个生字。</w:t>
            </w:r>
            <w:r>
              <w:rPr>
                <w:rFonts w:hint="eastAsia" w:cs="宋体"/>
                <w:spacing w:val="-2"/>
                <w:w w:val="100"/>
                <w:sz w:val="21"/>
                <w:szCs w:val="21"/>
                <w:lang w:val="en-US" w:eastAsia="zh-CN"/>
              </w:rPr>
              <w:t>继续培养学生在生活中识字的能力。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3.能正确理解并知道在什么情况下使用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打头阵、挑大梁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等惯用语。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培养理解能力。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2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1.能梳理总结批注的的方法和意义。</w:t>
            </w:r>
            <w:r>
              <w:rPr>
                <w:rFonts w:hint="eastAsia" w:cs="宋体"/>
                <w:spacing w:val="-3"/>
                <w:w w:val="100"/>
                <w:sz w:val="21"/>
                <w:szCs w:val="21"/>
                <w:lang w:val="en-US" w:eastAsia="zh-CN"/>
              </w:rPr>
              <w:t>培养学生梳理总结的能力。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2.能借助生活中常见的蔬菜认识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韭、芥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等8个生字。</w:t>
            </w:r>
            <w:r>
              <w:rPr>
                <w:rFonts w:hint="eastAsia" w:cs="宋体"/>
                <w:spacing w:val="-2"/>
                <w:w w:val="100"/>
                <w:sz w:val="21"/>
                <w:szCs w:val="21"/>
                <w:lang w:val="en-US" w:eastAsia="zh-CN"/>
              </w:rPr>
              <w:t>继续培养学生在生活中识字的能力。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2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能正确理解并知道在什么情况下使用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打头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阵、挑大梁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等惯用语。</w:t>
            </w:r>
            <w:r>
              <w:rPr>
                <w:rFonts w:hint="eastAsia" w:cs="宋体"/>
                <w:spacing w:val="-1"/>
                <w:w w:val="100"/>
                <w:sz w:val="21"/>
                <w:szCs w:val="21"/>
                <w:lang w:val="en-US" w:eastAsia="zh-CN"/>
              </w:rPr>
              <w:t>培养理解能力。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2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w w:val="100"/>
                <w:sz w:val="21"/>
                <w:szCs w:val="21"/>
              </w:rPr>
              <w:t>课件，相关视频、图片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73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26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1.能梳理总结批注的的方法和意义。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2.能借助生活中常见的蔬菜认识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韭、芥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等8个生字。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3.能正确理解并知道在什么情况下使用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打头阵、挑大梁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等惯用语。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45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106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814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5" w:leftChars="20" w:right="42" w:rightChars="20" w:hanging="1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w w:val="100"/>
                <w:sz w:val="21"/>
                <w:szCs w:val="21"/>
              </w:rPr>
              <w:t>一、交流平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台</w:t>
            </w:r>
          </w:p>
        </w:tc>
        <w:tc>
          <w:tcPr>
            <w:tcW w:w="245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1.引导学生结合本单元的学习，围绕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可</w:t>
            </w:r>
            <w:r>
              <w:rPr>
                <w:rFonts w:hint="eastAsia" w:ascii="宋体" w:hAnsi="宋体" w:eastAsia="宋体" w:cs="宋体"/>
                <w:spacing w:val="3"/>
                <w:w w:val="100"/>
                <w:sz w:val="21"/>
                <w:szCs w:val="21"/>
              </w:rPr>
              <w:t>以从哪些角度作批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注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批注的方式有哪些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读自己的批注或和同学交流批注有哪些收获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等问题，进行自主总结、梳理。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2.全班交流时，引导学生注意倾听并互相补充。师生共同梳理出批注的角度、方式与价值。对于学生发现的，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交流平台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中未提到的批注角度、方式和价值要给子充分育定。如，有的学生可能会在自己认为写得不好的地方作批注。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3.借助学生对批注价值的认识，进一步激发学生作批注的兴趣，鼓励学生逐步养成一边阅读一边作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批注的习惯。</w:t>
            </w:r>
          </w:p>
        </w:tc>
        <w:tc>
          <w:tcPr>
            <w:tcW w:w="106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1.结合本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单元的学习，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围绕问题自主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梳理、总结。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2.学生自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主总结、梳理</w:t>
            </w:r>
            <w:r>
              <w:rPr>
                <w:rFonts w:hint="eastAsia" w:ascii="宋体" w:hAnsi="宋体" w:eastAsia="宋体" w:cs="宋体"/>
                <w:spacing w:val="8"/>
                <w:w w:val="100"/>
                <w:sz w:val="21"/>
                <w:szCs w:val="21"/>
              </w:rPr>
              <w:t>后，在小组内充分交流，整</w:t>
            </w: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合组员的体</w:t>
            </w:r>
            <w:r>
              <w:rPr>
                <w:rFonts w:hint="eastAsia" w:ascii="宋体" w:hAnsi="宋体" w:eastAsia="宋体" w:cs="宋体"/>
                <w:spacing w:val="7"/>
                <w:w w:val="100"/>
                <w:sz w:val="21"/>
                <w:szCs w:val="21"/>
              </w:rPr>
              <w:t>会，然后在全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班交流。</w:t>
            </w:r>
          </w:p>
        </w:tc>
        <w:tc>
          <w:tcPr>
            <w:tcW w:w="814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二、识字加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油站</w:t>
            </w:r>
          </w:p>
        </w:tc>
        <w:tc>
          <w:tcPr>
            <w:tcW w:w="245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1.注意引导读准字音。特别注意引导要把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芹、蒜、薯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读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正确。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2.借助泡泡，引导学生把蔬菜名和对应的插图连起来，理解词义。组织学生交流是否吃过这些蔬菜，这些蔬菜是怎样做的。让学生与生字反复见面，帮助学生识记生字。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3.归类帮助学生识记字形。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芥、芹、蒜、藕、薯、芋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都是草字头，可以利用读音和麦音的声旁，帮助学生区分字形。学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习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韭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0"/>
                <w:w w:val="100"/>
                <w:sz w:val="21"/>
                <w:szCs w:val="21"/>
              </w:rPr>
              <w:t>字，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让学生想一想韭菜长在土地上的样子，帮助学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生识记。</w:t>
            </w:r>
          </w:p>
        </w:tc>
        <w:tc>
          <w:tcPr>
            <w:tcW w:w="106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7"/>
                <w:w w:val="1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自由读词，把难读的生字多读几遍，注意读准字音。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2.借助泡泡理解词义。交流是否吃过这些蔬菜，这些蔬菜是怎样做的。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3.利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用读</w:t>
            </w:r>
            <w:r>
              <w:rPr>
                <w:rFonts w:hint="eastAsia" w:ascii="宋体" w:hAnsi="宋体" w:eastAsia="宋体" w:cs="宋体"/>
                <w:spacing w:val="14"/>
                <w:w w:val="100"/>
                <w:sz w:val="21"/>
                <w:szCs w:val="21"/>
              </w:rPr>
              <w:t>音和麦音的声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旁区分识记字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形。</w:t>
            </w:r>
          </w:p>
        </w:tc>
        <w:tc>
          <w:tcPr>
            <w:tcW w:w="814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三、词句段</w:t>
            </w:r>
            <w:r>
              <w:rPr>
                <w:rFonts w:hint="eastAsia" w:ascii="宋体" w:hAnsi="宋体" w:eastAsia="宋体" w:cs="宋体"/>
                <w:b/>
                <w:bCs/>
                <w:spacing w:val="-8"/>
                <w:w w:val="100"/>
                <w:sz w:val="21"/>
                <w:szCs w:val="21"/>
              </w:rPr>
              <w:t>运用（惯用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100"/>
                <w:sz w:val="21"/>
                <w:szCs w:val="21"/>
              </w:rPr>
              <w:t>语学习）</w:t>
            </w:r>
          </w:p>
        </w:tc>
        <w:tc>
          <w:tcPr>
            <w:tcW w:w="2450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1.引导学生读一读泡泡里的内容，然后交流在什么情况下使用这些惯用语语，并用词语说句子。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2.如果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有学牛不理解的惯用语，教师可以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相机用生话中的事例提示。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2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开绿灯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，可让学生联系生话经验，说说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路口的交通灯亮起绿灯时，车辆是否可以通过路口。再出示句子，让学生说说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开绿红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意思。如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spacing w:val="-5"/>
                <w:w w:val="100"/>
                <w:sz w:val="21"/>
                <w:szCs w:val="21"/>
              </w:rPr>
              <w:t>今天本来应该交语文作业的，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可小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华昨天牛病了，没能及时完成。于是，老师给他开绿灯，让他明天一定补交。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0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敲边鼓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，可让学生分别扮演小明、爸爸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和妈妈，演一演下面的生活场景：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小明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爸爸，我想买一双新球鞋。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3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爸爸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你的球鞋还可以继续穿，暂时不用</w:t>
            </w: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买。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8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妈妈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spacing w:val="-8"/>
                <w:w w:val="100"/>
                <w:sz w:val="21"/>
                <w:szCs w:val="21"/>
              </w:rPr>
              <w:t>他那双鞋已经很旧了，就给他买一</w:t>
            </w:r>
            <w:r>
              <w:rPr>
                <w:rFonts w:hint="eastAsia" w:ascii="宋体" w:hAnsi="宋体" w:eastAsia="宋体" w:cs="宋体"/>
                <w:spacing w:val="-7"/>
                <w:w w:val="100"/>
                <w:sz w:val="21"/>
                <w:szCs w:val="21"/>
              </w:rPr>
              <w:t>双吧。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41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在此基础上，可引导学生感受像妈妈这样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从旁帮腔，替小明说话，就可以称作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敲边鼓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8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3.引导学生交流类似的词语，以及在什么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情况下使用。如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吃老本、炒鱿鱼、穿小鞋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。</w:t>
            </w:r>
          </w:p>
        </w:tc>
        <w:tc>
          <w:tcPr>
            <w:tcW w:w="1061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1.通过自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由读、开火车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读、齐读等形式把惯用语读准、读熟。交流这些惯用语的使用情况、用词语说句子。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cs="宋体"/>
                <w:spacing w:val="-2"/>
                <w:w w:val="1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.交流类似的词语，以及在什么</w:t>
            </w:r>
            <w:r>
              <w:rPr>
                <w:rFonts w:hint="eastAsia" w:ascii="宋体" w:hAnsi="宋体" w:eastAsia="宋体" w:cs="宋体"/>
                <w:spacing w:val="15"/>
                <w:w w:val="100"/>
                <w:sz w:val="21"/>
                <w:szCs w:val="21"/>
              </w:rPr>
              <w:t>情况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下使用。</w:t>
            </w:r>
          </w:p>
        </w:tc>
        <w:tc>
          <w:tcPr>
            <w:tcW w:w="814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511" w:type="pct"/>
            <w:gridSpan w:val="7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position w:val="7"/>
                <w:sz w:val="21"/>
                <w:szCs w:val="21"/>
              </w:rPr>
              <w:t>1.完成练习册对应的作业。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2.收集类似的惯用语。</w:t>
            </w:r>
          </w:p>
        </w:tc>
        <w:tc>
          <w:tcPr>
            <w:tcW w:w="814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673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711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position w:val="32"/>
                <w:sz w:val="21"/>
                <w:szCs w:val="21"/>
              </w:rPr>
              <w:t>识字加油站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惯用语</w:t>
            </w:r>
          </w:p>
        </w:tc>
        <w:tc>
          <w:tcPr>
            <w:tcW w:w="343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186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position w:val="-7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212090" cy="319405"/>
                      <wp:effectExtent l="34290" t="635" r="1270" b="3810"/>
                      <wp:docPr id="7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" cy="3194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1" h="367">
                                    <a:moveTo>
                                      <a:pt x="76" y="362"/>
                                    </a:moveTo>
                                    <a:cubicBezTo>
                                      <a:pt x="56" y="362"/>
                                      <a:pt x="40" y="359"/>
                                      <a:pt x="40" y="356"/>
                                    </a:cubicBezTo>
                                    <a:lnTo>
                                      <a:pt x="40" y="189"/>
                                    </a:lnTo>
                                    <a:cubicBezTo>
                                      <a:pt x="40" y="186"/>
                                      <a:pt x="24" y="183"/>
                                      <a:pt x="5" y="183"/>
                                    </a:cubicBezTo>
                                    <a:cubicBezTo>
                                      <a:pt x="24" y="183"/>
                                      <a:pt x="40" y="180"/>
                                      <a:pt x="40" y="177"/>
                                    </a:cubicBezTo>
                                    <a:lnTo>
                                      <a:pt x="40" y="10"/>
                                    </a:lnTo>
                                    <a:cubicBezTo>
                                      <a:pt x="40" y="7"/>
                                      <a:pt x="56" y="5"/>
                                      <a:pt x="76" y="5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100000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25.15pt;width:16.7pt;" filled="f" stroked="t" coordsize="81,367" o:gfxdata="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oc7cadMAAAADAQAADwAAAAAAAAABACAAAAAiAAAAZHJzL2Rvd25yZXYu&#10;eG1sUEsBAhQAFAAAAAgAh07iQKFD0O+rAgAAQgYAAA4AAAAAAAAAAQAgAAAAIgEAAGRycy9lMm9E&#10;b2MueG1sUEsFBgAAAAAGAAYAWQEAAD8GAAAAAA==&#10;" path="m76,362c56,362,40,359,40,356l40,189c40,186,24,183,5,183c24,183,40,180,40,177l40,10c40,7,56,5,76,5e">
                      <v:fill on="f" focussize="0,0"/>
                      <v:stroke weight="0.5pt" color="#000000" miterlimit="10" joinstyle="miter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56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语文园地六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position w:val="7"/>
                <w:sz w:val="21"/>
                <w:szCs w:val="21"/>
              </w:rPr>
              <w:t>对应蔬菜名和插图，理解词义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w w:val="100"/>
                <w:sz w:val="21"/>
                <w:szCs w:val="21"/>
              </w:rPr>
              <w:t>利用读音，区分字形</w:t>
            </w:r>
          </w:p>
        </w:tc>
        <w:tc>
          <w:tcPr>
            <w:tcW w:w="814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《语文园地六》教学设计（第二课时）</w:t>
      </w:r>
    </w:p>
    <w:tbl>
      <w:tblPr>
        <w:tblStyle w:val="8"/>
        <w:tblW w:w="50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2492"/>
        <w:gridCol w:w="352"/>
        <w:gridCol w:w="84"/>
        <w:gridCol w:w="1106"/>
        <w:gridCol w:w="664"/>
        <w:gridCol w:w="661"/>
        <w:gridCol w:w="739"/>
        <w:gridCol w:w="236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课题</w:t>
            </w:r>
          </w:p>
        </w:tc>
        <w:tc>
          <w:tcPr>
            <w:tcW w:w="1455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语文园地六</w:t>
            </w:r>
          </w:p>
        </w:tc>
        <w:tc>
          <w:tcPr>
            <w:tcW w:w="609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课型</w:t>
            </w:r>
          </w:p>
        </w:tc>
        <w:tc>
          <w:tcPr>
            <w:tcW w:w="678" w:type="pct"/>
            <w:gridSpan w:val="2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spacing w:val="-4"/>
                <w:w w:val="100"/>
                <w:sz w:val="21"/>
                <w:szCs w:val="21"/>
              </w:rPr>
              <w:t>新授</w:t>
            </w:r>
          </w:p>
        </w:tc>
        <w:tc>
          <w:tcPr>
            <w:tcW w:w="378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课时</w:t>
            </w:r>
          </w:p>
        </w:tc>
        <w:tc>
          <w:tcPr>
            <w:tcW w:w="1193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w w:val="10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教学目标</w:t>
            </w:r>
          </w:p>
        </w:tc>
        <w:tc>
          <w:tcPr>
            <w:tcW w:w="4314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position w:val="7"/>
                <w:sz w:val="21"/>
                <w:szCs w:val="21"/>
              </w:rPr>
              <w:t>1.能仿照例子，用动作描写来表现人的心情。</w:t>
            </w:r>
            <w:r>
              <w:rPr>
                <w:rFonts w:hint="eastAsia" w:cs="宋体"/>
                <w:spacing w:val="-6"/>
                <w:w w:val="100"/>
                <w:position w:val="7"/>
                <w:sz w:val="21"/>
                <w:szCs w:val="21"/>
                <w:lang w:val="en-US" w:eastAsia="zh-CN"/>
              </w:rPr>
              <w:t>培养书面表达能力。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2.能积累6个八字词语。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继续培养积累的习惯。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教学重点</w:t>
            </w:r>
          </w:p>
        </w:tc>
        <w:tc>
          <w:tcPr>
            <w:tcW w:w="4314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能积累6个八字词语。</w:t>
            </w:r>
            <w:r>
              <w:rPr>
                <w:rFonts w:hint="eastAsia" w:cs="宋体"/>
                <w:spacing w:val="-4"/>
                <w:w w:val="100"/>
                <w:sz w:val="21"/>
                <w:szCs w:val="21"/>
                <w:lang w:val="en-US" w:eastAsia="zh-CN"/>
              </w:rPr>
              <w:t>继续培养积累的习惯。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教学难点</w:t>
            </w:r>
          </w:p>
        </w:tc>
        <w:tc>
          <w:tcPr>
            <w:tcW w:w="4314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default" w:ascii="宋体" w:hAnsi="宋体" w:eastAsia="宋体" w:cs="宋体"/>
                <w:spacing w:val="-1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能仿照例子，用动作描写来表现人的心情。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val="en-US" w:eastAsia="zh-CN"/>
              </w:rPr>
              <w:t>培养书面表达能力。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教学准备</w:t>
            </w:r>
          </w:p>
        </w:tc>
        <w:tc>
          <w:tcPr>
            <w:tcW w:w="4314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评价任务</w:t>
            </w:r>
          </w:p>
        </w:tc>
        <w:tc>
          <w:tcPr>
            <w:tcW w:w="4314" w:type="pct"/>
            <w:gridSpan w:val="9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w w:val="100"/>
                <w:position w:val="7"/>
                <w:sz w:val="21"/>
                <w:szCs w:val="21"/>
              </w:rPr>
              <w:t>1.能仿照例子，用动作描写来表现人的心情。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2.能积累6个八字词语。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教学过程</w:t>
            </w:r>
          </w:p>
        </w:tc>
        <w:tc>
          <w:tcPr>
            <w:tcW w:w="2404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4"/>
                <w:w w:val="100"/>
                <w:sz w:val="21"/>
                <w:szCs w:val="21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活动</w:t>
            </w:r>
          </w:p>
        </w:tc>
        <w:tc>
          <w:tcPr>
            <w:tcW w:w="83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/>
                <w:color w:val="222222"/>
                <w:spacing w:val="-5"/>
                <w:w w:val="100"/>
                <w:sz w:val="21"/>
                <w:szCs w:val="21"/>
              </w:rPr>
              <w:t>活动</w:t>
            </w:r>
          </w:p>
        </w:tc>
        <w:tc>
          <w:tcPr>
            <w:tcW w:w="1072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7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3"/>
              <w:jc w:val="both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w w:val="100"/>
                <w:sz w:val="21"/>
                <w:szCs w:val="21"/>
              </w:rPr>
              <w:t>一、词句段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运用（仿写</w:t>
            </w:r>
            <w:r>
              <w:rPr>
                <w:rFonts w:hint="eastAsia" w:ascii="宋体" w:hAnsi="宋体" w:eastAsia="宋体" w:cs="宋体"/>
                <w:b/>
                <w:bCs/>
                <w:spacing w:val="-7"/>
                <w:w w:val="100"/>
                <w:sz w:val="21"/>
                <w:szCs w:val="21"/>
              </w:rPr>
              <w:t>例句）</w:t>
            </w:r>
          </w:p>
        </w:tc>
        <w:tc>
          <w:tcPr>
            <w:tcW w:w="2404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1.引导学生回顾本单元课文中通过人物动作表现其心情的句子，学习课文的表达方法。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2.巡视指导。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3.学生写完后，开展同桌互评活动。引导评一评同桌描写的动作是否恰当地表现出了某种心情。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4.组织全班交流，写同一种心情的，一人接一人地念，互相学习。</w:t>
            </w:r>
          </w:p>
        </w:tc>
        <w:tc>
          <w:tcPr>
            <w:tcW w:w="83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1.自主阅读例句，发现它们的相同点——都通过动作描写来表现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害怕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。通过交流知道可以用动作描写来表现心情。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2.同桌互评。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3.全班交流。</w:t>
            </w:r>
          </w:p>
        </w:tc>
        <w:tc>
          <w:tcPr>
            <w:tcW w:w="1072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6" w:leftChars="20" w:right="42" w:rightChars="20" w:hanging="4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二、日积月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  <w:w w:val="100"/>
                <w:sz w:val="21"/>
                <w:szCs w:val="21"/>
              </w:rPr>
              <w:t>累</w:t>
            </w:r>
          </w:p>
        </w:tc>
        <w:tc>
          <w:tcPr>
            <w:tcW w:w="2404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1.教师重点指导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差、谬、驷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的读音。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2.让学生说说自己在阅读中是否见过这些</w:t>
            </w:r>
            <w:r>
              <w:rPr>
                <w:rFonts w:hint="eastAsia" w:ascii="宋体" w:hAnsi="宋体" w:eastAsia="宋体" w:cs="宋体"/>
                <w:spacing w:val="-6"/>
                <w:w w:val="100"/>
                <w:sz w:val="21"/>
                <w:szCs w:val="21"/>
              </w:rPr>
              <w:t>成语，并结合相关内容说说成语的意思。再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说说自己在什么情况下使用过这些成语。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学生提出不理解的内容，教师适当点拨。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时不再来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有时容易误以为是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失不再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</w:rPr>
              <w:t>来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</w:rPr>
              <w:t>，引导学生理解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</w:rPr>
              <w:t>时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</w:rPr>
              <w:t>指时机，不是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6"/>
                <w:w w:val="100"/>
                <w:sz w:val="21"/>
                <w:szCs w:val="21"/>
              </w:rPr>
              <w:t>失去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7"/>
                <w:w w:val="100"/>
                <w:sz w:val="21"/>
                <w:szCs w:val="21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差之毫厘，谬以千里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引导学生理解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13"/>
                <w:w w:val="100"/>
                <w:sz w:val="21"/>
                <w:szCs w:val="21"/>
              </w:rPr>
              <w:t>毫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厘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就是毫米、厘米，表示极小的长度单位，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谬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指错误、差错。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驷马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对学生来说比较难，为学生讲解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古代一车套四马，这里指四匹马所驾的车。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3.通过多种形式引导学生背诵成语。让学</w:t>
            </w: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生上下句接读；在句中留白填空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</w:rPr>
              <w:t>；提供情境让学生填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空，如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  <w:lang w:eastAsia="zh-CN"/>
              </w:rPr>
              <w:t>：“</w:t>
            </w: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测量是的工作。因此一定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要十分仔细，绝不能粗心大意。</w:t>
            </w:r>
            <w:r>
              <w:rPr>
                <w:rFonts w:hint="eastAsia" w:ascii="宋体" w:hAnsi="宋体" w:eastAsia="宋体" w:cs="宋体"/>
                <w:spacing w:val="-9"/>
                <w:w w:val="100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837" w:type="pct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1"/>
                <w:w w:val="1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.学生借助拼音把成语读正确，读通顺。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2.学生交流对这些成语的理解，提出不理解的内容。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  <w:t>3.通过多种形式背诵成</w:t>
            </w:r>
            <w:r>
              <w:rPr>
                <w:rFonts w:hint="eastAsia" w:ascii="宋体" w:hAnsi="宋体" w:eastAsia="宋体" w:cs="宋体"/>
                <w:spacing w:val="-4"/>
                <w:w w:val="100"/>
                <w:sz w:val="21"/>
                <w:szCs w:val="21"/>
              </w:rPr>
              <w:t>语。</w:t>
            </w:r>
          </w:p>
        </w:tc>
        <w:tc>
          <w:tcPr>
            <w:tcW w:w="107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85" w:type="pc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作业设计</w:t>
            </w:r>
          </w:p>
        </w:tc>
        <w:tc>
          <w:tcPr>
            <w:tcW w:w="324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position w:val="7"/>
                <w:sz w:val="21"/>
                <w:szCs w:val="21"/>
              </w:rPr>
              <w:t>1.课后搜集其他八字成语。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w w:val="100"/>
                <w:sz w:val="21"/>
                <w:szCs w:val="21"/>
              </w:rPr>
              <w:t>2.完成练习册作业。</w:t>
            </w:r>
          </w:p>
        </w:tc>
        <w:tc>
          <w:tcPr>
            <w:tcW w:w="107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685" w:type="pct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板书设计</w:t>
            </w:r>
          </w:p>
        </w:tc>
        <w:tc>
          <w:tcPr>
            <w:tcW w:w="3241" w:type="pct"/>
            <w:gridSpan w:val="8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语文园地六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w w:val="100"/>
                <w:sz w:val="21"/>
                <w:szCs w:val="21"/>
              </w:rPr>
              <w:t>用动词表现人的心情</w:t>
            </w:r>
          </w:p>
        </w:tc>
        <w:tc>
          <w:tcPr>
            <w:tcW w:w="107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685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1275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w w:val="100"/>
                <w:sz w:val="21"/>
                <w:szCs w:val="21"/>
              </w:rPr>
              <w:t>八字成语</w:t>
            </w:r>
          </w:p>
        </w:tc>
        <w:tc>
          <w:tcPr>
            <w:tcW w:w="22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 w:firstLine="69"/>
              <w:jc w:val="center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100"/>
                <w:position w:val="-14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52070" cy="450850"/>
                      <wp:effectExtent l="44450" t="1270" r="0" b="5080"/>
                      <wp:docPr id="6" name="任意多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70" cy="4508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1" h="710">
                                    <a:moveTo>
                                      <a:pt x="76" y="705"/>
                                    </a:moveTo>
                                    <a:cubicBezTo>
                                      <a:pt x="56" y="705"/>
                                      <a:pt x="40" y="702"/>
                                      <a:pt x="40" y="698"/>
                                    </a:cubicBezTo>
                                    <a:lnTo>
                                      <a:pt x="40" y="360"/>
                                    </a:lnTo>
                                    <a:cubicBezTo>
                                      <a:pt x="40" y="357"/>
                                      <a:pt x="24" y="355"/>
                                      <a:pt x="5" y="355"/>
                                    </a:cubicBezTo>
                                    <a:cubicBezTo>
                                      <a:pt x="24" y="355"/>
                                      <a:pt x="40" y="352"/>
                                      <a:pt x="40" y="348"/>
                                    </a:cubicBezTo>
                                    <a:lnTo>
                                      <a:pt x="40" y="10"/>
                                    </a:lnTo>
                                    <a:cubicBezTo>
                                      <a:pt x="40" y="7"/>
                                      <a:pt x="56" y="5"/>
                                      <a:pt x="76" y="5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100000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35.5pt;width:4.1pt;" filled="f" stroked="t" coordsize="81,710" o:gfxdata="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9uN8jdEAAAACAQAADwAAAAAAAAABACAAAAAiAAAAZHJzL2Rvd25yZXYueG1sUEsB&#10;AhQAFAAAAAgAh07iQCoQLpOnAgAAQQYAAA4AAAAAAAAAAQAgAAAAIAEAAGRycy9lMm9Eb2MueG1s&#10;UEsFBgAAAAAGAAYAWQEAADkGAAAAAA==&#10;" path="m76,705c56,705,40,702,40,698l40,360c40,357,24,355,5,355c24,355,40,352,40,348l40,10c40,7,56,5,76,5e">
                      <v:fill on="f" focussize="0,0"/>
                      <v:stroke weight="0.5pt" color="#000000" miterlimit="10" joinstyle="miter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43" w:type="pct"/>
            <w:gridSpan w:val="5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5"/>
                <w:w w:val="100"/>
                <w:sz w:val="21"/>
                <w:szCs w:val="21"/>
                <w:lang w:val="en-US" w:eastAsia="zh-CN"/>
              </w:rPr>
              <w:t>机不可失，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5"/>
                <w:w w:val="100"/>
                <w:sz w:val="21"/>
                <w:szCs w:val="21"/>
              </w:rPr>
              <w:t>时不再来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b w:val="0"/>
                <w:bCs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"/>
                <w:w w:val="100"/>
                <w:position w:val="7"/>
                <w:sz w:val="21"/>
                <w:szCs w:val="21"/>
              </w:rPr>
              <w:t>失之毫厘，谬以千里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4"/>
                <w:w w:val="100"/>
                <w:sz w:val="21"/>
                <w:szCs w:val="21"/>
                <w:lang w:val="en-US" w:eastAsia="zh-CN"/>
              </w:rPr>
              <w:t>一言既出，驷马难追</w:t>
            </w:r>
          </w:p>
        </w:tc>
        <w:tc>
          <w:tcPr>
            <w:tcW w:w="107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685" w:type="pc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w w:val="100"/>
                <w:sz w:val="21"/>
                <w:szCs w:val="21"/>
              </w:rPr>
              <w:t>教学反思</w:t>
            </w:r>
          </w:p>
        </w:tc>
        <w:tc>
          <w:tcPr>
            <w:tcW w:w="3241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  <w:tc>
          <w:tcPr>
            <w:tcW w:w="1072" w:type="pct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2" w:leftChars="20" w:right="42" w:rightChars="20"/>
              <w:textAlignment w:val="baseline"/>
              <w:rPr>
                <w:rFonts w:hint="eastAsia" w:ascii="宋体" w:hAnsi="宋体" w:eastAsia="宋体" w:cs="宋体"/>
                <w:w w:val="10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p>
      <w:pPr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w w:val="100"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0D02C3"/>
    <w:multiLevelType w:val="singleLevel"/>
    <w:tmpl w:val="E20D02C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B230DF7"/>
    <w:multiLevelType w:val="singleLevel"/>
    <w:tmpl w:val="FB230D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1457570"/>
    <w:rsid w:val="01D44AF8"/>
    <w:rsid w:val="04B50EB1"/>
    <w:rsid w:val="04F96FF0"/>
    <w:rsid w:val="068B011B"/>
    <w:rsid w:val="091C32AD"/>
    <w:rsid w:val="097F383C"/>
    <w:rsid w:val="0D2A3ABE"/>
    <w:rsid w:val="0EEC1973"/>
    <w:rsid w:val="133B07D3"/>
    <w:rsid w:val="13BA2040"/>
    <w:rsid w:val="14D902A4"/>
    <w:rsid w:val="164E4CC1"/>
    <w:rsid w:val="167504A0"/>
    <w:rsid w:val="174B6519"/>
    <w:rsid w:val="199724DC"/>
    <w:rsid w:val="263B26A5"/>
    <w:rsid w:val="26AA5F44"/>
    <w:rsid w:val="29C9048F"/>
    <w:rsid w:val="2A297180"/>
    <w:rsid w:val="2C732934"/>
    <w:rsid w:val="2DAF5BEE"/>
    <w:rsid w:val="2E0917A2"/>
    <w:rsid w:val="31EF6F01"/>
    <w:rsid w:val="33BB7FDE"/>
    <w:rsid w:val="33BC3EA3"/>
    <w:rsid w:val="343230D5"/>
    <w:rsid w:val="34F34F5A"/>
    <w:rsid w:val="353C420B"/>
    <w:rsid w:val="369D6F2B"/>
    <w:rsid w:val="378A5240"/>
    <w:rsid w:val="37904CE2"/>
    <w:rsid w:val="3CB054DF"/>
    <w:rsid w:val="46916381"/>
    <w:rsid w:val="47E32C0C"/>
    <w:rsid w:val="4E796078"/>
    <w:rsid w:val="50AA42C7"/>
    <w:rsid w:val="513A1AEF"/>
    <w:rsid w:val="513F5357"/>
    <w:rsid w:val="52462715"/>
    <w:rsid w:val="539A4AC7"/>
    <w:rsid w:val="544B4013"/>
    <w:rsid w:val="55524F2D"/>
    <w:rsid w:val="55A0038E"/>
    <w:rsid w:val="56927E3F"/>
    <w:rsid w:val="5BC85F49"/>
    <w:rsid w:val="5CDA23D8"/>
    <w:rsid w:val="629E12EE"/>
    <w:rsid w:val="63A6725E"/>
    <w:rsid w:val="6A49294B"/>
    <w:rsid w:val="74024296"/>
    <w:rsid w:val="768E1E11"/>
    <w:rsid w:val="79F24465"/>
    <w:rsid w:val="7AC71613"/>
    <w:rsid w:val="7C9E6B5B"/>
    <w:rsid w:val="7E1D1CCD"/>
    <w:rsid w:val="7F01339C"/>
    <w:rsid w:val="7F5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331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Heading #2|1"/>
    <w:basedOn w:val="1"/>
    <w:qFormat/>
    <w:uiPriority w:val="0"/>
    <w:pPr>
      <w:widowControl w:val="0"/>
      <w:shd w:val="clear" w:color="auto" w:fill="auto"/>
      <w:spacing w:before="200" w:after="180"/>
      <w:jc w:val="center"/>
      <w:outlineLvl w:val="1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20112</Words>
  <Characters>20471</Characters>
  <Lines>0</Lines>
  <Paragraphs>0</Paragraphs>
  <TotalTime>7</TotalTime>
  <ScaleCrop>false</ScaleCrop>
  <LinksUpToDate>false</LinksUpToDate>
  <CharactersWithSpaces>20592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2023-07-10T03:23:00Z</dcterms:created>
  <dc:creator>LYM</dc:creator>
  <cp:lastModifiedBy>黎而</cp:lastModifiedBy>
  <dcterms:modified xsi:type="dcterms:W3CDTF">2023-07-11T03:19:59Z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1CDA53CD4DF240B89D47D429A72C6A2F</vt:lpwstr>
  </property>
</Properties>
</file>