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BE570" w14:textId="5BD9AE1B" w:rsidR="008E48AD" w:rsidRPr="00AA4EB6" w:rsidRDefault="003019C4" w:rsidP="003102DA">
      <w:pPr>
        <w:jc w:val="center"/>
        <w:rPr>
          <w:rFonts w:ascii="宋体" w:eastAsia="宋体" w:hAnsi="宋体"/>
          <w:sz w:val="36"/>
          <w:szCs w:val="40"/>
        </w:rPr>
      </w:pPr>
      <w:r w:rsidRPr="00AA4EB6">
        <w:rPr>
          <w:rFonts w:ascii="宋体" w:eastAsia="宋体" w:hAnsi="宋体" w:hint="eastAsia"/>
          <w:sz w:val="36"/>
          <w:szCs w:val="40"/>
        </w:rPr>
        <w:t>《</w:t>
      </w:r>
      <w:r w:rsidR="00A768A2" w:rsidRPr="00AA4EB6">
        <w:rPr>
          <w:rFonts w:ascii="宋体" w:eastAsia="宋体" w:hAnsi="宋体" w:hint="eastAsia"/>
          <w:sz w:val="36"/>
          <w:szCs w:val="40"/>
        </w:rPr>
        <w:t>分物游戏</w:t>
      </w:r>
      <w:r w:rsidRPr="00AA4EB6">
        <w:rPr>
          <w:rFonts w:ascii="宋体" w:eastAsia="宋体" w:hAnsi="宋体" w:hint="eastAsia"/>
          <w:sz w:val="36"/>
          <w:szCs w:val="40"/>
        </w:rPr>
        <w:t>》</w:t>
      </w:r>
      <w:r w:rsidR="00A768A2" w:rsidRPr="00AA4EB6">
        <w:rPr>
          <w:rFonts w:ascii="宋体" w:eastAsia="宋体" w:hAnsi="宋体" w:hint="eastAsia"/>
          <w:sz w:val="36"/>
          <w:szCs w:val="40"/>
        </w:rPr>
        <w:t>教学反思</w:t>
      </w:r>
    </w:p>
    <w:p w14:paraId="51D17BF0" w14:textId="77777777" w:rsidR="006C4AD0" w:rsidRDefault="00AA4EB6" w:rsidP="006C4AD0">
      <w:pPr>
        <w:spacing w:line="360" w:lineRule="auto"/>
        <w:ind w:firstLineChars="200" w:firstLine="560"/>
        <w:jc w:val="left"/>
        <w:rPr>
          <w:rFonts w:ascii="宋体" w:eastAsia="宋体" w:hAnsi="宋体"/>
          <w:sz w:val="28"/>
          <w:szCs w:val="32"/>
        </w:rPr>
      </w:pPr>
      <w:r w:rsidRPr="00AA4EB6">
        <w:rPr>
          <w:rFonts w:ascii="宋体" w:eastAsia="宋体" w:hAnsi="宋体" w:hint="eastAsia"/>
          <w:sz w:val="28"/>
          <w:szCs w:val="32"/>
        </w:rPr>
        <w:t>《分物游戏》是二年级上册第一单元《分一分与除法》第一课时的内容，属于概念知识。由于除法对于二年级的小朋友来说是一个比较难理解的概念，因为他们的抽象思维能力还没有形成，而形象思维能力又占主导，这就决定了学生在学习的时候必须积累许多平均分的</w:t>
      </w:r>
      <w:r w:rsidRPr="00AA4EB6">
        <w:rPr>
          <w:rFonts w:ascii="宋体" w:eastAsia="宋体" w:hAnsi="宋体"/>
          <w:sz w:val="28"/>
          <w:szCs w:val="32"/>
        </w:rPr>
        <w:t>.数学活动经验，理解平均分的具体意义，才能突破学习除法的难点，理解除法的意义。</w:t>
      </w:r>
    </w:p>
    <w:p w14:paraId="52CEAFF0" w14:textId="77777777" w:rsidR="006C4AD0" w:rsidRDefault="00AA4EB6" w:rsidP="006C4AD0">
      <w:pPr>
        <w:spacing w:line="360" w:lineRule="auto"/>
        <w:ind w:firstLineChars="200" w:firstLine="560"/>
        <w:jc w:val="left"/>
        <w:rPr>
          <w:rFonts w:ascii="宋体" w:eastAsia="宋体" w:hAnsi="宋体"/>
          <w:sz w:val="28"/>
          <w:szCs w:val="32"/>
        </w:rPr>
      </w:pPr>
      <w:r w:rsidRPr="00AA4EB6">
        <w:rPr>
          <w:rFonts w:ascii="宋体" w:eastAsia="宋体" w:hAnsi="宋体"/>
          <w:sz w:val="28"/>
          <w:szCs w:val="32"/>
        </w:rPr>
        <w:t>在教学中我充分利用教材所创设的“分物游戏”的具体情境，通过“分桃子”的操作活动，让学生感受分法的多样性，同时感受到分得一样多的方法最公平。</w:t>
      </w:r>
    </w:p>
    <w:p w14:paraId="69C295C3" w14:textId="77777777" w:rsidR="006C4AD0" w:rsidRDefault="00AA4EB6" w:rsidP="006C4AD0">
      <w:pPr>
        <w:spacing w:line="360" w:lineRule="auto"/>
        <w:ind w:firstLineChars="200" w:firstLine="560"/>
        <w:jc w:val="left"/>
        <w:rPr>
          <w:rFonts w:ascii="宋体" w:eastAsia="宋体" w:hAnsi="宋体"/>
          <w:sz w:val="28"/>
          <w:szCs w:val="32"/>
        </w:rPr>
      </w:pPr>
      <w:r w:rsidRPr="00AA4EB6">
        <w:rPr>
          <w:rFonts w:ascii="宋体" w:eastAsia="宋体" w:hAnsi="宋体"/>
          <w:sz w:val="28"/>
          <w:szCs w:val="32"/>
        </w:rPr>
        <w:t>再通过“分萝卜”让学生供助学具来分一分，感受到平均分物活</w:t>
      </w:r>
      <w:r w:rsidRPr="00AA4EB6">
        <w:rPr>
          <w:rFonts w:ascii="宋体" w:eastAsia="宋体" w:hAnsi="宋体" w:hint="eastAsia"/>
          <w:sz w:val="28"/>
          <w:szCs w:val="32"/>
        </w:rPr>
        <w:t>动中方法的多样性与结果的致性。</w:t>
      </w:r>
    </w:p>
    <w:p w14:paraId="16EE9459" w14:textId="77777777" w:rsidR="006C4AD0" w:rsidRDefault="00AA4EB6" w:rsidP="006C4AD0">
      <w:pPr>
        <w:spacing w:line="360" w:lineRule="auto"/>
        <w:ind w:firstLineChars="200" w:firstLine="560"/>
        <w:jc w:val="left"/>
        <w:rPr>
          <w:rFonts w:ascii="宋体" w:eastAsia="宋体" w:hAnsi="宋体"/>
          <w:sz w:val="28"/>
          <w:szCs w:val="32"/>
        </w:rPr>
      </w:pPr>
      <w:r w:rsidRPr="00AA4EB6">
        <w:rPr>
          <w:rFonts w:ascii="宋体" w:eastAsia="宋体" w:hAnsi="宋体" w:hint="eastAsia"/>
          <w:sz w:val="28"/>
          <w:szCs w:val="32"/>
        </w:rPr>
        <w:t>而“分骨头”则是在前面两问题的基础上让孩子们尝试用自己的方式独立画图来解决分骨头的问题，并经历交流各自平均分的分法过程。三个活动层次分明，由分实物到</w:t>
      </w:r>
      <w:proofErr w:type="gramStart"/>
      <w:r w:rsidRPr="00AA4EB6">
        <w:rPr>
          <w:rFonts w:ascii="宋体" w:eastAsia="宋体" w:hAnsi="宋体" w:hint="eastAsia"/>
          <w:sz w:val="28"/>
          <w:szCs w:val="32"/>
        </w:rPr>
        <w:t>学具再</w:t>
      </w:r>
      <w:proofErr w:type="gramEnd"/>
      <w:r w:rsidRPr="00AA4EB6">
        <w:rPr>
          <w:rFonts w:ascii="宋体" w:eastAsia="宋体" w:hAnsi="宋体" w:hint="eastAsia"/>
          <w:sz w:val="28"/>
          <w:szCs w:val="32"/>
        </w:rPr>
        <w:t>到画图，让孩子们经历了由直观到抽象的过程，从而让孩子不断积累分物活动的经验，体验平均分的意义。除此之外，让自己比较满意的地方还在于能将课堂还给学生并在学习中渗透数学思想方法。能让孩子们在自主经历分物的过程中，</w:t>
      </w:r>
      <w:proofErr w:type="gramStart"/>
      <w:r w:rsidRPr="00AA4EB6">
        <w:rPr>
          <w:rFonts w:ascii="宋体" w:eastAsia="宋体" w:hAnsi="宋体" w:hint="eastAsia"/>
          <w:sz w:val="28"/>
          <w:szCs w:val="32"/>
        </w:rPr>
        <w:t>先形象</w:t>
      </w:r>
      <w:proofErr w:type="gramEnd"/>
      <w:r w:rsidRPr="00AA4EB6">
        <w:rPr>
          <w:rFonts w:ascii="宋体" w:eastAsia="宋体" w:hAnsi="宋体" w:hint="eastAsia"/>
          <w:sz w:val="28"/>
          <w:szCs w:val="32"/>
        </w:rPr>
        <w:t>地感知“平均分”，再抽象出“平均分”的概念，最后再动手操作“平均分”活动。</w:t>
      </w:r>
    </w:p>
    <w:p w14:paraId="47229672" w14:textId="68F84150" w:rsidR="00AA4EB6" w:rsidRPr="00AA4EB6" w:rsidRDefault="00AA4EB6" w:rsidP="006C4AD0">
      <w:pPr>
        <w:spacing w:line="360" w:lineRule="auto"/>
        <w:ind w:firstLineChars="200" w:firstLine="560"/>
        <w:jc w:val="left"/>
        <w:rPr>
          <w:rFonts w:ascii="宋体" w:eastAsia="宋体" w:hAnsi="宋体"/>
          <w:sz w:val="28"/>
          <w:szCs w:val="32"/>
        </w:rPr>
      </w:pPr>
      <w:r w:rsidRPr="00AA4EB6">
        <w:rPr>
          <w:rFonts w:ascii="宋体" w:eastAsia="宋体" w:hAnsi="宋体" w:hint="eastAsia"/>
          <w:sz w:val="28"/>
          <w:szCs w:val="32"/>
        </w:rPr>
        <w:t>在活动中能充分发挥学生的主体地位，让学生通过操作、观察发现可以一根一根分，</w:t>
      </w:r>
      <w:proofErr w:type="gramStart"/>
      <w:r w:rsidRPr="00AA4EB6">
        <w:rPr>
          <w:rFonts w:ascii="宋体" w:eastAsia="宋体" w:hAnsi="宋体" w:hint="eastAsia"/>
          <w:sz w:val="28"/>
          <w:szCs w:val="32"/>
        </w:rPr>
        <w:t>两根两根</w:t>
      </w:r>
      <w:proofErr w:type="gramEnd"/>
      <w:r w:rsidRPr="00AA4EB6">
        <w:rPr>
          <w:rFonts w:ascii="宋体" w:eastAsia="宋体" w:hAnsi="宋体" w:hint="eastAsia"/>
          <w:sz w:val="28"/>
          <w:szCs w:val="32"/>
        </w:rPr>
        <w:t>分，</w:t>
      </w:r>
      <w:proofErr w:type="gramStart"/>
      <w:r w:rsidRPr="00AA4EB6">
        <w:rPr>
          <w:rFonts w:ascii="宋体" w:eastAsia="宋体" w:hAnsi="宋体" w:hint="eastAsia"/>
          <w:sz w:val="28"/>
          <w:szCs w:val="32"/>
        </w:rPr>
        <w:t>三根三根</w:t>
      </w:r>
      <w:proofErr w:type="gramEnd"/>
      <w:r w:rsidRPr="00AA4EB6">
        <w:rPr>
          <w:rFonts w:ascii="宋体" w:eastAsia="宋体" w:hAnsi="宋体" w:hint="eastAsia"/>
          <w:sz w:val="28"/>
          <w:szCs w:val="32"/>
        </w:rPr>
        <w:t>分</w:t>
      </w:r>
      <w:r w:rsidRPr="00AA4EB6">
        <w:rPr>
          <w:rFonts w:ascii="宋体" w:eastAsia="宋体" w:hAnsi="宋体"/>
          <w:sz w:val="28"/>
          <w:szCs w:val="32"/>
        </w:rPr>
        <w:t>......但不管怎么</w:t>
      </w:r>
      <w:r w:rsidRPr="00AA4EB6">
        <w:rPr>
          <w:rFonts w:ascii="宋体" w:eastAsia="宋体" w:hAnsi="宋体"/>
          <w:sz w:val="28"/>
          <w:szCs w:val="32"/>
        </w:rPr>
        <w:lastRenderedPageBreak/>
        <w:t>分，分的结果却都是一样的，从中体会变与不变的思想。</w:t>
      </w:r>
    </w:p>
    <w:p w14:paraId="265890F5" w14:textId="14F260BF" w:rsidR="003102DA" w:rsidRPr="00AA4EB6" w:rsidRDefault="00AA4EB6" w:rsidP="006C4AD0">
      <w:pPr>
        <w:spacing w:line="360" w:lineRule="auto"/>
        <w:ind w:firstLineChars="200" w:firstLine="560"/>
        <w:jc w:val="left"/>
        <w:rPr>
          <w:rFonts w:ascii="宋体" w:eastAsia="宋体" w:hAnsi="宋体"/>
          <w:sz w:val="28"/>
          <w:szCs w:val="32"/>
        </w:rPr>
      </w:pPr>
      <w:r w:rsidRPr="00AA4EB6">
        <w:rPr>
          <w:rFonts w:ascii="宋体" w:eastAsia="宋体" w:hAnsi="宋体" w:hint="eastAsia"/>
          <w:sz w:val="28"/>
          <w:szCs w:val="32"/>
        </w:rPr>
        <w:t>课堂是一门遗憾的艺术。虽然本节课中有一些亮点，但也还存在很多的不足</w:t>
      </w:r>
      <w:r w:rsidRPr="00AA4EB6">
        <w:rPr>
          <w:rFonts w:ascii="宋体" w:eastAsia="宋体" w:hAnsi="宋体"/>
          <w:sz w:val="28"/>
          <w:szCs w:val="32"/>
        </w:rPr>
        <w:t>:如由于要尽量地让学生经历分物过程积累活动经验，因此在操作中花费较长的时间，导致练习的时间就减少了，因此新知识就没能得到及时的巩固和消化，又如在板书上一直以来都较随意和零乱.....因此在合理安排时间与板书设计上还有待进一步的加强。</w:t>
      </w:r>
    </w:p>
    <w:sectPr w:rsidR="003102DA" w:rsidRPr="00AA4E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8FA"/>
    <w:rsid w:val="001D28FA"/>
    <w:rsid w:val="003019C4"/>
    <w:rsid w:val="003102DA"/>
    <w:rsid w:val="00560A6D"/>
    <w:rsid w:val="006C4AD0"/>
    <w:rsid w:val="007B47EB"/>
    <w:rsid w:val="008E48AD"/>
    <w:rsid w:val="00A768A2"/>
    <w:rsid w:val="00AA4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43AC1"/>
  <w15:chartTrackingRefBased/>
  <w15:docId w15:val="{852B516C-74AF-444F-AC51-5FF47B796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110</Words>
  <Characters>630</Characters>
  <Application>Microsoft Office Word</Application>
  <DocSecurity>0</DocSecurity>
  <Lines>5</Lines>
  <Paragraphs>1</Paragraphs>
  <ScaleCrop>false</ScaleCrop>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 zhang</dc:creator>
  <cp:keywords/>
  <dc:description/>
  <cp:lastModifiedBy>rong zhang</cp:lastModifiedBy>
  <cp:revision>4</cp:revision>
  <dcterms:created xsi:type="dcterms:W3CDTF">2023-11-21T08:34:00Z</dcterms:created>
  <dcterms:modified xsi:type="dcterms:W3CDTF">2023-12-27T09:07:00Z</dcterms:modified>
</cp:coreProperties>
</file>