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班级：4.4&amp;4.8     教师：袁来红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hd w:val="clear" w:color="FFFFFF" w:fill="D9D9D9"/>
              </w:rPr>
              <w:t>4.4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：叶纳森、罗莘淇、高语轩、夏悦瑶、李婉妙、刘甜懿、詹雯婷、李宸宇、李瑞崑、黄梓豪、陈科宇、王子佑、王梓茼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hd w:val="clear" w:color="FFFFFF" w:fill="D9D9D9"/>
              </w:rPr>
              <w:t>4.8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：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姚迪、蒲昱萱、吴展逸、肖秋宇、叶梓轩、郭毅家、谢承轩、林宥志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这部分学生学习态度比较端正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有上进心，思维活跃，课堂上能够遵守纪律，积极参与课堂学习。他们大多热爱阅读，有着良好的阅读习惯，理解能力较强，勇于说出自己的见解，善于观察，勇于改变。家长比较配合，与老师经常沟通，重视家庭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重视课前预习和课后复习，克服懒惰心理，做到今日事今日毕。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发挥学生的自主性，培养学生学习能力，启迪学生思想，提升学生留心观察、善于思考的能力。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激发学生的学习兴趣。注重创设丰富多彩的语文实践活动，引导学生在实践中主动获取知识，感受语文学习的魅力。</w:t>
            </w:r>
          </w:p>
          <w:p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做好学生的思想工作，及时了解学生的思想和学习情况，及时反馈。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带动这类学生帮助更多学生，激发其持久学习的热情，培养学生正确的人生观和价值观。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班级：4.4&amp;4.8    教师：袁来红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4.4：龙洵、邬雨涵、李梓豪、邱泸瑶、刘文沛、庄雅婷、杨翌宸、向桓宏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4.8：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罗跃曦、杨辰昊、刘骐乐、蔡家屹、罗含章、周佳艺、周琨杰、张艺文、刘红洋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这部分学生基础知识薄弱，学习目标不明确，课堂上注意力不集中，容易走神。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他们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理解能力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欠缺，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个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别学生学习态度不端正，书写较潦草，不能按要求完成作业，作业质量较差。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1.提高教学时效，重视学习的趣味性。课堂上多关注这部分学生的学习状态，创造机会，多提醒，多鼓励，给予学生充分的尊重和信任，帮助学生树立学习自信。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老师要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给予学生切实可行的学习方法，及时引导，多加鼓励，提高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孩子学习的自信心。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0NDU5MzZkMDU3Zjk2YmJkNmJmMzk4MzYzNzk3YTgifQ=="/>
    <w:docVar w:name="KSO_WPS_MARK_KEY" w:val="0954141f-8cc5-471d-830f-71f62e9e6192"/>
  </w:docVars>
  <w:rsids>
    <w:rsidRoot w:val="50862BB0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152F4368"/>
    <w:rsid w:val="1DD43CFE"/>
    <w:rsid w:val="20D44015"/>
    <w:rsid w:val="21AD0AEE"/>
    <w:rsid w:val="21F04116"/>
    <w:rsid w:val="245C67FB"/>
    <w:rsid w:val="2B6640B7"/>
    <w:rsid w:val="3C1063F2"/>
    <w:rsid w:val="44E63E70"/>
    <w:rsid w:val="50862BB0"/>
    <w:rsid w:val="531723BF"/>
    <w:rsid w:val="5B93792A"/>
    <w:rsid w:val="5E0E058B"/>
    <w:rsid w:val="614E0C9F"/>
    <w:rsid w:val="63E2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1020</Words>
  <Characters>1061</Characters>
  <Lines>8</Lines>
  <Paragraphs>2</Paragraphs>
  <TotalTime>1</TotalTime>
  <ScaleCrop>false</ScaleCrop>
  <LinksUpToDate>false</LinksUpToDate>
  <CharactersWithSpaces>1093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梦阳</cp:lastModifiedBy>
  <dcterms:modified xsi:type="dcterms:W3CDTF">2024-02-24T06:33:47Z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818AF5A8CACE4FAFAE13634502EA0E4D_13</vt:lpwstr>
  </property>
</Properties>
</file>