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FAD163" w14:textId="77777777" w:rsidR="005B7E80" w:rsidRPr="00F05F78" w:rsidRDefault="005B7E80" w:rsidP="005B7E80">
      <w:pPr>
        <w:jc w:val="center"/>
        <w:rPr>
          <w:rFonts w:ascii="宋体" w:eastAsia="宋体" w:hAnsi="宋体" w:cs="Times New Roman"/>
          <w:b/>
          <w:sz w:val="28"/>
          <w:szCs w:val="28"/>
        </w:rPr>
      </w:pPr>
      <w:r>
        <w:rPr>
          <w:rFonts w:ascii="宋体" w:eastAsia="宋体" w:hAnsi="宋体" w:cs="Times New Roman" w:hint="eastAsia"/>
          <w:b/>
          <w:sz w:val="28"/>
          <w:szCs w:val="28"/>
        </w:rPr>
        <w:t>教课</w:t>
      </w:r>
      <w:r w:rsidRPr="00F05F78">
        <w:rPr>
          <w:rFonts w:ascii="宋体" w:eastAsia="宋体" w:hAnsi="宋体" w:cs="Times New Roman" w:hint="eastAsia"/>
          <w:b/>
          <w:sz w:val="28"/>
          <w:szCs w:val="28"/>
        </w:rPr>
        <w:t>版</w:t>
      </w:r>
      <w:r>
        <w:rPr>
          <w:rFonts w:ascii="宋体" w:eastAsia="宋体" w:hAnsi="宋体" w:cs="Times New Roman" w:hint="eastAsia"/>
          <w:b/>
          <w:sz w:val="28"/>
          <w:szCs w:val="28"/>
        </w:rPr>
        <w:t>五</w:t>
      </w:r>
      <w:r w:rsidRPr="00F05F78">
        <w:rPr>
          <w:rFonts w:ascii="宋体" w:eastAsia="宋体" w:hAnsi="宋体" w:cs="Times New Roman" w:hint="eastAsia"/>
          <w:b/>
          <w:sz w:val="28"/>
          <w:szCs w:val="28"/>
        </w:rPr>
        <w:t>年级</w:t>
      </w:r>
      <w:r>
        <w:rPr>
          <w:rFonts w:ascii="宋体" w:eastAsia="宋体" w:hAnsi="宋体" w:cs="Times New Roman" w:hint="eastAsia"/>
          <w:b/>
          <w:sz w:val="28"/>
          <w:szCs w:val="28"/>
        </w:rPr>
        <w:t>科学下</w:t>
      </w:r>
      <w:r w:rsidRPr="00F05F78">
        <w:rPr>
          <w:rFonts w:ascii="宋体" w:eastAsia="宋体" w:hAnsi="宋体" w:cs="Times New Roman" w:hint="eastAsia"/>
          <w:b/>
          <w:sz w:val="28"/>
          <w:szCs w:val="28"/>
        </w:rPr>
        <w:t>册《课程纲要》</w:t>
      </w:r>
    </w:p>
    <w:p w14:paraId="19B70DC4" w14:textId="77777777" w:rsidR="005B7E80" w:rsidRPr="00F05F78" w:rsidRDefault="005B7E80" w:rsidP="005B7E80">
      <w:pPr>
        <w:rPr>
          <w:rFonts w:ascii="宋体" w:eastAsia="宋体" w:hAnsi="宋体" w:cs="Times New Roman"/>
          <w:b/>
          <w:szCs w:val="21"/>
        </w:rPr>
      </w:pPr>
      <w:r w:rsidRPr="00F05F78">
        <w:rPr>
          <w:rFonts w:ascii="宋体" w:eastAsia="宋体" w:hAnsi="宋体" w:cs="Times New Roman" w:hint="eastAsia"/>
          <w:b/>
          <w:szCs w:val="21"/>
        </w:rPr>
        <w:t>课程名称：</w:t>
      </w:r>
      <w:r>
        <w:rPr>
          <w:rFonts w:ascii="宋体" w:eastAsia="宋体" w:hAnsi="宋体" w:cs="Times New Roman" w:hint="eastAsia"/>
          <w:bCs/>
          <w:szCs w:val="21"/>
        </w:rPr>
        <w:t>科学</w:t>
      </w:r>
      <w:r w:rsidRPr="0007645C">
        <w:rPr>
          <w:rFonts w:ascii="宋体" w:eastAsia="宋体" w:hAnsi="宋体" w:cs="Times New Roman" w:hint="eastAsia"/>
          <w:bCs/>
          <w:szCs w:val="21"/>
        </w:rPr>
        <w:t xml:space="preserve">     </w:t>
      </w:r>
      <w:r w:rsidRPr="00F05F78">
        <w:rPr>
          <w:rFonts w:ascii="宋体" w:eastAsia="宋体" w:hAnsi="宋体" w:cs="Times New Roman" w:hint="eastAsia"/>
          <w:b/>
          <w:szCs w:val="21"/>
        </w:rPr>
        <w:t xml:space="preserve">         </w:t>
      </w:r>
    </w:p>
    <w:p w14:paraId="1E97E827" w14:textId="77777777" w:rsidR="005B7E80" w:rsidRPr="00F05F78" w:rsidRDefault="005B7E80" w:rsidP="005B7E80">
      <w:pPr>
        <w:rPr>
          <w:rFonts w:ascii="宋体" w:eastAsia="宋体" w:hAnsi="宋体" w:cs="Times New Roman"/>
          <w:b/>
          <w:szCs w:val="21"/>
        </w:rPr>
      </w:pPr>
      <w:r w:rsidRPr="00F05F78">
        <w:rPr>
          <w:rFonts w:ascii="宋体" w:eastAsia="宋体" w:hAnsi="宋体" w:cs="Times New Roman" w:hint="eastAsia"/>
          <w:b/>
          <w:szCs w:val="21"/>
        </w:rPr>
        <w:t>课程类型：</w:t>
      </w:r>
      <w:r w:rsidRPr="0007645C">
        <w:rPr>
          <w:rFonts w:ascii="宋体" w:eastAsia="宋体" w:hAnsi="宋体" w:cs="Times New Roman" w:hint="eastAsia"/>
          <w:bCs/>
          <w:szCs w:val="21"/>
        </w:rPr>
        <w:t>必修</w:t>
      </w:r>
      <w:r w:rsidRPr="00F05F78">
        <w:rPr>
          <w:rFonts w:ascii="宋体" w:eastAsia="宋体" w:hAnsi="宋体" w:cs="Times New Roman" w:hint="eastAsia"/>
          <w:b/>
          <w:szCs w:val="21"/>
        </w:rPr>
        <w:t xml:space="preserve">                </w:t>
      </w:r>
    </w:p>
    <w:p w14:paraId="44B1F2BD" w14:textId="77777777" w:rsidR="005B7E80" w:rsidRPr="0007645C" w:rsidRDefault="005B7E80" w:rsidP="005B7E80">
      <w:pPr>
        <w:rPr>
          <w:rFonts w:ascii="宋体" w:eastAsia="宋体" w:hAnsi="宋体" w:cs="Times New Roman"/>
          <w:bCs/>
          <w:szCs w:val="21"/>
        </w:rPr>
      </w:pPr>
      <w:r w:rsidRPr="00F05F78">
        <w:rPr>
          <w:rFonts w:ascii="宋体" w:eastAsia="宋体" w:hAnsi="宋体" w:cs="Times New Roman" w:hint="eastAsia"/>
          <w:b/>
          <w:szCs w:val="21"/>
        </w:rPr>
        <w:t>教材来源：</w:t>
      </w:r>
      <w:r>
        <w:rPr>
          <w:rFonts w:ascii="宋体" w:eastAsia="宋体" w:hAnsi="宋体" w:cs="Times New Roman" w:hint="eastAsia"/>
          <w:bCs/>
          <w:szCs w:val="21"/>
        </w:rPr>
        <w:t>教育科学出版社</w:t>
      </w:r>
      <w:r w:rsidRPr="0007645C">
        <w:rPr>
          <w:rFonts w:ascii="宋体" w:eastAsia="宋体" w:hAnsi="宋体" w:cs="Times New Roman"/>
          <w:bCs/>
          <w:szCs w:val="21"/>
        </w:rPr>
        <w:t xml:space="preserve"> </w:t>
      </w:r>
    </w:p>
    <w:p w14:paraId="79BA1CF1" w14:textId="37884684" w:rsidR="005B7E80" w:rsidRPr="00F05F78" w:rsidRDefault="005B7E80" w:rsidP="005B7E80">
      <w:pPr>
        <w:rPr>
          <w:rFonts w:ascii="宋体" w:eastAsia="宋体" w:hAnsi="宋体" w:cs="Times New Roman"/>
          <w:b/>
          <w:szCs w:val="21"/>
        </w:rPr>
      </w:pPr>
      <w:r w:rsidRPr="00F05F78">
        <w:rPr>
          <w:rFonts w:ascii="宋体" w:eastAsia="宋体" w:hAnsi="宋体" w:cs="Times New Roman" w:hint="eastAsia"/>
          <w:b/>
          <w:szCs w:val="21"/>
        </w:rPr>
        <w:t>授课时间：</w:t>
      </w:r>
      <w:r w:rsidR="002220C4">
        <w:rPr>
          <w:rFonts w:ascii="宋体" w:eastAsia="宋体" w:hAnsi="宋体" w:cs="Times New Roman"/>
          <w:b/>
          <w:szCs w:val="21"/>
        </w:rPr>
        <w:t>28</w:t>
      </w:r>
      <w:r w:rsidRPr="0007645C">
        <w:rPr>
          <w:rFonts w:ascii="宋体" w:eastAsia="宋体" w:hAnsi="宋体" w:cs="Times New Roman" w:hint="eastAsia"/>
          <w:bCs/>
          <w:szCs w:val="21"/>
        </w:rPr>
        <w:t xml:space="preserve">课时      </w:t>
      </w:r>
      <w:r w:rsidRPr="00F05F78">
        <w:rPr>
          <w:rFonts w:ascii="宋体" w:eastAsia="宋体" w:hAnsi="宋体" w:cs="Times New Roman" w:hint="eastAsia"/>
          <w:b/>
          <w:szCs w:val="21"/>
        </w:rPr>
        <w:t xml:space="preserve">             </w:t>
      </w:r>
    </w:p>
    <w:p w14:paraId="73F5330C" w14:textId="665A4523" w:rsidR="005B7E80" w:rsidRPr="0007645C" w:rsidRDefault="005B7E80" w:rsidP="005B7E80">
      <w:pPr>
        <w:rPr>
          <w:rFonts w:ascii="宋体" w:eastAsia="宋体" w:hAnsi="宋体" w:cs="Times New Roman"/>
          <w:bCs/>
          <w:szCs w:val="21"/>
        </w:rPr>
      </w:pPr>
      <w:r w:rsidRPr="00F05F78">
        <w:rPr>
          <w:rFonts w:ascii="宋体" w:eastAsia="宋体" w:hAnsi="宋体" w:cs="Times New Roman" w:hint="eastAsia"/>
          <w:b/>
          <w:szCs w:val="21"/>
        </w:rPr>
        <w:t>设 计 者：</w:t>
      </w:r>
      <w:r w:rsidR="00C634A5">
        <w:rPr>
          <w:rFonts w:ascii="宋体" w:eastAsia="宋体" w:hAnsi="宋体" w:cs="Times New Roman" w:hint="eastAsia"/>
          <w:bCs/>
          <w:szCs w:val="21"/>
        </w:rPr>
        <w:t>张仕奇 吕翠萍 杨谢</w:t>
      </w:r>
      <w:r w:rsidRPr="0007645C">
        <w:rPr>
          <w:rFonts w:ascii="宋体" w:eastAsia="宋体" w:hAnsi="宋体" w:cs="Times New Roman" w:hint="eastAsia"/>
          <w:bCs/>
          <w:szCs w:val="21"/>
        </w:rPr>
        <w:t xml:space="preserve"> </w:t>
      </w:r>
    </w:p>
    <w:p w14:paraId="20B449F9" w14:textId="77777777" w:rsidR="005B7E80" w:rsidRDefault="005B7E80" w:rsidP="005B7E80">
      <w:pPr>
        <w:widowControl/>
        <w:shd w:val="clear" w:color="auto" w:fill="FFFFFF"/>
        <w:jc w:val="left"/>
        <w:rPr>
          <w:rFonts w:ascii="宋体" w:eastAsia="宋体" w:hAnsi="宋体" w:cs="Times New Roman"/>
          <w:b/>
          <w:sz w:val="24"/>
        </w:rPr>
      </w:pPr>
      <w:r w:rsidRPr="00F05F78">
        <w:rPr>
          <w:rFonts w:ascii="宋体" w:eastAsia="宋体" w:hAnsi="宋体" w:cs="Times New Roman" w:hint="eastAsia"/>
          <w:b/>
          <w:sz w:val="24"/>
        </w:rPr>
        <w:t>【</w:t>
      </w:r>
      <w:r w:rsidRPr="00F05F78">
        <w:rPr>
          <w:rFonts w:ascii="宋体" w:eastAsia="宋体" w:hAnsi="宋体" w:cs="宋体" w:hint="eastAsia"/>
          <w:b/>
          <w:color w:val="000000"/>
          <w:kern w:val="0"/>
          <w:sz w:val="24"/>
        </w:rPr>
        <w:t>背景</w:t>
      </w:r>
      <w:r w:rsidRPr="00F05F78">
        <w:rPr>
          <w:rFonts w:ascii="宋体" w:eastAsia="宋体" w:hAnsi="宋体" w:cs="Times New Roman" w:hint="eastAsia"/>
          <w:b/>
          <w:sz w:val="24"/>
        </w:rPr>
        <w:t>】</w:t>
      </w:r>
    </w:p>
    <w:p w14:paraId="79C2C236" w14:textId="7D8261EB" w:rsidR="005B7E80" w:rsidRDefault="005B7E80" w:rsidP="005B7E80">
      <w:pPr>
        <w:widowControl/>
        <w:shd w:val="clear" w:color="auto" w:fill="FFFFFF"/>
        <w:ind w:firstLineChars="200" w:firstLine="420"/>
        <w:jc w:val="left"/>
        <w:rPr>
          <w:rFonts w:ascii="宋体" w:eastAsia="宋体" w:hAnsi="宋体" w:cs="Times New Roman"/>
          <w:bCs/>
          <w:szCs w:val="21"/>
        </w:rPr>
      </w:pPr>
      <w:r w:rsidRPr="0071518E">
        <w:rPr>
          <w:rFonts w:ascii="宋体" w:eastAsia="宋体" w:hAnsi="宋体" w:cs="Times New Roman" w:hint="eastAsia"/>
          <w:bCs/>
          <w:szCs w:val="21"/>
        </w:rPr>
        <w:t>在小学阶段，学生的思维将由形象思维向抽象思维发展，</w:t>
      </w:r>
      <w:r w:rsidR="000C507E" w:rsidRPr="00CC658B">
        <w:rPr>
          <w:rFonts w:ascii="宋体" w:eastAsia="宋体" w:hAnsi="宋体" w:cs="Times New Roman"/>
          <w:bCs/>
          <w:szCs w:val="21"/>
        </w:rPr>
        <w:t>五年级的学生已经掌握了一定的过程与方法技能，如观察、记录、简单实验等，本册将引导学生经历更为完整的探究过程。</w:t>
      </w:r>
      <w:r w:rsidR="000C507E">
        <w:rPr>
          <w:rFonts w:ascii="宋体" w:eastAsia="宋体" w:hAnsi="宋体" w:cs="Times New Roman" w:hint="eastAsia"/>
          <w:bCs/>
          <w:szCs w:val="21"/>
        </w:rPr>
        <w:t>同时</w:t>
      </w:r>
      <w:r w:rsidRPr="0071518E">
        <w:rPr>
          <w:rFonts w:ascii="宋体" w:eastAsia="宋体" w:hAnsi="宋体" w:cs="Times New Roman" w:hint="eastAsia"/>
          <w:bCs/>
          <w:szCs w:val="21"/>
        </w:rPr>
        <w:t>五年级学生的抽象思维仍然需要直观形象的支撑，因此在思维发展的过程中，我们要从现象和事实出发，帮助学生进行概括总结，得出结论，发展学生的科学探究能力。</w:t>
      </w:r>
      <w:r w:rsidR="004E6475">
        <w:rPr>
          <w:rFonts w:ascii="宋体" w:eastAsia="宋体" w:hAnsi="宋体" w:cs="Times New Roman" w:hint="eastAsia"/>
          <w:bCs/>
          <w:szCs w:val="21"/>
        </w:rPr>
        <w:t>在亲历实验过程中建立正确的科学观念、培养科学思维、提高探究能力，形成</w:t>
      </w:r>
      <w:r w:rsidR="009353CE">
        <w:rPr>
          <w:rFonts w:ascii="宋体" w:eastAsia="宋体" w:hAnsi="宋体" w:cs="Times New Roman" w:hint="eastAsia"/>
          <w:bCs/>
          <w:szCs w:val="21"/>
        </w:rPr>
        <w:t>正确的价值观。</w:t>
      </w:r>
      <w:r w:rsidR="000C507E">
        <w:rPr>
          <w:rFonts w:ascii="宋体" w:eastAsia="宋体" w:hAnsi="宋体" w:cs="Times New Roman" w:hint="eastAsia"/>
          <w:bCs/>
          <w:szCs w:val="21"/>
        </w:rPr>
        <w:t>让</w:t>
      </w:r>
      <w:r w:rsidRPr="0071518E">
        <w:rPr>
          <w:rFonts w:ascii="宋体" w:eastAsia="宋体" w:hAnsi="宋体" w:cs="Times New Roman" w:hint="eastAsia"/>
          <w:bCs/>
          <w:szCs w:val="21"/>
        </w:rPr>
        <w:t>学生认识到他们</w:t>
      </w:r>
      <w:r w:rsidR="000C507E">
        <w:rPr>
          <w:rFonts w:ascii="宋体" w:eastAsia="宋体" w:hAnsi="宋体" w:cs="Times New Roman" w:hint="eastAsia"/>
          <w:bCs/>
          <w:szCs w:val="21"/>
        </w:rPr>
        <w:t>也</w:t>
      </w:r>
      <w:r w:rsidRPr="0071518E">
        <w:rPr>
          <w:rFonts w:ascii="宋体" w:eastAsia="宋体" w:hAnsi="宋体" w:cs="Times New Roman" w:hint="eastAsia"/>
          <w:bCs/>
          <w:szCs w:val="21"/>
        </w:rPr>
        <w:t>可以</w:t>
      </w:r>
      <w:r w:rsidR="000C507E">
        <w:rPr>
          <w:rFonts w:ascii="宋体" w:eastAsia="宋体" w:hAnsi="宋体" w:cs="Times New Roman" w:hint="eastAsia"/>
          <w:bCs/>
          <w:szCs w:val="21"/>
        </w:rPr>
        <w:t>像科学家一样</w:t>
      </w:r>
      <w:r w:rsidR="004E6475">
        <w:rPr>
          <w:rFonts w:ascii="宋体" w:eastAsia="宋体" w:hAnsi="宋体" w:cs="Times New Roman" w:hint="eastAsia"/>
          <w:bCs/>
          <w:szCs w:val="21"/>
        </w:rPr>
        <w:t>通过科学探究</w:t>
      </w:r>
      <w:r w:rsidRPr="0071518E">
        <w:rPr>
          <w:rFonts w:ascii="宋体" w:eastAsia="宋体" w:hAnsi="宋体" w:cs="Times New Roman" w:hint="eastAsia"/>
          <w:bCs/>
          <w:szCs w:val="21"/>
        </w:rPr>
        <w:t>不断寻找证据来支持自己的假设，通过理性的思考和大胆的质疑，来发展学生的情感态度价值观。</w:t>
      </w:r>
    </w:p>
    <w:p w14:paraId="3FA198CA" w14:textId="77777777" w:rsidR="005B7E80" w:rsidRDefault="005B7E80" w:rsidP="005B7E80">
      <w:pPr>
        <w:widowControl/>
        <w:shd w:val="clear" w:color="auto" w:fill="FFFFFF"/>
        <w:jc w:val="left"/>
        <w:rPr>
          <w:rFonts w:ascii="宋体" w:eastAsia="宋体" w:hAnsi="宋体" w:cs="Times New Roman"/>
          <w:b/>
          <w:sz w:val="24"/>
        </w:rPr>
      </w:pPr>
      <w:r w:rsidRPr="00F05F78">
        <w:rPr>
          <w:rFonts w:ascii="宋体" w:eastAsia="宋体" w:hAnsi="宋体" w:cs="Times New Roman" w:hint="eastAsia"/>
          <w:b/>
          <w:sz w:val="24"/>
        </w:rPr>
        <w:t>【目标】</w:t>
      </w:r>
    </w:p>
    <w:p w14:paraId="4EA9C67C" w14:textId="111DEAA5" w:rsidR="002A7D34" w:rsidRPr="002A7D34" w:rsidRDefault="002A7D34" w:rsidP="002A7D34">
      <w:pPr>
        <w:widowControl/>
        <w:shd w:val="clear" w:color="auto" w:fill="FFFFFF"/>
        <w:ind w:firstLineChars="200" w:firstLine="420"/>
        <w:jc w:val="left"/>
        <w:rPr>
          <w:rFonts w:ascii="宋体" w:eastAsia="宋体" w:hAnsi="宋体" w:cs="Times New Roman"/>
          <w:bCs/>
          <w:szCs w:val="21"/>
        </w:rPr>
      </w:pPr>
      <w:r w:rsidRPr="002A7D34">
        <w:rPr>
          <w:rFonts w:ascii="宋体" w:eastAsia="宋体" w:hAnsi="宋体" w:cs="Times New Roman"/>
          <w:bCs/>
          <w:szCs w:val="21"/>
        </w:rPr>
        <w:t>1</w:t>
      </w:r>
      <w:r w:rsidRPr="002A7D34">
        <w:rPr>
          <w:rFonts w:ascii="宋体" w:eastAsia="宋体" w:hAnsi="宋体" w:cs="Times New Roman" w:hint="eastAsia"/>
          <w:bCs/>
          <w:szCs w:val="21"/>
        </w:rPr>
        <w:t>.</w:t>
      </w:r>
      <w:r w:rsidRPr="002A7D34">
        <w:rPr>
          <w:rFonts w:ascii="宋体" w:eastAsia="宋体" w:hAnsi="宋体" w:cs="Times New Roman"/>
          <w:bCs/>
          <w:szCs w:val="21"/>
        </w:rPr>
        <w:t>本册教科书设计了许多探究活动，教师要发展学生识别和控制变量的能力，继续学习运用对比实验进行探索的技能，要引导学生及时记录实验现象，进行分析整理，转化为证据，用科学探究活动帮助学生逐步建构科学概念</w:t>
      </w:r>
      <w:r w:rsidR="00AB7280">
        <w:rPr>
          <w:rFonts w:ascii="宋体" w:eastAsia="宋体" w:hAnsi="宋体" w:cs="Times New Roman" w:hint="eastAsia"/>
          <w:bCs/>
          <w:szCs w:val="21"/>
        </w:rPr>
        <w:t>和科学观念</w:t>
      </w:r>
      <w:r w:rsidRPr="002A7D34">
        <w:rPr>
          <w:rFonts w:ascii="宋体" w:eastAsia="宋体" w:hAnsi="宋体" w:cs="Times New Roman"/>
          <w:bCs/>
          <w:szCs w:val="21"/>
        </w:rPr>
        <w:t>。</w:t>
      </w:r>
    </w:p>
    <w:p w14:paraId="09104790" w14:textId="12162BA4" w:rsidR="005B7E80" w:rsidRPr="00CC658B" w:rsidRDefault="005B7E80" w:rsidP="005B7E80">
      <w:pPr>
        <w:widowControl/>
        <w:shd w:val="clear" w:color="auto" w:fill="FFFFFF"/>
        <w:ind w:firstLineChars="200" w:firstLine="420"/>
        <w:jc w:val="left"/>
        <w:rPr>
          <w:rFonts w:ascii="宋体" w:eastAsia="宋体" w:hAnsi="宋体" w:cs="Times New Roman"/>
          <w:bCs/>
          <w:szCs w:val="21"/>
        </w:rPr>
      </w:pPr>
      <w:r w:rsidRPr="00CC658B">
        <w:rPr>
          <w:rFonts w:ascii="宋体" w:eastAsia="宋体" w:hAnsi="宋体" w:cs="Times New Roman"/>
          <w:bCs/>
          <w:szCs w:val="21"/>
        </w:rPr>
        <w:t>2、</w:t>
      </w:r>
      <w:r w:rsidR="00AB7280">
        <w:rPr>
          <w:rFonts w:ascii="宋体" w:eastAsia="宋体" w:hAnsi="宋体" w:cs="Times New Roman" w:hint="eastAsia"/>
          <w:bCs/>
          <w:szCs w:val="21"/>
        </w:rPr>
        <w:t>通过一系列的实验探究，在亲历实验探究的过程中培养学生的科学思维，让</w:t>
      </w:r>
      <w:r w:rsidR="00AB7280" w:rsidRPr="00CC658B">
        <w:rPr>
          <w:rFonts w:ascii="宋体" w:eastAsia="宋体" w:hAnsi="宋体" w:cs="Times New Roman"/>
          <w:bCs/>
          <w:szCs w:val="21"/>
        </w:rPr>
        <w:t>学生</w:t>
      </w:r>
      <w:r w:rsidR="00AB7280">
        <w:rPr>
          <w:rFonts w:ascii="宋体" w:eastAsia="宋体" w:hAnsi="宋体" w:cs="Times New Roman" w:hint="eastAsia"/>
          <w:bCs/>
          <w:szCs w:val="21"/>
        </w:rPr>
        <w:t>知道</w:t>
      </w:r>
      <w:r w:rsidR="00AB7280" w:rsidRPr="00CC658B">
        <w:rPr>
          <w:rFonts w:ascii="宋体" w:eastAsia="宋体" w:hAnsi="宋体" w:cs="Times New Roman"/>
          <w:bCs/>
          <w:szCs w:val="21"/>
        </w:rPr>
        <w:t>强调实验前后的推测、解释要有充分的依据</w:t>
      </w:r>
      <w:r w:rsidR="00AB7280">
        <w:rPr>
          <w:rFonts w:ascii="宋体" w:eastAsia="宋体" w:hAnsi="宋体" w:cs="Times New Roman" w:hint="eastAsia"/>
          <w:bCs/>
          <w:szCs w:val="21"/>
        </w:rPr>
        <w:t>，证据要依靠科学实验数据和分析；</w:t>
      </w:r>
    </w:p>
    <w:p w14:paraId="50961676" w14:textId="77B15AE2" w:rsidR="005B7E80" w:rsidRPr="00CC658B" w:rsidRDefault="005B7E80" w:rsidP="005B7E80">
      <w:pPr>
        <w:widowControl/>
        <w:shd w:val="clear" w:color="auto" w:fill="FFFFFF"/>
        <w:ind w:firstLineChars="200" w:firstLine="420"/>
        <w:jc w:val="left"/>
        <w:rPr>
          <w:rFonts w:ascii="宋体" w:eastAsia="宋体" w:hAnsi="宋体" w:cs="Times New Roman"/>
          <w:bCs/>
          <w:szCs w:val="21"/>
        </w:rPr>
      </w:pPr>
      <w:r w:rsidRPr="00CC658B">
        <w:rPr>
          <w:rFonts w:ascii="宋体" w:eastAsia="宋体" w:hAnsi="宋体" w:cs="Times New Roman"/>
          <w:bCs/>
          <w:szCs w:val="21"/>
        </w:rPr>
        <w:t>3、</w:t>
      </w:r>
      <w:r w:rsidR="00AB7280">
        <w:rPr>
          <w:rFonts w:ascii="宋体" w:eastAsia="宋体" w:hAnsi="宋体" w:cs="Times New Roman" w:hint="eastAsia"/>
          <w:bCs/>
          <w:szCs w:val="21"/>
        </w:rPr>
        <w:t>通过学习学生能</w:t>
      </w:r>
      <w:r w:rsidRPr="00CC658B">
        <w:rPr>
          <w:rFonts w:ascii="宋体" w:eastAsia="宋体" w:hAnsi="宋体" w:cs="Times New Roman"/>
          <w:bCs/>
          <w:szCs w:val="21"/>
        </w:rPr>
        <w:t>掌握控制变量实验的技能，并学习实际控制变量实验。</w:t>
      </w:r>
    </w:p>
    <w:p w14:paraId="28E87AB8" w14:textId="20870E48" w:rsidR="005B7E80" w:rsidRPr="00CC658B" w:rsidRDefault="005B7E80" w:rsidP="005B7E80">
      <w:pPr>
        <w:widowControl/>
        <w:shd w:val="clear" w:color="auto" w:fill="FFFFFF"/>
        <w:ind w:firstLineChars="200" w:firstLine="420"/>
        <w:jc w:val="left"/>
        <w:rPr>
          <w:rFonts w:ascii="宋体" w:eastAsia="宋体" w:hAnsi="宋体" w:cs="Times New Roman"/>
          <w:bCs/>
          <w:szCs w:val="21"/>
        </w:rPr>
      </w:pPr>
      <w:r w:rsidRPr="00CC658B">
        <w:rPr>
          <w:rFonts w:ascii="宋体" w:eastAsia="宋体" w:hAnsi="宋体" w:cs="Times New Roman"/>
          <w:bCs/>
          <w:szCs w:val="21"/>
        </w:rPr>
        <w:t>4、</w:t>
      </w:r>
      <w:r w:rsidR="00AB7280">
        <w:rPr>
          <w:rFonts w:ascii="宋体" w:eastAsia="宋体" w:hAnsi="宋体" w:cs="Times New Roman" w:hint="eastAsia"/>
          <w:bCs/>
          <w:szCs w:val="21"/>
        </w:rPr>
        <w:t>通过长期学习，理解模拟实验的方法，能</w:t>
      </w:r>
      <w:r w:rsidRPr="00CC658B">
        <w:rPr>
          <w:rFonts w:ascii="宋体" w:eastAsia="宋体" w:hAnsi="宋体" w:cs="Times New Roman"/>
          <w:bCs/>
          <w:szCs w:val="21"/>
        </w:rPr>
        <w:t>运用模拟实验探究自然事物发生的原因、变化及规律。</w:t>
      </w:r>
    </w:p>
    <w:p w14:paraId="79B8B41D" w14:textId="783BB0ED" w:rsidR="005B7E80" w:rsidRDefault="005B7E80" w:rsidP="005B7E80">
      <w:pPr>
        <w:widowControl/>
        <w:shd w:val="clear" w:color="auto" w:fill="FFFFFF"/>
        <w:ind w:firstLineChars="200" w:firstLine="420"/>
        <w:jc w:val="left"/>
        <w:rPr>
          <w:rFonts w:ascii="宋体" w:eastAsia="宋体" w:hAnsi="宋体" w:cs="Times New Roman"/>
          <w:bCs/>
          <w:szCs w:val="21"/>
        </w:rPr>
      </w:pPr>
      <w:r w:rsidRPr="00CC658B">
        <w:rPr>
          <w:rFonts w:ascii="宋体" w:eastAsia="宋体" w:hAnsi="宋体" w:cs="Times New Roman"/>
          <w:bCs/>
          <w:szCs w:val="21"/>
        </w:rPr>
        <w:t>5、面临几次较长期的观察研究活动：能用线条、符号、图画、文字等方式记录观察现象，用柱状图、折</w:t>
      </w:r>
      <w:r w:rsidRPr="00CC658B">
        <w:rPr>
          <w:rFonts w:ascii="宋体" w:eastAsia="宋体" w:hAnsi="宋体" w:cs="Times New Roman" w:hint="eastAsia"/>
          <w:bCs/>
          <w:szCs w:val="21"/>
        </w:rPr>
        <w:t>线图处理数据，并认识到重复实验的意义。</w:t>
      </w:r>
    </w:p>
    <w:p w14:paraId="24FF6CF5" w14:textId="63EF1565" w:rsidR="00AB7280" w:rsidRPr="00CC658B" w:rsidRDefault="00AB7280" w:rsidP="005B7E80">
      <w:pPr>
        <w:widowControl/>
        <w:shd w:val="clear" w:color="auto" w:fill="FFFFFF"/>
        <w:ind w:firstLineChars="200" w:firstLine="420"/>
        <w:jc w:val="left"/>
        <w:rPr>
          <w:rFonts w:ascii="宋体" w:eastAsia="宋体" w:hAnsi="宋体" w:cs="Times New Roman"/>
          <w:bCs/>
          <w:szCs w:val="21"/>
        </w:rPr>
      </w:pPr>
      <w:r>
        <w:rPr>
          <w:rFonts w:ascii="宋体" w:eastAsia="宋体" w:hAnsi="宋体" w:cs="Times New Roman" w:hint="eastAsia"/>
          <w:bCs/>
          <w:szCs w:val="21"/>
        </w:rPr>
        <w:t>6、在学习过程中建立热爱自然、保护自然、科技服务于生活的态度和责任感。</w:t>
      </w:r>
    </w:p>
    <w:p w14:paraId="3DE2C37B" w14:textId="29239B0B" w:rsidR="005B7E80" w:rsidRDefault="005B7E80" w:rsidP="005B7E80">
      <w:pPr>
        <w:widowControl/>
        <w:shd w:val="clear" w:color="auto" w:fill="FFFFFF"/>
        <w:jc w:val="left"/>
        <w:rPr>
          <w:rFonts w:ascii="宋体" w:eastAsia="宋体" w:hAnsi="宋体" w:cs="Times New Roman"/>
          <w:b/>
          <w:sz w:val="24"/>
        </w:rPr>
      </w:pPr>
      <w:r w:rsidRPr="00F05F78">
        <w:rPr>
          <w:rFonts w:ascii="宋体" w:eastAsia="宋体" w:hAnsi="宋体" w:cs="Times New Roman" w:hint="eastAsia"/>
          <w:b/>
          <w:sz w:val="24"/>
        </w:rPr>
        <w:t>【内容】</w:t>
      </w:r>
    </w:p>
    <w:tbl>
      <w:tblPr>
        <w:tblStyle w:val="3"/>
        <w:tblW w:w="0" w:type="auto"/>
        <w:tblInd w:w="-113" w:type="dxa"/>
        <w:tblLook w:val="04A0" w:firstRow="1" w:lastRow="0" w:firstColumn="1" w:lastColumn="0" w:noHBand="0" w:noVBand="1"/>
      </w:tblPr>
      <w:tblGrid>
        <w:gridCol w:w="1654"/>
        <w:gridCol w:w="3043"/>
        <w:gridCol w:w="3161"/>
      </w:tblGrid>
      <w:tr w:rsidR="00C634A5" w14:paraId="331D468F" w14:textId="77777777" w:rsidTr="00C634A5">
        <w:trPr>
          <w:trHeight w:val="382"/>
        </w:trPr>
        <w:tc>
          <w:tcPr>
            <w:tcW w:w="1654" w:type="dxa"/>
          </w:tcPr>
          <w:p w14:paraId="0AE3394F" w14:textId="77777777" w:rsidR="00C634A5" w:rsidRDefault="00C634A5" w:rsidP="00F51D80"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周次</w:t>
            </w:r>
          </w:p>
        </w:tc>
        <w:tc>
          <w:tcPr>
            <w:tcW w:w="3043" w:type="dxa"/>
          </w:tcPr>
          <w:p w14:paraId="4A1A4E03" w14:textId="77777777" w:rsidR="00C634A5" w:rsidRDefault="00C634A5" w:rsidP="00F51D80"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时间</w:t>
            </w:r>
          </w:p>
        </w:tc>
        <w:tc>
          <w:tcPr>
            <w:tcW w:w="3161" w:type="dxa"/>
          </w:tcPr>
          <w:p w14:paraId="6E2F9969" w14:textId="77777777" w:rsidR="00C634A5" w:rsidRDefault="00C634A5" w:rsidP="00F51D80"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教学内容</w:t>
            </w:r>
          </w:p>
        </w:tc>
      </w:tr>
      <w:tr w:rsidR="00C634A5" w14:paraId="1F71B26D" w14:textId="77777777" w:rsidTr="00C634A5">
        <w:trPr>
          <w:trHeight w:val="402"/>
        </w:trPr>
        <w:tc>
          <w:tcPr>
            <w:tcW w:w="1654" w:type="dxa"/>
          </w:tcPr>
          <w:p w14:paraId="0528A7B5" w14:textId="77777777" w:rsidR="00C634A5" w:rsidRDefault="00C634A5" w:rsidP="00F51D80">
            <w:pPr>
              <w:pStyle w:val="a8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3043" w:type="dxa"/>
          </w:tcPr>
          <w:p w14:paraId="03B6705F" w14:textId="77777777" w:rsidR="00C634A5" w:rsidRDefault="00C634A5" w:rsidP="00F51D80">
            <w:pPr>
              <w:widowControl/>
              <w:jc w:val="left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2.15-2.19</w:t>
            </w:r>
          </w:p>
        </w:tc>
        <w:tc>
          <w:tcPr>
            <w:tcW w:w="3161" w:type="dxa"/>
          </w:tcPr>
          <w:p w14:paraId="0901A709" w14:textId="77777777" w:rsidR="00C634A5" w:rsidRDefault="00C634A5" w:rsidP="00F51D80">
            <w:pPr>
              <w:widowControl/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复习与评价</w:t>
            </w:r>
          </w:p>
        </w:tc>
      </w:tr>
      <w:tr w:rsidR="00C634A5" w14:paraId="75DD6F6E" w14:textId="77777777" w:rsidTr="00C634A5">
        <w:trPr>
          <w:trHeight w:val="402"/>
        </w:trPr>
        <w:tc>
          <w:tcPr>
            <w:tcW w:w="1654" w:type="dxa"/>
          </w:tcPr>
          <w:p w14:paraId="67D6D53D" w14:textId="77777777" w:rsidR="00C634A5" w:rsidRDefault="00C634A5" w:rsidP="00F51D80">
            <w:pPr>
              <w:pStyle w:val="a8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3043" w:type="dxa"/>
          </w:tcPr>
          <w:p w14:paraId="37BF769A" w14:textId="77777777" w:rsidR="00C634A5" w:rsidRDefault="00C634A5" w:rsidP="00F51D80">
            <w:pPr>
              <w:widowControl/>
              <w:jc w:val="left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2</w:t>
            </w:r>
            <w:r>
              <w:rPr>
                <w:rFonts w:ascii="宋体" w:hAnsi="宋体"/>
                <w:bCs/>
                <w:sz w:val="24"/>
              </w:rPr>
              <w:t>.</w:t>
            </w:r>
            <w:r>
              <w:rPr>
                <w:rFonts w:ascii="宋体" w:hAnsi="宋体" w:hint="eastAsia"/>
                <w:bCs/>
                <w:sz w:val="24"/>
              </w:rPr>
              <w:t>20</w:t>
            </w:r>
            <w:r>
              <w:rPr>
                <w:rFonts w:ascii="宋体" w:hAnsi="宋体"/>
                <w:bCs/>
                <w:sz w:val="24"/>
              </w:rPr>
              <w:t>-</w:t>
            </w:r>
            <w:r>
              <w:rPr>
                <w:rFonts w:ascii="宋体" w:hAnsi="宋体" w:hint="eastAsia"/>
                <w:bCs/>
                <w:sz w:val="24"/>
              </w:rPr>
              <w:t>2.24</w:t>
            </w:r>
          </w:p>
        </w:tc>
        <w:tc>
          <w:tcPr>
            <w:tcW w:w="3161" w:type="dxa"/>
          </w:tcPr>
          <w:p w14:paraId="25DB04B0" w14:textId="77777777" w:rsidR="00C634A5" w:rsidRDefault="00C634A5" w:rsidP="00C634A5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.</w:t>
            </w:r>
            <w:r w:rsidRPr="00DD38C6">
              <w:rPr>
                <w:rFonts w:hint="eastAsia"/>
                <w:sz w:val="24"/>
              </w:rPr>
              <w:t>种子发芽实验</w:t>
            </w:r>
          </w:p>
          <w:p w14:paraId="4735CBEF" w14:textId="30045166" w:rsidR="00C634A5" w:rsidRPr="00C634A5" w:rsidRDefault="00C634A5" w:rsidP="00C634A5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.</w:t>
            </w:r>
            <w:r w:rsidRPr="00DD38C6">
              <w:rPr>
                <w:rFonts w:hint="eastAsia"/>
                <w:sz w:val="24"/>
              </w:rPr>
              <w:t>比较种子发芽实验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C634A5" w14:paraId="5A8A0F63" w14:textId="77777777" w:rsidTr="00C634A5">
        <w:trPr>
          <w:trHeight w:val="382"/>
        </w:trPr>
        <w:tc>
          <w:tcPr>
            <w:tcW w:w="1654" w:type="dxa"/>
          </w:tcPr>
          <w:p w14:paraId="4B08C679" w14:textId="77777777" w:rsidR="00C634A5" w:rsidRDefault="00C634A5" w:rsidP="00F51D80">
            <w:pPr>
              <w:pStyle w:val="a8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3043" w:type="dxa"/>
          </w:tcPr>
          <w:p w14:paraId="2AB2DF02" w14:textId="77777777" w:rsidR="00C634A5" w:rsidRDefault="00C634A5" w:rsidP="00F51D80">
            <w:pPr>
              <w:widowControl/>
              <w:jc w:val="left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2</w:t>
            </w:r>
            <w:r>
              <w:rPr>
                <w:rFonts w:ascii="宋体" w:hAnsi="宋体"/>
                <w:bCs/>
                <w:sz w:val="24"/>
              </w:rPr>
              <w:t>.</w:t>
            </w:r>
            <w:r>
              <w:rPr>
                <w:rFonts w:ascii="宋体" w:hAnsi="宋体" w:hint="eastAsia"/>
                <w:bCs/>
                <w:sz w:val="24"/>
              </w:rPr>
              <w:t>27</w:t>
            </w:r>
            <w:r>
              <w:rPr>
                <w:rFonts w:ascii="宋体" w:hAnsi="宋体"/>
                <w:bCs/>
                <w:sz w:val="24"/>
              </w:rPr>
              <w:t>-3.</w:t>
            </w:r>
            <w:r>
              <w:rPr>
                <w:rFonts w:ascii="宋体" w:hAnsi="宋体" w:hint="eastAsia"/>
                <w:bCs/>
                <w:sz w:val="24"/>
              </w:rPr>
              <w:t>3</w:t>
            </w:r>
          </w:p>
        </w:tc>
        <w:tc>
          <w:tcPr>
            <w:tcW w:w="3161" w:type="dxa"/>
          </w:tcPr>
          <w:p w14:paraId="25E2AF18" w14:textId="77777777" w:rsidR="00C634A5" w:rsidRDefault="00C634A5" w:rsidP="00C634A5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.</w:t>
            </w:r>
            <w:r w:rsidRPr="00DD38C6">
              <w:rPr>
                <w:rFonts w:hint="eastAsia"/>
                <w:sz w:val="24"/>
              </w:rPr>
              <w:t>绿豆苗的生长</w:t>
            </w:r>
          </w:p>
          <w:p w14:paraId="568229CA" w14:textId="0463F826" w:rsidR="00C634A5" w:rsidRDefault="00C634A5" w:rsidP="00C634A5">
            <w:pPr>
              <w:widowControl/>
              <w:jc w:val="left"/>
              <w:rPr>
                <w:rFonts w:ascii="宋体" w:hAnsi="宋体"/>
                <w:bCs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sz w:val="24"/>
              </w:rPr>
              <w:t>.</w:t>
            </w:r>
            <w:r w:rsidRPr="00DD38C6">
              <w:rPr>
                <w:rFonts w:hint="eastAsia"/>
                <w:sz w:val="24"/>
              </w:rPr>
              <w:t>蚯蚓的选择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 </w:t>
            </w:r>
          </w:p>
        </w:tc>
      </w:tr>
      <w:tr w:rsidR="00C634A5" w14:paraId="620B7E9D" w14:textId="77777777" w:rsidTr="00C634A5">
        <w:trPr>
          <w:trHeight w:val="402"/>
        </w:trPr>
        <w:tc>
          <w:tcPr>
            <w:tcW w:w="1654" w:type="dxa"/>
          </w:tcPr>
          <w:p w14:paraId="7D7D1D1B" w14:textId="77777777" w:rsidR="00C634A5" w:rsidRDefault="00C634A5" w:rsidP="00F51D80">
            <w:pPr>
              <w:pStyle w:val="a8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3043" w:type="dxa"/>
          </w:tcPr>
          <w:p w14:paraId="43D29456" w14:textId="77777777" w:rsidR="00C634A5" w:rsidRDefault="00C634A5" w:rsidP="00F51D80">
            <w:pPr>
              <w:widowControl/>
              <w:jc w:val="left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3</w:t>
            </w:r>
            <w:r>
              <w:rPr>
                <w:rFonts w:ascii="宋体" w:hAnsi="宋体"/>
                <w:bCs/>
                <w:sz w:val="24"/>
              </w:rPr>
              <w:t>.</w:t>
            </w:r>
            <w:r>
              <w:rPr>
                <w:rFonts w:ascii="宋体" w:hAnsi="宋体" w:hint="eastAsia"/>
                <w:bCs/>
                <w:sz w:val="24"/>
              </w:rPr>
              <w:t>6</w:t>
            </w:r>
            <w:r>
              <w:rPr>
                <w:rFonts w:ascii="宋体" w:hAnsi="宋体"/>
                <w:bCs/>
                <w:sz w:val="24"/>
              </w:rPr>
              <w:t>-3.1</w:t>
            </w:r>
            <w:r>
              <w:rPr>
                <w:rFonts w:ascii="宋体" w:hAnsi="宋体" w:hint="eastAsia"/>
                <w:bCs/>
                <w:sz w:val="24"/>
              </w:rPr>
              <w:t>0</w:t>
            </w:r>
          </w:p>
        </w:tc>
        <w:tc>
          <w:tcPr>
            <w:tcW w:w="3161" w:type="dxa"/>
          </w:tcPr>
          <w:p w14:paraId="58BE3602" w14:textId="77777777" w:rsidR="00C634A5" w:rsidRDefault="00C634A5" w:rsidP="00C634A5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>
              <w:rPr>
                <w:sz w:val="24"/>
              </w:rPr>
              <w:t>.</w:t>
            </w:r>
            <w:r w:rsidRPr="00DD38C6">
              <w:rPr>
                <w:rFonts w:hint="eastAsia"/>
                <w:sz w:val="24"/>
              </w:rPr>
              <w:t>当环境改变了</w:t>
            </w:r>
          </w:p>
          <w:p w14:paraId="69F7C9F4" w14:textId="49B22A1A" w:rsidR="00C634A5" w:rsidRPr="00C634A5" w:rsidRDefault="00C634A5" w:rsidP="00C634A5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  <w:r>
              <w:rPr>
                <w:sz w:val="24"/>
              </w:rPr>
              <w:t>.</w:t>
            </w:r>
            <w:r w:rsidRPr="00DD38C6">
              <w:rPr>
                <w:rFonts w:hint="eastAsia"/>
                <w:sz w:val="24"/>
              </w:rPr>
              <w:t>食物链和食物网</w:t>
            </w:r>
            <w:r>
              <w:rPr>
                <w:rFonts w:ascii="宋体" w:hAnsi="宋体" w:cs="宋体" w:hint="eastAsia"/>
                <w:color w:val="000000"/>
                <w:sz w:val="24"/>
              </w:rPr>
              <w:t xml:space="preserve"> </w:t>
            </w:r>
          </w:p>
        </w:tc>
      </w:tr>
      <w:tr w:rsidR="00C634A5" w14:paraId="1F3C006F" w14:textId="77777777" w:rsidTr="00C634A5">
        <w:trPr>
          <w:trHeight w:val="382"/>
        </w:trPr>
        <w:tc>
          <w:tcPr>
            <w:tcW w:w="1654" w:type="dxa"/>
          </w:tcPr>
          <w:p w14:paraId="6E0544B1" w14:textId="77777777" w:rsidR="00C634A5" w:rsidRDefault="00C634A5" w:rsidP="00F51D80">
            <w:pPr>
              <w:pStyle w:val="a8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3043" w:type="dxa"/>
          </w:tcPr>
          <w:p w14:paraId="5B293D93" w14:textId="77777777" w:rsidR="00C634A5" w:rsidRDefault="00C634A5" w:rsidP="00F51D80">
            <w:pPr>
              <w:widowControl/>
              <w:jc w:val="left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3</w:t>
            </w:r>
            <w:r>
              <w:rPr>
                <w:rFonts w:ascii="宋体" w:hAnsi="宋体"/>
                <w:bCs/>
                <w:sz w:val="24"/>
              </w:rPr>
              <w:t>.</w:t>
            </w:r>
            <w:r>
              <w:rPr>
                <w:rFonts w:ascii="宋体" w:hAnsi="宋体" w:hint="eastAsia"/>
                <w:bCs/>
                <w:sz w:val="24"/>
              </w:rPr>
              <w:t>13</w:t>
            </w:r>
            <w:r>
              <w:rPr>
                <w:rFonts w:ascii="宋体" w:hAnsi="宋体"/>
                <w:bCs/>
                <w:sz w:val="24"/>
              </w:rPr>
              <w:t>-3.</w:t>
            </w:r>
            <w:r>
              <w:rPr>
                <w:rFonts w:ascii="宋体" w:hAnsi="宋体" w:hint="eastAsia"/>
                <w:bCs/>
                <w:sz w:val="24"/>
              </w:rPr>
              <w:t>17</w:t>
            </w:r>
          </w:p>
        </w:tc>
        <w:tc>
          <w:tcPr>
            <w:tcW w:w="3161" w:type="dxa"/>
          </w:tcPr>
          <w:p w14:paraId="01915F28" w14:textId="77777777" w:rsidR="00C634A5" w:rsidRDefault="00C634A5" w:rsidP="00C634A5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  <w:r>
              <w:rPr>
                <w:sz w:val="24"/>
              </w:rPr>
              <w:t>.</w:t>
            </w:r>
            <w:r w:rsidRPr="00DD38C6">
              <w:rPr>
                <w:rFonts w:hint="eastAsia"/>
                <w:sz w:val="24"/>
              </w:rPr>
              <w:t>设计和制作生态瓶</w:t>
            </w:r>
          </w:p>
          <w:p w14:paraId="2DEAAEAD" w14:textId="40FC24F9" w:rsidR="00C634A5" w:rsidRDefault="00C634A5" w:rsidP="00C634A5">
            <w:pPr>
              <w:widowControl/>
              <w:jc w:val="left"/>
              <w:rPr>
                <w:rFonts w:ascii="宋体" w:hAnsi="宋体"/>
                <w:bCs/>
                <w:sz w:val="24"/>
              </w:rPr>
            </w:pPr>
            <w:r w:rsidRPr="00991824">
              <w:rPr>
                <w:rFonts w:hint="eastAsia"/>
                <w:sz w:val="24"/>
              </w:rPr>
              <w:t>第一单元测试分析与讲评</w:t>
            </w:r>
          </w:p>
        </w:tc>
      </w:tr>
      <w:tr w:rsidR="00C634A5" w14:paraId="690F3556" w14:textId="77777777" w:rsidTr="00C634A5">
        <w:trPr>
          <w:trHeight w:val="402"/>
        </w:trPr>
        <w:tc>
          <w:tcPr>
            <w:tcW w:w="1654" w:type="dxa"/>
          </w:tcPr>
          <w:p w14:paraId="5BE97724" w14:textId="77777777" w:rsidR="00C634A5" w:rsidRDefault="00C634A5" w:rsidP="00F51D80">
            <w:pPr>
              <w:pStyle w:val="a8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3043" w:type="dxa"/>
          </w:tcPr>
          <w:p w14:paraId="268C9199" w14:textId="77777777" w:rsidR="00C634A5" w:rsidRDefault="00C634A5" w:rsidP="00F51D80">
            <w:pPr>
              <w:widowControl/>
              <w:jc w:val="left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3</w:t>
            </w:r>
            <w:r>
              <w:rPr>
                <w:rFonts w:ascii="宋体" w:hAnsi="宋体"/>
                <w:bCs/>
                <w:sz w:val="24"/>
              </w:rPr>
              <w:t>.2</w:t>
            </w:r>
            <w:r>
              <w:rPr>
                <w:rFonts w:ascii="宋体" w:hAnsi="宋体" w:hint="eastAsia"/>
                <w:bCs/>
                <w:sz w:val="24"/>
              </w:rPr>
              <w:t>0</w:t>
            </w:r>
            <w:r>
              <w:rPr>
                <w:rFonts w:ascii="宋体" w:hAnsi="宋体"/>
                <w:bCs/>
                <w:sz w:val="24"/>
              </w:rPr>
              <w:t>-</w:t>
            </w:r>
            <w:r>
              <w:rPr>
                <w:rFonts w:ascii="宋体" w:hAnsi="宋体" w:hint="eastAsia"/>
                <w:bCs/>
                <w:sz w:val="24"/>
              </w:rPr>
              <w:t>3.24</w:t>
            </w:r>
          </w:p>
        </w:tc>
        <w:tc>
          <w:tcPr>
            <w:tcW w:w="3161" w:type="dxa"/>
          </w:tcPr>
          <w:p w14:paraId="17439EB8" w14:textId="79299604" w:rsidR="00C634A5" w:rsidRDefault="00C634A5" w:rsidP="00C634A5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.</w:t>
            </w:r>
            <w:r>
              <w:rPr>
                <w:rFonts w:hint="eastAsia"/>
                <w:sz w:val="24"/>
              </w:rPr>
              <w:t>船的历史</w:t>
            </w:r>
          </w:p>
          <w:p w14:paraId="7C627AD5" w14:textId="4E5B150E" w:rsidR="00C634A5" w:rsidRPr="00C634A5" w:rsidRDefault="00C634A5" w:rsidP="00C634A5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2</w:t>
            </w:r>
            <w:r>
              <w:rPr>
                <w:sz w:val="24"/>
              </w:rPr>
              <w:t>.</w:t>
            </w:r>
            <w:r w:rsidRPr="00DD38C6">
              <w:rPr>
                <w:rFonts w:hint="eastAsia"/>
                <w:sz w:val="24"/>
              </w:rPr>
              <w:t>用浮的材料造船</w:t>
            </w:r>
          </w:p>
        </w:tc>
      </w:tr>
      <w:tr w:rsidR="00C634A5" w14:paraId="6CA77B9B" w14:textId="77777777" w:rsidTr="00C634A5">
        <w:trPr>
          <w:trHeight w:val="686"/>
        </w:trPr>
        <w:tc>
          <w:tcPr>
            <w:tcW w:w="1654" w:type="dxa"/>
          </w:tcPr>
          <w:p w14:paraId="077E1D1B" w14:textId="77777777" w:rsidR="00C634A5" w:rsidRDefault="00C634A5" w:rsidP="00F51D80">
            <w:pPr>
              <w:pStyle w:val="a8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3043" w:type="dxa"/>
          </w:tcPr>
          <w:p w14:paraId="0C2F47C3" w14:textId="77777777" w:rsidR="00C634A5" w:rsidRDefault="00C634A5" w:rsidP="00F51D80">
            <w:pPr>
              <w:widowControl/>
              <w:jc w:val="left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3.27-3.31</w:t>
            </w:r>
          </w:p>
        </w:tc>
        <w:tc>
          <w:tcPr>
            <w:tcW w:w="3161" w:type="dxa"/>
          </w:tcPr>
          <w:p w14:paraId="4AB1F702" w14:textId="77777777" w:rsidR="00C634A5" w:rsidRDefault="00C634A5" w:rsidP="00C634A5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.</w:t>
            </w:r>
            <w:r w:rsidRPr="00DD38C6">
              <w:rPr>
                <w:rFonts w:hint="eastAsia"/>
                <w:sz w:val="24"/>
              </w:rPr>
              <w:t>绿豆苗的生长</w:t>
            </w:r>
          </w:p>
          <w:p w14:paraId="26DC4DF5" w14:textId="34C0080E" w:rsidR="00C634A5" w:rsidRPr="00C634A5" w:rsidRDefault="00C634A5" w:rsidP="00C634A5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sz w:val="24"/>
              </w:rPr>
              <w:t>.</w:t>
            </w:r>
            <w:r w:rsidRPr="00DD38C6">
              <w:rPr>
                <w:rFonts w:hint="eastAsia"/>
                <w:sz w:val="24"/>
              </w:rPr>
              <w:t>蚯蚓的选择</w:t>
            </w:r>
          </w:p>
        </w:tc>
      </w:tr>
      <w:tr w:rsidR="00C634A5" w14:paraId="38E1F3A4" w14:textId="77777777" w:rsidTr="00C634A5">
        <w:trPr>
          <w:trHeight w:val="659"/>
        </w:trPr>
        <w:tc>
          <w:tcPr>
            <w:tcW w:w="1654" w:type="dxa"/>
          </w:tcPr>
          <w:p w14:paraId="703DCDB6" w14:textId="77777777" w:rsidR="00C634A5" w:rsidRDefault="00C634A5" w:rsidP="00F51D80">
            <w:pPr>
              <w:pStyle w:val="a8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3043" w:type="dxa"/>
          </w:tcPr>
          <w:p w14:paraId="0E09A83F" w14:textId="77777777" w:rsidR="00C634A5" w:rsidRDefault="00C634A5" w:rsidP="00F51D80">
            <w:pPr>
              <w:widowControl/>
              <w:jc w:val="left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4</w:t>
            </w:r>
            <w:r>
              <w:rPr>
                <w:rFonts w:ascii="宋体" w:hAnsi="宋体"/>
                <w:bCs/>
                <w:sz w:val="24"/>
              </w:rPr>
              <w:t>.</w:t>
            </w:r>
            <w:r>
              <w:rPr>
                <w:rFonts w:ascii="宋体" w:hAnsi="宋体" w:hint="eastAsia"/>
                <w:bCs/>
                <w:sz w:val="24"/>
              </w:rPr>
              <w:t>3</w:t>
            </w:r>
            <w:r>
              <w:rPr>
                <w:rFonts w:ascii="宋体" w:hAnsi="宋体"/>
                <w:bCs/>
                <w:sz w:val="24"/>
              </w:rPr>
              <w:t>-4.</w:t>
            </w:r>
            <w:r>
              <w:rPr>
                <w:rFonts w:ascii="宋体" w:hAnsi="宋体" w:hint="eastAsia"/>
                <w:bCs/>
                <w:sz w:val="24"/>
              </w:rPr>
              <w:t>7</w:t>
            </w:r>
          </w:p>
        </w:tc>
        <w:tc>
          <w:tcPr>
            <w:tcW w:w="3161" w:type="dxa"/>
          </w:tcPr>
          <w:p w14:paraId="2378E14F" w14:textId="77777777" w:rsidR="00C634A5" w:rsidRDefault="00C634A5" w:rsidP="00C634A5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>
              <w:rPr>
                <w:sz w:val="24"/>
              </w:rPr>
              <w:t>.</w:t>
            </w:r>
            <w:r w:rsidRPr="00DD38C6">
              <w:rPr>
                <w:rFonts w:hint="eastAsia"/>
                <w:sz w:val="24"/>
              </w:rPr>
              <w:t>当环境改变了</w:t>
            </w:r>
          </w:p>
          <w:p w14:paraId="3934C7CE" w14:textId="60969B38" w:rsidR="00C634A5" w:rsidRPr="00C634A5" w:rsidRDefault="00C634A5" w:rsidP="00C634A5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  <w:r>
              <w:rPr>
                <w:sz w:val="24"/>
              </w:rPr>
              <w:t>.</w:t>
            </w:r>
            <w:r w:rsidRPr="00DD38C6">
              <w:rPr>
                <w:rFonts w:hint="eastAsia"/>
                <w:sz w:val="24"/>
              </w:rPr>
              <w:t>食物链和食物网</w:t>
            </w:r>
          </w:p>
        </w:tc>
      </w:tr>
      <w:tr w:rsidR="00C634A5" w14:paraId="68667A2F" w14:textId="77777777" w:rsidTr="00C634A5">
        <w:trPr>
          <w:trHeight w:val="626"/>
        </w:trPr>
        <w:tc>
          <w:tcPr>
            <w:tcW w:w="1654" w:type="dxa"/>
          </w:tcPr>
          <w:p w14:paraId="4F4CB132" w14:textId="77777777" w:rsidR="00C634A5" w:rsidRDefault="00C634A5" w:rsidP="00F51D80">
            <w:pPr>
              <w:pStyle w:val="a8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3043" w:type="dxa"/>
          </w:tcPr>
          <w:p w14:paraId="4C36A41B" w14:textId="77777777" w:rsidR="00C634A5" w:rsidRDefault="00C634A5" w:rsidP="00F51D80">
            <w:pPr>
              <w:widowControl/>
              <w:jc w:val="left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4</w:t>
            </w:r>
            <w:r>
              <w:rPr>
                <w:rFonts w:ascii="宋体" w:hAnsi="宋体"/>
                <w:bCs/>
                <w:sz w:val="24"/>
              </w:rPr>
              <w:t>.1</w:t>
            </w:r>
            <w:r>
              <w:rPr>
                <w:rFonts w:ascii="宋体" w:hAnsi="宋体" w:hint="eastAsia"/>
                <w:bCs/>
                <w:sz w:val="24"/>
              </w:rPr>
              <w:t>0</w:t>
            </w:r>
            <w:r>
              <w:rPr>
                <w:rFonts w:ascii="宋体" w:hAnsi="宋体"/>
                <w:bCs/>
                <w:sz w:val="24"/>
              </w:rPr>
              <w:t>-4.</w:t>
            </w:r>
            <w:r>
              <w:rPr>
                <w:rFonts w:ascii="宋体" w:hAnsi="宋体" w:hint="eastAsia"/>
                <w:bCs/>
                <w:sz w:val="24"/>
              </w:rPr>
              <w:t>14</w:t>
            </w:r>
          </w:p>
        </w:tc>
        <w:tc>
          <w:tcPr>
            <w:tcW w:w="3161" w:type="dxa"/>
          </w:tcPr>
          <w:p w14:paraId="6EBCBF53" w14:textId="77777777" w:rsidR="00C634A5" w:rsidRDefault="00C634A5" w:rsidP="00C634A5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  <w:r>
              <w:rPr>
                <w:sz w:val="24"/>
              </w:rPr>
              <w:t>.</w:t>
            </w:r>
            <w:r w:rsidRPr="00DD38C6">
              <w:rPr>
                <w:rFonts w:hint="eastAsia"/>
                <w:sz w:val="24"/>
              </w:rPr>
              <w:t>设计和制作生态瓶</w:t>
            </w:r>
          </w:p>
          <w:p w14:paraId="79FFE0F8" w14:textId="363A56E4" w:rsidR="00C634A5" w:rsidRDefault="00C634A5" w:rsidP="00C634A5">
            <w:pPr>
              <w:widowControl/>
              <w:tabs>
                <w:tab w:val="left" w:pos="312"/>
              </w:tabs>
              <w:jc w:val="left"/>
              <w:rPr>
                <w:rFonts w:ascii="宋体" w:hAnsi="宋体"/>
                <w:bCs/>
                <w:sz w:val="24"/>
              </w:rPr>
            </w:pPr>
            <w:r w:rsidRPr="00991824"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二</w:t>
            </w:r>
            <w:r w:rsidRPr="00991824">
              <w:rPr>
                <w:rFonts w:hint="eastAsia"/>
                <w:sz w:val="24"/>
              </w:rPr>
              <w:t>单元测试分析与讲评</w:t>
            </w:r>
          </w:p>
        </w:tc>
      </w:tr>
      <w:tr w:rsidR="00C634A5" w14:paraId="4F9F9C7B" w14:textId="77777777" w:rsidTr="00C634A5">
        <w:trPr>
          <w:trHeight w:val="382"/>
        </w:trPr>
        <w:tc>
          <w:tcPr>
            <w:tcW w:w="1654" w:type="dxa"/>
          </w:tcPr>
          <w:p w14:paraId="3E6A5316" w14:textId="77777777" w:rsidR="00C634A5" w:rsidRDefault="00C634A5" w:rsidP="00F51D80">
            <w:pPr>
              <w:pStyle w:val="a8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3043" w:type="dxa"/>
          </w:tcPr>
          <w:p w14:paraId="1002500E" w14:textId="77777777" w:rsidR="00C634A5" w:rsidRDefault="00C634A5" w:rsidP="00F51D80">
            <w:pPr>
              <w:widowControl/>
              <w:jc w:val="left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4</w:t>
            </w:r>
            <w:r>
              <w:rPr>
                <w:rFonts w:ascii="宋体" w:hAnsi="宋体"/>
                <w:bCs/>
                <w:sz w:val="24"/>
              </w:rPr>
              <w:t>.</w:t>
            </w:r>
            <w:r>
              <w:rPr>
                <w:rFonts w:ascii="宋体" w:hAnsi="宋体" w:hint="eastAsia"/>
                <w:bCs/>
                <w:sz w:val="24"/>
              </w:rPr>
              <w:t>17</w:t>
            </w:r>
            <w:r>
              <w:rPr>
                <w:rFonts w:ascii="宋体" w:hAnsi="宋体"/>
                <w:bCs/>
                <w:sz w:val="24"/>
              </w:rPr>
              <w:t>-4.</w:t>
            </w:r>
            <w:r>
              <w:rPr>
                <w:rFonts w:ascii="宋体" w:hAnsi="宋体" w:hint="eastAsia"/>
                <w:bCs/>
                <w:sz w:val="24"/>
              </w:rPr>
              <w:t>21</w:t>
            </w:r>
          </w:p>
        </w:tc>
        <w:tc>
          <w:tcPr>
            <w:tcW w:w="3161" w:type="dxa"/>
          </w:tcPr>
          <w:p w14:paraId="77992BA9" w14:textId="77777777" w:rsidR="00C634A5" w:rsidRDefault="00C634A5" w:rsidP="00C634A5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.</w:t>
            </w:r>
            <w:r w:rsidRPr="00CC7C50">
              <w:rPr>
                <w:rFonts w:hint="eastAsia"/>
                <w:sz w:val="24"/>
              </w:rPr>
              <w:t>地球——宇宙的奇迹</w:t>
            </w:r>
          </w:p>
          <w:p w14:paraId="1C1AEA6A" w14:textId="017097D5" w:rsidR="00C634A5" w:rsidRPr="00C634A5" w:rsidRDefault="00C634A5" w:rsidP="00C634A5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.</w:t>
            </w:r>
            <w:r w:rsidRPr="00CC7C50">
              <w:rPr>
                <w:rFonts w:hint="eastAsia"/>
                <w:sz w:val="24"/>
              </w:rPr>
              <w:t>我们面临的环境问题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   </w:t>
            </w:r>
          </w:p>
        </w:tc>
      </w:tr>
      <w:tr w:rsidR="00C634A5" w14:paraId="08F867C4" w14:textId="77777777" w:rsidTr="00C634A5">
        <w:trPr>
          <w:trHeight w:val="402"/>
        </w:trPr>
        <w:tc>
          <w:tcPr>
            <w:tcW w:w="1654" w:type="dxa"/>
          </w:tcPr>
          <w:p w14:paraId="3942E876" w14:textId="77777777" w:rsidR="00C634A5" w:rsidRDefault="00C634A5" w:rsidP="00F51D80">
            <w:pPr>
              <w:pStyle w:val="a8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3043" w:type="dxa"/>
          </w:tcPr>
          <w:p w14:paraId="56DCBF2C" w14:textId="77777777" w:rsidR="00C634A5" w:rsidRDefault="00C634A5" w:rsidP="00F51D80">
            <w:pPr>
              <w:widowControl/>
              <w:jc w:val="left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4.24</w:t>
            </w:r>
            <w:r>
              <w:rPr>
                <w:rFonts w:ascii="宋体" w:hAnsi="宋体"/>
                <w:bCs/>
                <w:sz w:val="24"/>
              </w:rPr>
              <w:t>-</w:t>
            </w:r>
            <w:r>
              <w:rPr>
                <w:rFonts w:ascii="宋体" w:hAnsi="宋体" w:hint="eastAsia"/>
                <w:bCs/>
                <w:sz w:val="24"/>
              </w:rPr>
              <w:t>4.28</w:t>
            </w:r>
          </w:p>
        </w:tc>
        <w:tc>
          <w:tcPr>
            <w:tcW w:w="3161" w:type="dxa"/>
          </w:tcPr>
          <w:p w14:paraId="28F206CA" w14:textId="77777777" w:rsidR="00C634A5" w:rsidRDefault="00C634A5" w:rsidP="00C634A5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.</w:t>
            </w:r>
            <w:r w:rsidRPr="00CC7C50">
              <w:rPr>
                <w:rFonts w:hint="eastAsia"/>
                <w:sz w:val="24"/>
              </w:rPr>
              <w:t>珍惜水资源</w:t>
            </w:r>
          </w:p>
          <w:p w14:paraId="02F84193" w14:textId="2B367EC4" w:rsidR="00C634A5" w:rsidRPr="00C634A5" w:rsidRDefault="00C634A5" w:rsidP="00C634A5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sz w:val="24"/>
              </w:rPr>
              <w:t>.</w:t>
            </w:r>
            <w:r w:rsidRPr="00CC7C50">
              <w:rPr>
                <w:rFonts w:hint="eastAsia"/>
                <w:sz w:val="24"/>
              </w:rPr>
              <w:t>解决垃圾问题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 </w:t>
            </w:r>
          </w:p>
        </w:tc>
      </w:tr>
      <w:tr w:rsidR="00C634A5" w14:paraId="572C47FD" w14:textId="77777777" w:rsidTr="00C634A5">
        <w:trPr>
          <w:trHeight w:val="382"/>
        </w:trPr>
        <w:tc>
          <w:tcPr>
            <w:tcW w:w="1654" w:type="dxa"/>
          </w:tcPr>
          <w:p w14:paraId="3CB188FF" w14:textId="77777777" w:rsidR="00C634A5" w:rsidRDefault="00C634A5" w:rsidP="00F51D80">
            <w:pPr>
              <w:pStyle w:val="a8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3043" w:type="dxa"/>
          </w:tcPr>
          <w:p w14:paraId="01E1715A" w14:textId="77777777" w:rsidR="00C634A5" w:rsidRDefault="00C634A5" w:rsidP="00F51D80">
            <w:pPr>
              <w:widowControl/>
              <w:jc w:val="left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5</w:t>
            </w:r>
            <w:r>
              <w:rPr>
                <w:rFonts w:ascii="宋体" w:hAnsi="宋体"/>
                <w:bCs/>
                <w:sz w:val="24"/>
              </w:rPr>
              <w:t>.1</w:t>
            </w:r>
            <w:r>
              <w:rPr>
                <w:rFonts w:ascii="宋体" w:hAnsi="宋体" w:hint="eastAsia"/>
                <w:bCs/>
                <w:sz w:val="24"/>
              </w:rPr>
              <w:t>.</w:t>
            </w:r>
            <w:r>
              <w:rPr>
                <w:rFonts w:ascii="宋体" w:hAnsi="宋体"/>
                <w:bCs/>
                <w:sz w:val="24"/>
              </w:rPr>
              <w:t>-5.</w:t>
            </w:r>
            <w:r>
              <w:rPr>
                <w:rFonts w:ascii="宋体" w:hAnsi="宋体" w:hint="eastAsia"/>
                <w:bCs/>
                <w:sz w:val="24"/>
              </w:rPr>
              <w:t>5</w:t>
            </w:r>
          </w:p>
        </w:tc>
        <w:tc>
          <w:tcPr>
            <w:tcW w:w="3161" w:type="dxa"/>
          </w:tcPr>
          <w:p w14:paraId="23A2ACB7" w14:textId="77777777" w:rsidR="00C634A5" w:rsidRDefault="00C634A5" w:rsidP="00C634A5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>
              <w:rPr>
                <w:sz w:val="24"/>
              </w:rPr>
              <w:t>.</w:t>
            </w:r>
            <w:r w:rsidRPr="00CC7C50">
              <w:rPr>
                <w:rFonts w:hint="eastAsia"/>
                <w:sz w:val="24"/>
              </w:rPr>
              <w:t>合理利用能源</w:t>
            </w:r>
          </w:p>
          <w:p w14:paraId="10E909DE" w14:textId="584FB26E" w:rsidR="00C634A5" w:rsidRPr="00C634A5" w:rsidRDefault="00C634A5" w:rsidP="00C634A5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  <w:r>
              <w:rPr>
                <w:sz w:val="24"/>
              </w:rPr>
              <w:t>.</w:t>
            </w:r>
            <w:r w:rsidRPr="00CC7C50">
              <w:rPr>
                <w:rFonts w:hint="eastAsia"/>
                <w:sz w:val="24"/>
              </w:rPr>
              <w:t>让资源再生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C634A5" w14:paraId="3BDFF110" w14:textId="77777777" w:rsidTr="00C634A5">
        <w:trPr>
          <w:trHeight w:val="402"/>
        </w:trPr>
        <w:tc>
          <w:tcPr>
            <w:tcW w:w="1654" w:type="dxa"/>
          </w:tcPr>
          <w:p w14:paraId="58D2938B" w14:textId="77777777" w:rsidR="00C634A5" w:rsidRDefault="00C634A5" w:rsidP="00F51D80">
            <w:pPr>
              <w:pStyle w:val="a8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3043" w:type="dxa"/>
          </w:tcPr>
          <w:p w14:paraId="21732526" w14:textId="77777777" w:rsidR="00C634A5" w:rsidRDefault="00C634A5" w:rsidP="00F51D80">
            <w:pPr>
              <w:widowControl/>
              <w:jc w:val="left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5</w:t>
            </w:r>
            <w:r>
              <w:rPr>
                <w:rFonts w:ascii="宋体" w:hAnsi="宋体"/>
                <w:bCs/>
                <w:sz w:val="24"/>
              </w:rPr>
              <w:t>.</w:t>
            </w:r>
            <w:r>
              <w:rPr>
                <w:rFonts w:ascii="宋体" w:hAnsi="宋体" w:hint="eastAsia"/>
                <w:bCs/>
                <w:sz w:val="24"/>
              </w:rPr>
              <w:t>8</w:t>
            </w:r>
            <w:r>
              <w:rPr>
                <w:rFonts w:ascii="宋体" w:hAnsi="宋体"/>
                <w:bCs/>
                <w:sz w:val="24"/>
              </w:rPr>
              <w:t>-5.</w:t>
            </w:r>
            <w:r>
              <w:rPr>
                <w:rFonts w:ascii="宋体" w:hAnsi="宋体" w:hint="eastAsia"/>
                <w:bCs/>
                <w:sz w:val="24"/>
              </w:rPr>
              <w:t>12</w:t>
            </w:r>
          </w:p>
        </w:tc>
        <w:tc>
          <w:tcPr>
            <w:tcW w:w="3161" w:type="dxa"/>
          </w:tcPr>
          <w:p w14:paraId="59C27FA7" w14:textId="77777777" w:rsidR="00C634A5" w:rsidRDefault="00C634A5" w:rsidP="00C634A5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  <w:r>
              <w:rPr>
                <w:sz w:val="24"/>
              </w:rPr>
              <w:t>.</w:t>
            </w:r>
            <w:r w:rsidRPr="00CC7C50">
              <w:rPr>
                <w:rFonts w:hint="eastAsia"/>
                <w:sz w:val="24"/>
              </w:rPr>
              <w:t>分析一个实际的环境问题</w:t>
            </w:r>
          </w:p>
          <w:p w14:paraId="0D241255" w14:textId="15A81D5C" w:rsidR="00C634A5" w:rsidRDefault="00C634A5" w:rsidP="00C634A5">
            <w:pPr>
              <w:jc w:val="left"/>
            </w:pPr>
            <w:r w:rsidRPr="00991824"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三</w:t>
            </w:r>
            <w:r w:rsidRPr="00991824">
              <w:rPr>
                <w:rFonts w:hint="eastAsia"/>
                <w:sz w:val="24"/>
              </w:rPr>
              <w:t>单元测试分析与讲评</w:t>
            </w:r>
          </w:p>
        </w:tc>
      </w:tr>
      <w:tr w:rsidR="00C634A5" w14:paraId="6AE1FE3C" w14:textId="77777777" w:rsidTr="00C634A5">
        <w:trPr>
          <w:trHeight w:val="382"/>
        </w:trPr>
        <w:tc>
          <w:tcPr>
            <w:tcW w:w="1654" w:type="dxa"/>
          </w:tcPr>
          <w:p w14:paraId="192FD6C5" w14:textId="77777777" w:rsidR="00C634A5" w:rsidRDefault="00C634A5" w:rsidP="00F51D80">
            <w:pPr>
              <w:pStyle w:val="a8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3043" w:type="dxa"/>
          </w:tcPr>
          <w:p w14:paraId="5B4F02E1" w14:textId="77777777" w:rsidR="00C634A5" w:rsidRDefault="00C634A5" w:rsidP="00F51D80">
            <w:pPr>
              <w:widowControl/>
              <w:jc w:val="left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5</w:t>
            </w:r>
            <w:r>
              <w:rPr>
                <w:rFonts w:ascii="宋体" w:hAnsi="宋体"/>
                <w:bCs/>
                <w:sz w:val="24"/>
              </w:rPr>
              <w:t>.</w:t>
            </w:r>
            <w:r>
              <w:rPr>
                <w:rFonts w:ascii="宋体" w:hAnsi="宋体" w:hint="eastAsia"/>
                <w:bCs/>
                <w:sz w:val="24"/>
              </w:rPr>
              <w:t>15</w:t>
            </w:r>
            <w:r>
              <w:rPr>
                <w:rFonts w:ascii="宋体" w:hAnsi="宋体"/>
                <w:bCs/>
                <w:sz w:val="24"/>
              </w:rPr>
              <w:t>-5.</w:t>
            </w:r>
            <w:r>
              <w:rPr>
                <w:rFonts w:ascii="宋体" w:hAnsi="宋体" w:hint="eastAsia"/>
                <w:bCs/>
                <w:sz w:val="24"/>
              </w:rPr>
              <w:t>19</w:t>
            </w:r>
          </w:p>
        </w:tc>
        <w:tc>
          <w:tcPr>
            <w:tcW w:w="3161" w:type="dxa"/>
          </w:tcPr>
          <w:p w14:paraId="1F33AB03" w14:textId="77777777" w:rsidR="00C634A5" w:rsidRDefault="00C634A5" w:rsidP="00C634A5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.</w:t>
            </w:r>
            <w:r w:rsidRPr="00CC7C50">
              <w:rPr>
                <w:rFonts w:hint="eastAsia"/>
                <w:sz w:val="24"/>
              </w:rPr>
              <w:t>温度与水的变化</w:t>
            </w:r>
          </w:p>
          <w:p w14:paraId="012E5E3D" w14:textId="1EBC2210" w:rsidR="00C634A5" w:rsidRPr="00C634A5" w:rsidRDefault="00C634A5" w:rsidP="00C634A5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.</w:t>
            </w:r>
            <w:r w:rsidRPr="00080613">
              <w:rPr>
                <w:rFonts w:hint="eastAsia"/>
                <w:sz w:val="24"/>
              </w:rPr>
              <w:t>水的蒸发和凝结</w:t>
            </w:r>
          </w:p>
        </w:tc>
      </w:tr>
      <w:tr w:rsidR="00C634A5" w14:paraId="292643D5" w14:textId="77777777" w:rsidTr="00C634A5">
        <w:trPr>
          <w:trHeight w:val="402"/>
        </w:trPr>
        <w:tc>
          <w:tcPr>
            <w:tcW w:w="1654" w:type="dxa"/>
          </w:tcPr>
          <w:p w14:paraId="7AE326DA" w14:textId="77777777" w:rsidR="00C634A5" w:rsidRDefault="00C634A5" w:rsidP="00F51D80">
            <w:pPr>
              <w:pStyle w:val="a8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3043" w:type="dxa"/>
          </w:tcPr>
          <w:p w14:paraId="77566384" w14:textId="77777777" w:rsidR="00C634A5" w:rsidRDefault="00C634A5" w:rsidP="00F51D80">
            <w:pPr>
              <w:widowControl/>
              <w:jc w:val="left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5</w:t>
            </w:r>
            <w:r>
              <w:rPr>
                <w:rFonts w:ascii="宋体" w:hAnsi="宋体"/>
                <w:bCs/>
                <w:sz w:val="24"/>
              </w:rPr>
              <w:t>.</w:t>
            </w:r>
            <w:r>
              <w:rPr>
                <w:rFonts w:ascii="宋体" w:hAnsi="宋体" w:hint="eastAsia"/>
                <w:bCs/>
                <w:sz w:val="24"/>
              </w:rPr>
              <w:t>22</w:t>
            </w:r>
            <w:r>
              <w:rPr>
                <w:rFonts w:ascii="宋体" w:hAnsi="宋体"/>
                <w:bCs/>
                <w:sz w:val="24"/>
              </w:rPr>
              <w:t>-</w:t>
            </w:r>
            <w:r>
              <w:rPr>
                <w:rFonts w:ascii="宋体" w:hAnsi="宋体" w:hint="eastAsia"/>
                <w:bCs/>
                <w:sz w:val="24"/>
              </w:rPr>
              <w:t>5.26</w:t>
            </w:r>
          </w:p>
        </w:tc>
        <w:tc>
          <w:tcPr>
            <w:tcW w:w="3161" w:type="dxa"/>
          </w:tcPr>
          <w:p w14:paraId="22ADFD81" w14:textId="77777777" w:rsidR="00C634A5" w:rsidRDefault="00C634A5" w:rsidP="00C634A5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.</w:t>
            </w:r>
            <w:r w:rsidRPr="00080613">
              <w:rPr>
                <w:rFonts w:hint="eastAsia"/>
                <w:sz w:val="24"/>
              </w:rPr>
              <w:t>温度不同的物体相互接触</w:t>
            </w:r>
          </w:p>
          <w:p w14:paraId="4834B590" w14:textId="2B1D2814" w:rsidR="00C634A5" w:rsidRPr="00C634A5" w:rsidRDefault="00C634A5" w:rsidP="00C634A5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sz w:val="24"/>
              </w:rPr>
              <w:t>.</w:t>
            </w:r>
            <w:r w:rsidRPr="00080613">
              <w:rPr>
                <w:rFonts w:hint="eastAsia"/>
                <w:sz w:val="24"/>
              </w:rPr>
              <w:t>热在金属中的传递</w:t>
            </w:r>
          </w:p>
        </w:tc>
      </w:tr>
      <w:tr w:rsidR="00C634A5" w14:paraId="5B41B061" w14:textId="77777777" w:rsidTr="00C634A5">
        <w:trPr>
          <w:trHeight w:val="382"/>
        </w:trPr>
        <w:tc>
          <w:tcPr>
            <w:tcW w:w="1654" w:type="dxa"/>
          </w:tcPr>
          <w:p w14:paraId="3C051925" w14:textId="77777777" w:rsidR="00C634A5" w:rsidRDefault="00C634A5" w:rsidP="00F51D80">
            <w:pPr>
              <w:pStyle w:val="a8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3043" w:type="dxa"/>
          </w:tcPr>
          <w:p w14:paraId="2AA28752" w14:textId="77777777" w:rsidR="00C634A5" w:rsidRDefault="00C634A5" w:rsidP="00F51D80">
            <w:pPr>
              <w:widowControl/>
              <w:jc w:val="left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5.29</w:t>
            </w:r>
            <w:r>
              <w:rPr>
                <w:rFonts w:ascii="宋体" w:hAnsi="宋体"/>
                <w:bCs/>
                <w:sz w:val="24"/>
              </w:rPr>
              <w:t>-6.</w:t>
            </w:r>
            <w:r>
              <w:rPr>
                <w:rFonts w:ascii="宋体" w:hAnsi="宋体" w:hint="eastAsia"/>
                <w:bCs/>
                <w:sz w:val="24"/>
              </w:rPr>
              <w:t>2</w:t>
            </w:r>
          </w:p>
        </w:tc>
        <w:tc>
          <w:tcPr>
            <w:tcW w:w="3161" w:type="dxa"/>
          </w:tcPr>
          <w:p w14:paraId="42753034" w14:textId="77777777" w:rsidR="00C634A5" w:rsidRDefault="00C634A5" w:rsidP="00C634A5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>
              <w:rPr>
                <w:sz w:val="24"/>
              </w:rPr>
              <w:t>.</w:t>
            </w:r>
            <w:r w:rsidRPr="00B77D81">
              <w:rPr>
                <w:rFonts w:hint="eastAsia"/>
                <w:sz w:val="24"/>
              </w:rPr>
              <w:t>热在水中的传递</w:t>
            </w:r>
          </w:p>
          <w:p w14:paraId="382E1754" w14:textId="24C70466" w:rsidR="00C634A5" w:rsidRDefault="00C634A5" w:rsidP="00C634A5">
            <w:pPr>
              <w:jc w:val="left"/>
            </w:pPr>
            <w:r>
              <w:rPr>
                <w:rFonts w:hint="eastAsia"/>
                <w:sz w:val="24"/>
              </w:rPr>
              <w:t>6</w:t>
            </w:r>
            <w:r>
              <w:rPr>
                <w:sz w:val="24"/>
              </w:rPr>
              <w:t>.</w:t>
            </w:r>
            <w:r w:rsidRPr="00B77D81">
              <w:rPr>
                <w:rFonts w:hint="eastAsia"/>
                <w:sz w:val="24"/>
              </w:rPr>
              <w:t>哪个传热快</w:t>
            </w:r>
          </w:p>
        </w:tc>
      </w:tr>
      <w:tr w:rsidR="00C634A5" w14:paraId="688E2B3A" w14:textId="77777777" w:rsidTr="00C634A5">
        <w:trPr>
          <w:trHeight w:val="382"/>
        </w:trPr>
        <w:tc>
          <w:tcPr>
            <w:tcW w:w="1654" w:type="dxa"/>
          </w:tcPr>
          <w:p w14:paraId="0218624B" w14:textId="77777777" w:rsidR="00C634A5" w:rsidRDefault="00C634A5" w:rsidP="00F51D80">
            <w:pPr>
              <w:pStyle w:val="a8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3043" w:type="dxa"/>
          </w:tcPr>
          <w:p w14:paraId="7C7F7DAE" w14:textId="77777777" w:rsidR="00C634A5" w:rsidRDefault="00C634A5" w:rsidP="00F51D80">
            <w:pPr>
              <w:widowControl/>
              <w:jc w:val="left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6</w:t>
            </w:r>
            <w:r>
              <w:rPr>
                <w:rFonts w:ascii="宋体" w:hAnsi="宋体"/>
                <w:bCs/>
                <w:sz w:val="24"/>
              </w:rPr>
              <w:t>.</w:t>
            </w:r>
            <w:r>
              <w:rPr>
                <w:rFonts w:ascii="宋体" w:hAnsi="宋体" w:hint="eastAsia"/>
                <w:bCs/>
                <w:sz w:val="24"/>
              </w:rPr>
              <w:t>5</w:t>
            </w:r>
            <w:r>
              <w:rPr>
                <w:rFonts w:ascii="宋体" w:hAnsi="宋体"/>
                <w:bCs/>
                <w:sz w:val="24"/>
              </w:rPr>
              <w:t>-6.9</w:t>
            </w:r>
          </w:p>
        </w:tc>
        <w:tc>
          <w:tcPr>
            <w:tcW w:w="3161" w:type="dxa"/>
          </w:tcPr>
          <w:p w14:paraId="3C085945" w14:textId="77777777" w:rsidR="00C634A5" w:rsidRDefault="00C634A5" w:rsidP="00C634A5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  <w:r>
              <w:rPr>
                <w:sz w:val="24"/>
              </w:rPr>
              <w:t>.</w:t>
            </w:r>
            <w:r w:rsidRPr="00B77D81">
              <w:rPr>
                <w:rFonts w:hint="eastAsia"/>
                <w:sz w:val="24"/>
              </w:rPr>
              <w:t>做个保温杯</w:t>
            </w:r>
          </w:p>
          <w:p w14:paraId="42058362" w14:textId="346198A0" w:rsidR="00C634A5" w:rsidRDefault="00C634A5" w:rsidP="00C634A5">
            <w:pPr>
              <w:widowControl/>
              <w:jc w:val="left"/>
              <w:rPr>
                <w:rFonts w:ascii="宋体" w:hAnsi="宋体"/>
                <w:bCs/>
                <w:sz w:val="24"/>
              </w:rPr>
            </w:pPr>
            <w:r w:rsidRPr="00991824"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四</w:t>
            </w:r>
            <w:r w:rsidRPr="00991824">
              <w:rPr>
                <w:rFonts w:hint="eastAsia"/>
                <w:sz w:val="24"/>
              </w:rPr>
              <w:t>单元测试分析与讲</w:t>
            </w:r>
            <w:r>
              <w:rPr>
                <w:rFonts w:hint="eastAsia"/>
                <w:sz w:val="24"/>
              </w:rPr>
              <w:t>评</w:t>
            </w:r>
          </w:p>
        </w:tc>
      </w:tr>
      <w:tr w:rsidR="00C634A5" w14:paraId="44836716" w14:textId="77777777" w:rsidTr="00C634A5">
        <w:trPr>
          <w:trHeight w:val="402"/>
        </w:trPr>
        <w:tc>
          <w:tcPr>
            <w:tcW w:w="1654" w:type="dxa"/>
          </w:tcPr>
          <w:p w14:paraId="311D4E1A" w14:textId="77777777" w:rsidR="00C634A5" w:rsidRDefault="00C634A5" w:rsidP="00F51D80">
            <w:pPr>
              <w:pStyle w:val="a8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3043" w:type="dxa"/>
          </w:tcPr>
          <w:p w14:paraId="4C4A02DA" w14:textId="77777777" w:rsidR="00C634A5" w:rsidRDefault="00C634A5" w:rsidP="00F51D80">
            <w:pPr>
              <w:widowControl/>
              <w:jc w:val="left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6</w:t>
            </w:r>
            <w:r>
              <w:rPr>
                <w:rFonts w:ascii="宋体" w:hAnsi="宋体"/>
                <w:bCs/>
                <w:sz w:val="24"/>
              </w:rPr>
              <w:t>.</w:t>
            </w:r>
            <w:r>
              <w:rPr>
                <w:rFonts w:ascii="宋体" w:hAnsi="宋体" w:hint="eastAsia"/>
                <w:bCs/>
                <w:sz w:val="24"/>
              </w:rPr>
              <w:t>19</w:t>
            </w:r>
            <w:r>
              <w:rPr>
                <w:rFonts w:ascii="宋体" w:hAnsi="宋体"/>
                <w:bCs/>
                <w:sz w:val="24"/>
              </w:rPr>
              <w:t>-6.</w:t>
            </w:r>
            <w:r>
              <w:rPr>
                <w:rFonts w:ascii="宋体" w:hAnsi="宋体" w:hint="eastAsia"/>
                <w:bCs/>
                <w:sz w:val="24"/>
              </w:rPr>
              <w:t>23</w:t>
            </w:r>
          </w:p>
        </w:tc>
        <w:tc>
          <w:tcPr>
            <w:tcW w:w="3161" w:type="dxa"/>
          </w:tcPr>
          <w:p w14:paraId="4E5C4301" w14:textId="77777777" w:rsidR="00C634A5" w:rsidRDefault="00C634A5" w:rsidP="00F51D80">
            <w:pPr>
              <w:widowControl/>
              <w:jc w:val="left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总复习1</w:t>
            </w:r>
          </w:p>
        </w:tc>
      </w:tr>
      <w:tr w:rsidR="00C634A5" w14:paraId="4556D42A" w14:textId="77777777" w:rsidTr="00C634A5">
        <w:trPr>
          <w:trHeight w:val="398"/>
        </w:trPr>
        <w:tc>
          <w:tcPr>
            <w:tcW w:w="1654" w:type="dxa"/>
          </w:tcPr>
          <w:p w14:paraId="00169C26" w14:textId="77777777" w:rsidR="00C634A5" w:rsidRDefault="00C634A5" w:rsidP="00F51D80">
            <w:pPr>
              <w:pStyle w:val="a8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3043" w:type="dxa"/>
          </w:tcPr>
          <w:p w14:paraId="7E711985" w14:textId="77777777" w:rsidR="00C634A5" w:rsidRDefault="00C634A5" w:rsidP="00F51D80">
            <w:pPr>
              <w:widowControl/>
              <w:jc w:val="left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6</w:t>
            </w:r>
            <w:r>
              <w:rPr>
                <w:rFonts w:ascii="宋体" w:hAnsi="宋体"/>
                <w:bCs/>
                <w:sz w:val="24"/>
              </w:rPr>
              <w:t>.</w:t>
            </w:r>
            <w:r>
              <w:rPr>
                <w:rFonts w:ascii="宋体" w:hAnsi="宋体" w:hint="eastAsia"/>
                <w:bCs/>
                <w:sz w:val="24"/>
              </w:rPr>
              <w:t>26</w:t>
            </w:r>
            <w:r>
              <w:rPr>
                <w:rFonts w:ascii="宋体" w:hAnsi="宋体"/>
                <w:bCs/>
                <w:sz w:val="24"/>
              </w:rPr>
              <w:t>-</w:t>
            </w:r>
            <w:r>
              <w:rPr>
                <w:rFonts w:ascii="宋体" w:hAnsi="宋体" w:hint="eastAsia"/>
                <w:bCs/>
                <w:sz w:val="24"/>
              </w:rPr>
              <w:t>6</w:t>
            </w:r>
            <w:r>
              <w:rPr>
                <w:rFonts w:ascii="宋体" w:hAnsi="宋体"/>
                <w:bCs/>
                <w:sz w:val="24"/>
              </w:rPr>
              <w:t>.</w:t>
            </w:r>
            <w:r>
              <w:rPr>
                <w:rFonts w:ascii="宋体" w:hAnsi="宋体" w:hint="eastAsia"/>
                <w:bCs/>
                <w:sz w:val="24"/>
              </w:rPr>
              <w:t>30</w:t>
            </w:r>
          </w:p>
        </w:tc>
        <w:tc>
          <w:tcPr>
            <w:tcW w:w="3161" w:type="dxa"/>
          </w:tcPr>
          <w:p w14:paraId="53ECFA9A" w14:textId="77777777" w:rsidR="00C634A5" w:rsidRDefault="00C634A5" w:rsidP="00F51D80">
            <w:pPr>
              <w:widowControl/>
              <w:jc w:val="left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总复习2</w:t>
            </w:r>
          </w:p>
        </w:tc>
      </w:tr>
      <w:tr w:rsidR="00C634A5" w14:paraId="63D59529" w14:textId="77777777" w:rsidTr="00C634A5">
        <w:trPr>
          <w:trHeight w:val="398"/>
        </w:trPr>
        <w:tc>
          <w:tcPr>
            <w:tcW w:w="1654" w:type="dxa"/>
          </w:tcPr>
          <w:p w14:paraId="2F163084" w14:textId="77777777" w:rsidR="00C634A5" w:rsidRDefault="00C634A5" w:rsidP="00F51D80">
            <w:pPr>
              <w:pStyle w:val="a8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3043" w:type="dxa"/>
          </w:tcPr>
          <w:p w14:paraId="015008F4" w14:textId="77777777" w:rsidR="00C634A5" w:rsidRDefault="00C634A5" w:rsidP="00F51D80">
            <w:pPr>
              <w:widowControl/>
              <w:jc w:val="left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7.3-7.7</w:t>
            </w:r>
          </w:p>
        </w:tc>
        <w:tc>
          <w:tcPr>
            <w:tcW w:w="3161" w:type="dxa"/>
          </w:tcPr>
          <w:p w14:paraId="767439AD" w14:textId="77777777" w:rsidR="00C634A5" w:rsidRDefault="00C634A5" w:rsidP="00F51D80">
            <w:pPr>
              <w:widowControl/>
              <w:jc w:val="left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期末测试</w:t>
            </w:r>
          </w:p>
        </w:tc>
      </w:tr>
    </w:tbl>
    <w:p w14:paraId="59FE3A4A" w14:textId="77777777" w:rsidR="005B7E80" w:rsidRPr="00F05F78" w:rsidRDefault="005B7E80" w:rsidP="005B7E80">
      <w:pPr>
        <w:widowControl/>
        <w:shd w:val="clear" w:color="auto" w:fill="FFFFFF"/>
        <w:jc w:val="left"/>
        <w:rPr>
          <w:rFonts w:ascii="宋体" w:eastAsia="宋体" w:hAnsi="宋体" w:cs="Times New Roman"/>
          <w:b/>
          <w:sz w:val="24"/>
        </w:rPr>
      </w:pPr>
    </w:p>
    <w:p w14:paraId="090F18E7" w14:textId="77777777" w:rsidR="005B7E80" w:rsidRDefault="005B7E80" w:rsidP="005B7E80">
      <w:pPr>
        <w:rPr>
          <w:rFonts w:ascii="宋体" w:eastAsia="宋体" w:hAnsi="宋体" w:cs="Times New Roman"/>
          <w:b/>
          <w:sz w:val="24"/>
        </w:rPr>
      </w:pPr>
      <w:r w:rsidRPr="00F05F78">
        <w:rPr>
          <w:rFonts w:ascii="宋体" w:eastAsia="宋体" w:hAnsi="宋体" w:cs="Times New Roman" w:hint="eastAsia"/>
          <w:b/>
          <w:sz w:val="24"/>
        </w:rPr>
        <w:t>【实施】</w:t>
      </w:r>
    </w:p>
    <w:p w14:paraId="2B0F1BEE" w14:textId="44254AC2" w:rsidR="009353CE" w:rsidRPr="00961ECC" w:rsidRDefault="009353CE" w:rsidP="00AB7280">
      <w:pPr>
        <w:widowControl/>
        <w:shd w:val="clear" w:color="auto" w:fill="FFFFFF"/>
        <w:ind w:firstLineChars="200" w:firstLine="420"/>
        <w:jc w:val="left"/>
        <w:rPr>
          <w:rFonts w:ascii="宋体" w:eastAsia="宋体" w:hAnsi="宋体" w:cs="Times New Roman"/>
          <w:bCs/>
          <w:szCs w:val="21"/>
        </w:rPr>
      </w:pPr>
      <w:r w:rsidRPr="00961ECC">
        <w:rPr>
          <w:rFonts w:ascii="宋体" w:eastAsia="宋体" w:hAnsi="宋体" w:cs="Times New Roman"/>
          <w:bCs/>
          <w:szCs w:val="21"/>
        </w:rPr>
        <w:t>1</w:t>
      </w:r>
      <w:r w:rsidRPr="00961ECC">
        <w:rPr>
          <w:rFonts w:ascii="宋体" w:eastAsia="宋体" w:hAnsi="宋体" w:cs="Times New Roman" w:hint="eastAsia"/>
          <w:bCs/>
          <w:szCs w:val="21"/>
        </w:rPr>
        <w:t>.</w:t>
      </w:r>
      <w:r w:rsidRPr="00961ECC">
        <w:rPr>
          <w:rFonts w:ascii="宋体" w:eastAsia="宋体" w:hAnsi="宋体" w:cs="Times New Roman"/>
          <w:bCs/>
          <w:szCs w:val="21"/>
        </w:rPr>
        <w:t>教师应更加放开手脚，把学生感兴趣的话题，有较强求知欲望的话题作为课的主体，通过活动使学生亲身经历科学探究，从而加深对科学</w:t>
      </w:r>
      <w:r w:rsidR="00961ECC" w:rsidRPr="00961ECC">
        <w:rPr>
          <w:rFonts w:ascii="宋体" w:eastAsia="宋体" w:hAnsi="宋体" w:cs="Times New Roman" w:hint="eastAsia"/>
          <w:bCs/>
          <w:szCs w:val="21"/>
        </w:rPr>
        <w:t>概念</w:t>
      </w:r>
      <w:r w:rsidRPr="00961ECC">
        <w:rPr>
          <w:rFonts w:ascii="宋体" w:eastAsia="宋体" w:hAnsi="宋体" w:cs="Times New Roman"/>
          <w:bCs/>
          <w:szCs w:val="21"/>
        </w:rPr>
        <w:t>、对科学探究、对科学学习的理解。解释</w:t>
      </w:r>
      <w:r w:rsidR="00961ECC" w:rsidRPr="00961ECC">
        <w:rPr>
          <w:rFonts w:ascii="宋体" w:eastAsia="宋体" w:hAnsi="宋体" w:cs="Times New Roman" w:hint="eastAsia"/>
          <w:bCs/>
          <w:szCs w:val="21"/>
        </w:rPr>
        <w:t>和建立</w:t>
      </w:r>
      <w:r w:rsidRPr="00961ECC">
        <w:rPr>
          <w:rFonts w:ascii="宋体" w:eastAsia="宋体" w:hAnsi="宋体" w:cs="Times New Roman"/>
          <w:bCs/>
          <w:szCs w:val="21"/>
        </w:rPr>
        <w:t>模型是五年级集中训练的过程与方法，要结合具体学习内容，在探究过程中有意识地强化解释与模型的训练。</w:t>
      </w:r>
    </w:p>
    <w:p w14:paraId="7DAF552B" w14:textId="77777777" w:rsidR="009353CE" w:rsidRPr="00961ECC" w:rsidRDefault="009353CE" w:rsidP="00AB7280">
      <w:pPr>
        <w:widowControl/>
        <w:shd w:val="clear" w:color="auto" w:fill="FFFFFF"/>
        <w:ind w:firstLineChars="200" w:firstLine="420"/>
        <w:jc w:val="left"/>
        <w:rPr>
          <w:rFonts w:ascii="宋体" w:eastAsia="宋体" w:hAnsi="宋体" w:cs="Times New Roman"/>
          <w:bCs/>
          <w:szCs w:val="21"/>
        </w:rPr>
      </w:pPr>
      <w:r w:rsidRPr="00961ECC">
        <w:rPr>
          <w:rFonts w:ascii="宋体" w:eastAsia="宋体" w:hAnsi="宋体" w:cs="Times New Roman"/>
          <w:bCs/>
          <w:szCs w:val="21"/>
        </w:rPr>
        <w:lastRenderedPageBreak/>
        <w:t>2</w:t>
      </w:r>
      <w:r w:rsidRPr="00961ECC">
        <w:rPr>
          <w:rFonts w:ascii="宋体" w:eastAsia="宋体" w:hAnsi="宋体" w:cs="Times New Roman" w:hint="eastAsia"/>
          <w:bCs/>
          <w:szCs w:val="21"/>
        </w:rPr>
        <w:t>.</w:t>
      </w:r>
      <w:r w:rsidRPr="00961ECC">
        <w:rPr>
          <w:rFonts w:ascii="宋体" w:eastAsia="宋体" w:hAnsi="宋体" w:cs="Times New Roman"/>
          <w:bCs/>
          <w:szCs w:val="21"/>
        </w:rPr>
        <w:t>在教学中采用先进的电教手段来辅助教学。利用现有的信息技术知识，根据教材特点，制作一些课件，借助课件的动画效果、彩色图片，激发学生的学习兴趣，分解教材中的重点难点，使学生易于接受。</w:t>
      </w:r>
    </w:p>
    <w:p w14:paraId="4A635F69" w14:textId="77777777" w:rsidR="009353CE" w:rsidRPr="00961ECC" w:rsidRDefault="009353CE" w:rsidP="00AB7280">
      <w:pPr>
        <w:widowControl/>
        <w:shd w:val="clear" w:color="auto" w:fill="FFFFFF"/>
        <w:ind w:firstLineChars="200" w:firstLine="420"/>
        <w:jc w:val="left"/>
        <w:rPr>
          <w:rFonts w:ascii="宋体" w:eastAsia="宋体" w:hAnsi="宋体" w:cs="Times New Roman"/>
          <w:bCs/>
          <w:szCs w:val="21"/>
        </w:rPr>
      </w:pPr>
      <w:r w:rsidRPr="00961ECC">
        <w:rPr>
          <w:rFonts w:ascii="宋体" w:eastAsia="宋体" w:hAnsi="宋体" w:cs="Times New Roman"/>
          <w:bCs/>
          <w:szCs w:val="21"/>
        </w:rPr>
        <w:t>3</w:t>
      </w:r>
      <w:r w:rsidRPr="00961ECC">
        <w:rPr>
          <w:rFonts w:ascii="宋体" w:eastAsia="宋体" w:hAnsi="宋体" w:cs="Times New Roman" w:hint="eastAsia"/>
          <w:bCs/>
          <w:szCs w:val="21"/>
        </w:rPr>
        <w:t>.</w:t>
      </w:r>
      <w:r w:rsidRPr="00961ECC">
        <w:rPr>
          <w:rFonts w:ascii="宋体" w:eastAsia="宋体" w:hAnsi="宋体" w:cs="Times New Roman"/>
          <w:bCs/>
          <w:szCs w:val="21"/>
        </w:rPr>
        <w:t>在教学中要调动学生的学习积极性，根据教材特点，让学生查一查、画一画、读一读、说一说、想一想、做一做，多种感官并用，吸引学生的注意力，培养学生的</w:t>
      </w:r>
      <w:r w:rsidRPr="00961ECC">
        <w:rPr>
          <w:rFonts w:ascii="宋体" w:eastAsia="宋体" w:hAnsi="宋体" w:cs="Times New Roman" w:hint="eastAsia"/>
          <w:bCs/>
          <w:szCs w:val="21"/>
        </w:rPr>
        <w:t>“</w:t>
      </w:r>
      <w:r w:rsidRPr="00961ECC">
        <w:rPr>
          <w:rFonts w:ascii="宋体" w:eastAsia="宋体" w:hAnsi="宋体" w:cs="Times New Roman"/>
          <w:bCs/>
          <w:szCs w:val="21"/>
        </w:rPr>
        <w:t>三动</w:t>
      </w:r>
      <w:r w:rsidRPr="00961ECC">
        <w:rPr>
          <w:rFonts w:ascii="宋体" w:eastAsia="宋体" w:hAnsi="宋体" w:cs="Times New Roman" w:hint="eastAsia"/>
          <w:bCs/>
          <w:szCs w:val="21"/>
        </w:rPr>
        <w:t>”</w:t>
      </w:r>
      <w:r w:rsidRPr="00961ECC">
        <w:rPr>
          <w:rFonts w:ascii="宋体" w:eastAsia="宋体" w:hAnsi="宋体" w:cs="Times New Roman"/>
          <w:bCs/>
          <w:szCs w:val="21"/>
        </w:rPr>
        <w:t>能力，即</w:t>
      </w:r>
      <w:r w:rsidRPr="00961ECC">
        <w:rPr>
          <w:rFonts w:ascii="宋体" w:eastAsia="宋体" w:hAnsi="宋体" w:cs="Times New Roman" w:hint="eastAsia"/>
          <w:bCs/>
          <w:szCs w:val="21"/>
        </w:rPr>
        <w:t>：</w:t>
      </w:r>
      <w:r w:rsidRPr="00961ECC">
        <w:rPr>
          <w:rFonts w:ascii="宋体" w:eastAsia="宋体" w:hAnsi="宋体" w:cs="Times New Roman"/>
          <w:bCs/>
          <w:szCs w:val="21"/>
        </w:rPr>
        <w:t>动手、动口、动脑。</w:t>
      </w:r>
    </w:p>
    <w:p w14:paraId="3A777827" w14:textId="7AAB08F4" w:rsidR="009353CE" w:rsidRPr="00961ECC" w:rsidRDefault="00961ECC" w:rsidP="00AB7280">
      <w:pPr>
        <w:widowControl/>
        <w:shd w:val="clear" w:color="auto" w:fill="FFFFFF"/>
        <w:ind w:firstLineChars="200" w:firstLine="420"/>
        <w:jc w:val="left"/>
        <w:rPr>
          <w:rFonts w:ascii="宋体" w:eastAsia="宋体" w:hAnsi="宋体" w:cs="Times New Roman"/>
          <w:bCs/>
          <w:szCs w:val="21"/>
        </w:rPr>
      </w:pPr>
      <w:r w:rsidRPr="00961ECC">
        <w:rPr>
          <w:rFonts w:ascii="宋体" w:eastAsia="宋体" w:hAnsi="宋体" w:cs="Times New Roman"/>
          <w:bCs/>
          <w:szCs w:val="21"/>
        </w:rPr>
        <w:t>4</w:t>
      </w:r>
      <w:r w:rsidR="009353CE" w:rsidRPr="00961ECC">
        <w:rPr>
          <w:rFonts w:ascii="宋体" w:eastAsia="宋体" w:hAnsi="宋体" w:cs="Times New Roman" w:hint="eastAsia"/>
          <w:bCs/>
          <w:szCs w:val="21"/>
        </w:rPr>
        <w:t>.</w:t>
      </w:r>
      <w:r w:rsidR="009353CE" w:rsidRPr="00961ECC">
        <w:rPr>
          <w:rFonts w:ascii="宋体" w:eastAsia="宋体" w:hAnsi="宋体" w:cs="Times New Roman"/>
          <w:bCs/>
          <w:szCs w:val="21"/>
        </w:rPr>
        <w:t>教学中注重实验教学，教学中要加强安全教育。</w:t>
      </w:r>
    </w:p>
    <w:p w14:paraId="4F3CB2A8" w14:textId="77777777" w:rsidR="005B7E80" w:rsidRPr="000C507E" w:rsidRDefault="005B7E80" w:rsidP="005B7E80">
      <w:pPr>
        <w:rPr>
          <w:rFonts w:ascii="宋体" w:eastAsia="宋体" w:hAnsi="宋体" w:cs="Times New Roman"/>
          <w:b/>
          <w:szCs w:val="21"/>
        </w:rPr>
      </w:pPr>
      <w:r w:rsidRPr="000C507E">
        <w:rPr>
          <w:rFonts w:ascii="宋体" w:eastAsia="宋体" w:hAnsi="宋体" w:cs="Times New Roman" w:hint="eastAsia"/>
          <w:b/>
          <w:szCs w:val="21"/>
        </w:rPr>
        <w:t>【评价】</w:t>
      </w:r>
    </w:p>
    <w:p w14:paraId="3A5DE929" w14:textId="77777777" w:rsidR="000C507E" w:rsidRDefault="000C507E" w:rsidP="000C507E">
      <w:pPr>
        <w:ind w:firstLineChars="200" w:firstLine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本学期的成绩是等级，共分为很好达标、良好达标、基本达标、不达标。等级是由百分制转换而来的，80-100分为很好达标，70-79分为良好达标，60-69分为基本达标，60分以下为不达标。</w:t>
      </w:r>
    </w:p>
    <w:p w14:paraId="3FC6A455" w14:textId="709887B1" w:rsidR="000C507E" w:rsidRDefault="000C507E" w:rsidP="000C507E">
      <w:pPr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100分成绩来源分三个部分：过程性评价占</w:t>
      </w:r>
      <w:r w:rsidR="001F7497">
        <w:rPr>
          <w:rFonts w:ascii="宋体" w:eastAsia="宋体" w:hAnsi="宋体" w:cs="Times New Roman"/>
          <w:szCs w:val="21"/>
        </w:rPr>
        <w:t>30</w:t>
      </w:r>
      <w:r w:rsidR="001F7497">
        <w:rPr>
          <w:rFonts w:ascii="宋体" w:eastAsia="宋体" w:hAnsi="宋体" w:cs="Times New Roman" w:hint="eastAsia"/>
          <w:szCs w:val="21"/>
        </w:rPr>
        <w:t>%</w:t>
      </w:r>
      <w:r>
        <w:rPr>
          <w:rFonts w:ascii="宋体" w:eastAsia="宋体" w:hAnsi="宋体" w:cs="Times New Roman" w:hint="eastAsia"/>
          <w:szCs w:val="21"/>
        </w:rPr>
        <w:t>，总结性评价占70%。</w:t>
      </w:r>
    </w:p>
    <w:p w14:paraId="429B33EF" w14:textId="77777777" w:rsidR="000C507E" w:rsidRDefault="000C507E" w:rsidP="000C507E">
      <w:pPr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过程性评价包括：学生自评、学生互评、家长评价、教师评价。</w:t>
      </w:r>
    </w:p>
    <w:p w14:paraId="5724369B" w14:textId="77777777" w:rsidR="000C507E" w:rsidRDefault="000C507E" w:rsidP="000C507E">
      <w:pPr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操作性评价是指：能独立完成结合本期学习内容的开放性试题。</w:t>
      </w:r>
    </w:p>
    <w:p w14:paraId="234FCFE5" w14:textId="77777777" w:rsidR="000C507E" w:rsidRDefault="000C507E" w:rsidP="000C507E">
      <w:pPr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总结性评价是指：期末纸笔测试。</w:t>
      </w:r>
    </w:p>
    <w:p w14:paraId="22314950" w14:textId="77777777" w:rsidR="003A65B1" w:rsidRPr="000C507E" w:rsidRDefault="003A65B1" w:rsidP="000C507E">
      <w:pPr>
        <w:ind w:firstLineChars="200" w:firstLine="420"/>
      </w:pPr>
    </w:p>
    <w:sectPr w:rsidR="003A65B1" w:rsidRPr="000C50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BCA4B3" w14:textId="77777777" w:rsidR="00565CE8" w:rsidRDefault="00565CE8" w:rsidP="005B7E80">
      <w:r>
        <w:separator/>
      </w:r>
    </w:p>
  </w:endnote>
  <w:endnote w:type="continuationSeparator" w:id="0">
    <w:p w14:paraId="1C2D5558" w14:textId="77777777" w:rsidR="00565CE8" w:rsidRDefault="00565CE8" w:rsidP="005B7E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CE6938" w14:textId="77777777" w:rsidR="00565CE8" w:rsidRDefault="00565CE8" w:rsidP="005B7E80">
      <w:r>
        <w:separator/>
      </w:r>
    </w:p>
  </w:footnote>
  <w:footnote w:type="continuationSeparator" w:id="0">
    <w:p w14:paraId="7F347439" w14:textId="77777777" w:rsidR="00565CE8" w:rsidRDefault="00565CE8" w:rsidP="005B7E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7509E71"/>
    <w:multiLevelType w:val="singleLevel"/>
    <w:tmpl w:val="B7509E71"/>
    <w:lvl w:ilvl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BB6A55D4"/>
    <w:multiLevelType w:val="singleLevel"/>
    <w:tmpl w:val="BB6A55D4"/>
    <w:lvl w:ilvl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04793FD5"/>
    <w:multiLevelType w:val="hybridMultilevel"/>
    <w:tmpl w:val="FFAE5BB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70BB552"/>
    <w:multiLevelType w:val="singleLevel"/>
    <w:tmpl w:val="270BB552"/>
    <w:lvl w:ilvl="0">
      <w:start w:val="2"/>
      <w:numFmt w:val="decimal"/>
      <w:lvlText w:val="%1."/>
      <w:lvlJc w:val="left"/>
      <w:pPr>
        <w:tabs>
          <w:tab w:val="left" w:pos="312"/>
        </w:tabs>
        <w:ind w:left="120" w:firstLine="0"/>
      </w:pPr>
    </w:lvl>
  </w:abstractNum>
  <w:num w:numId="1" w16cid:durableId="1084033034">
    <w:abstractNumId w:val="2"/>
  </w:num>
  <w:num w:numId="2" w16cid:durableId="123203528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64184403">
    <w:abstractNumId w:val="3"/>
  </w:num>
  <w:num w:numId="4" w16cid:durableId="1396080410">
    <w:abstractNumId w:val="1"/>
  </w:num>
  <w:num w:numId="5" w16cid:durableId="598609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176"/>
    <w:rsid w:val="000C507E"/>
    <w:rsid w:val="001A63D2"/>
    <w:rsid w:val="001F7497"/>
    <w:rsid w:val="002220C4"/>
    <w:rsid w:val="002A7D34"/>
    <w:rsid w:val="00367508"/>
    <w:rsid w:val="003A65B1"/>
    <w:rsid w:val="004E6475"/>
    <w:rsid w:val="00505129"/>
    <w:rsid w:val="00565CE8"/>
    <w:rsid w:val="005B7E80"/>
    <w:rsid w:val="00646ACE"/>
    <w:rsid w:val="007A5AD2"/>
    <w:rsid w:val="009353CE"/>
    <w:rsid w:val="00961ECC"/>
    <w:rsid w:val="00A87E3B"/>
    <w:rsid w:val="00AB7280"/>
    <w:rsid w:val="00C634A5"/>
    <w:rsid w:val="00D55176"/>
    <w:rsid w:val="00D8183A"/>
    <w:rsid w:val="00DA0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32F50AD1"/>
  <w15:docId w15:val="{447314D0-41F2-493E-88AC-8D94398E8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7E80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B7E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B7E8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B7E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B7E80"/>
    <w:rPr>
      <w:sz w:val="18"/>
      <w:szCs w:val="18"/>
    </w:rPr>
  </w:style>
  <w:style w:type="table" w:styleId="a7">
    <w:name w:val="Table Grid"/>
    <w:basedOn w:val="a1"/>
    <w:uiPriority w:val="39"/>
    <w:rsid w:val="005B7E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5B7E80"/>
    <w:pPr>
      <w:ind w:firstLineChars="200" w:firstLine="420"/>
    </w:pPr>
  </w:style>
  <w:style w:type="table" w:customStyle="1" w:styleId="1">
    <w:name w:val="网格型1"/>
    <w:basedOn w:val="a1"/>
    <w:next w:val="a7"/>
    <w:uiPriority w:val="39"/>
    <w:rsid w:val="002220C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a1"/>
    <w:next w:val="a7"/>
    <w:uiPriority w:val="39"/>
    <w:rsid w:val="002220C4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a1"/>
    <w:next w:val="a7"/>
    <w:uiPriority w:val="39"/>
    <w:rsid w:val="00C634A5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285</Words>
  <Characters>1630</Characters>
  <Application>Microsoft Office Word</Application>
  <DocSecurity>0</DocSecurity>
  <Lines>13</Lines>
  <Paragraphs>3</Paragraphs>
  <ScaleCrop>false</ScaleCrop>
  <Company/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brook</dc:creator>
  <cp:keywords/>
  <dc:description/>
  <cp:lastModifiedBy>he junjie</cp:lastModifiedBy>
  <cp:revision>6</cp:revision>
  <dcterms:created xsi:type="dcterms:W3CDTF">2023-02-23T07:33:00Z</dcterms:created>
  <dcterms:modified xsi:type="dcterms:W3CDTF">2024-02-26T07:56:00Z</dcterms:modified>
</cp:coreProperties>
</file>