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48"/>
          <w:lang w:eastAsia="zh-CN"/>
        </w:rPr>
      </w:pPr>
      <w:r>
        <w:rPr>
          <w:rFonts w:hint="eastAsia"/>
          <w:sz w:val="48"/>
          <w:szCs w:val="48"/>
          <w:lang w:eastAsia="zh-CN"/>
        </w:rPr>
        <w:t>解方程解实际问题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小红和小明共有150张卡片，已知小红卡片的数量比小明的2倍还多18张，问小红小明各有多少张卡片？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苹果和梨共70千克价值370元，已知苹果5元一千克，梨7元一千克：问苹果和梨各多少千克？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兄弟俩共养鸭470只，当哥哥卖掉自己鸭的总数的三分之一，弟弟卖掉60只时，两人剩下的鸭的只数相等；兄弟俩原来各养鸭多少只？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4、6年前爸爸的年龄是明明年龄的5倍。今年，爸爸的年龄是明明年龄的3倍，则爸爸今年多少岁？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5、</w:t>
      </w:r>
      <w:r>
        <w:rPr>
          <w:rFonts w:ascii="华文宋体" w:hAnsi="华文宋体" w:eastAsia="华文宋体"/>
          <w:sz w:val="24"/>
          <w:szCs w:val="24"/>
        </w:rPr>
        <w:t>第一桶柴油的重量是第二桶的6 倍，从第一桶取出12 千克柴油加入第二桶，这时第一桶柴油的重量是第二桶的4 倍，原来第一桶有柴油多少千克？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教室里有若干学生，走了8个女生后，男生人数是女生人数的3倍。又走了11个男生后，女生人数是男生人数的4倍。那么，最初有几个女生？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、妈妈买了54个糖果，妈妈对小红说：如果你能把这些糖果分成4份，并且使第一份加2，第二份减2，第三份乘2，第4份除以2所得的结果一致，那你就可以吃这些糖果了。小红想了好久，终于把这个问题想出来了，你知道第三份糖果的个数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、某工厂生产一批零件，如果每天比原计划少生产4个，同时零件生产定额减少42个，那么需要37天完成；如果每天超额生产5个并且零件生产定额增加59个，那么经过29天可以完成。原计划的零件生产定额是多少个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9、某车间有技术工人60人，平均每人每天可加工甲种零件6个或乙种零件8个，2个甲种零件和4个乙种零件配成一套，则加工甲乙零件各安排多少人，才能使每天加工的甲乙两种零件刚好配套？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华文宋体" w:hAnsi="华文宋体" w:eastAsia="华文宋体"/>
          <w:sz w:val="24"/>
          <w:szCs w:val="24"/>
        </w:rPr>
      </w:pPr>
      <w:r>
        <w:rPr>
          <w:rFonts w:hint="eastAsia" w:ascii="华文宋体" w:hAnsi="华文宋体" w:eastAsia="华文宋体"/>
          <w:sz w:val="24"/>
          <w:szCs w:val="24"/>
          <w:lang w:val="en-US" w:eastAsia="zh-CN"/>
        </w:rPr>
        <w:t>10、</w:t>
      </w:r>
      <w:bookmarkStart w:id="0" w:name="_GoBack"/>
      <w:bookmarkEnd w:id="0"/>
      <w:r>
        <w:rPr>
          <w:rFonts w:ascii="华文宋体" w:hAnsi="华文宋体" w:eastAsia="华文宋体"/>
          <w:sz w:val="24"/>
          <w:szCs w:val="24"/>
        </w:rPr>
        <w:t>新兴小学六年级有两个班，六年一班有学生48 人，六年二班有学生56 人，两个班各转出相同的人数后，六年二班人数还比六年一班人数多</w:t>
      </w:r>
      <w:r>
        <w:rPr>
          <w:rFonts w:asciiTheme="majorEastAsia" w:hAnsiTheme="majorEastAsia" w:eastAsiaTheme="majorEastAsia"/>
          <w:position w:val="-24"/>
          <w:sz w:val="24"/>
          <w:szCs w:val="24"/>
        </w:rPr>
        <w:object>
          <v:shape id="_x0000_i1025" o:spt="75" type="#_x0000_t75" style="height:32pt;width:16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ascii="华文宋体" w:hAnsi="华文宋体" w:eastAsia="华文宋体"/>
          <w:sz w:val="24"/>
          <w:szCs w:val="24"/>
        </w:rPr>
        <w:t>，两个班各转出多少人？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2E1D97"/>
    <w:multiLevelType w:val="singleLevel"/>
    <w:tmpl w:val="8A2E1D9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CEEE1F8"/>
    <w:multiLevelType w:val="singleLevel"/>
    <w:tmpl w:val="8CEEE1F8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OGM4YTFkZGU4OTE2YzYwNjNjOWM2YzM1MmIwYzIifQ=="/>
    <w:docVar w:name="KSO_WPS_MARK_KEY" w:val="63e7d41f-cf15-4a84-8147-78a897f7e5f7"/>
  </w:docVars>
  <w:rsids>
    <w:rsidRoot w:val="32A81B65"/>
    <w:rsid w:val="32A81B65"/>
    <w:rsid w:val="5977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2023-03-29T13:21:00Z</dcterms:created>
  <dc:creator>Administrator</dc:creator>
  <cp:lastModifiedBy>tw</cp:lastModifiedBy>
  <dcterms:modified xsi:type="dcterms:W3CDTF">2023-03-30T01:45:39Z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F225227DCBDE430889424F048DD1E1F0</vt:lpwstr>
  </property>
</Properties>
</file>