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8595" cy="3949700"/>
            <wp:effectExtent l="0" t="0" r="1905" b="0"/>
            <wp:docPr id="1" name="图片 1" descr="40075a5a76b0cf973e47f538e220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0075a5a76b0cf973e47f538e22008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94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2024年，4月17日， 由李梅老师执教的《长方体的体积》教研课如期举行，数学组所有老师都参加活动。本次教研主题是：聚焦核心素养 发展空间观念。教学中李老师给足了时间让学生动手操作，搭建符合要求的长方体，从而探索出长方体的体积与长、宽、高上有多少个单位体积数有关，即长方体体积=长</w:t>
      </w:r>
      <w:r>
        <w:rPr>
          <w:rFonts w:hint="default" w:ascii="Arial" w:hAnsi="Arial" w:cs="Arial"/>
          <w:lang w:val="en-US" w:eastAsia="zh-CN"/>
        </w:rPr>
        <w:t>×</w:t>
      </w:r>
      <w:r>
        <w:rPr>
          <w:rFonts w:hint="eastAsia"/>
          <w:lang w:val="en-US" w:eastAsia="zh-CN"/>
        </w:rPr>
        <w:t>宽</w:t>
      </w:r>
      <w:r>
        <w:rPr>
          <w:rFonts w:hint="default" w:ascii="Arial" w:hAnsi="Arial" w:cs="Arial"/>
          <w:lang w:val="en-US" w:eastAsia="zh-CN"/>
        </w:rPr>
        <w:t>×</w:t>
      </w:r>
      <w:r>
        <w:rPr>
          <w:rFonts w:hint="eastAsia"/>
          <w:lang w:val="en-US" w:eastAsia="zh-CN"/>
        </w:rPr>
        <w:t>高。课堂活动，不仅激发了学生的学习热情，课堂生成也水到渠成，还促进学生空间观念的形成。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wYWQ3ZTc4OTMwZDE2ZjViNzA4MjlmZjVkN2NjMjUifQ=="/>
  </w:docVars>
  <w:rsids>
    <w:rsidRoot w:val="00000000"/>
    <w:rsid w:val="05B2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2024-06-07T09:38:09Z</dcterms:created>
  <dc:creator>Admin</dc:creator>
  <cp:lastModifiedBy>九戒</cp:lastModifiedBy>
  <dcterms:modified xsi:type="dcterms:W3CDTF">2024-06-07T10:09:09Z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2A180854F6CB45DF807F5D409B8AF59B_12</vt:lpwstr>
  </property>
</Properties>
</file>