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cs="宋体"/>
          <w:color w:val="000000"/>
          <w:spacing w:val="-6"/>
          <w:kern w:val="0"/>
          <w:sz w:val="24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20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22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～202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学年度上期教学质量评估检测题</w:t>
      </w:r>
    </w:p>
    <w:p>
      <w:pPr>
        <w:spacing w:line="560" w:lineRule="exact"/>
        <w:jc w:val="center"/>
        <w:rPr>
          <w:rFonts w:hint="eastAsia" w:ascii="黑体" w:hAnsi="宋体" w:eastAsia="黑体"/>
          <w:b/>
          <w:bCs/>
          <w:color w:val="000000"/>
          <w:sz w:val="30"/>
          <w:szCs w:val="30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小学五年级  语文</w:t>
      </w:r>
      <w:r>
        <w:rPr>
          <w:rFonts w:hint="eastAsia" w:ascii="楷体_GB2312" w:hAnsi="宋体" w:eastAsia="楷体_GB2312"/>
          <w:bCs/>
          <w:color w:val="000000"/>
          <w:sz w:val="28"/>
          <w:szCs w:val="28"/>
        </w:rPr>
        <w:t>（综合练习）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168" w:firstLineChars="900"/>
        <w:textAlignment w:val="auto"/>
        <w:rPr>
          <w:rFonts w:hint="eastAsia" w:ascii="楷体_GB2312" w:hAnsi="Verdana" w:eastAsia="楷体_GB2312" w:cs="宋体"/>
          <w:color w:val="000000"/>
          <w:kern w:val="0"/>
          <w:sz w:val="28"/>
          <w:szCs w:val="28"/>
        </w:rPr>
      </w:pPr>
      <w:r>
        <w:rPr>
          <w:rFonts w:hint="eastAsia" w:ascii="Verdana" w:hAnsi="Verdana" w:cs="宋体"/>
          <w:b/>
          <w:bCs/>
          <w:color w:val="000000"/>
          <w:kern w:val="0"/>
          <w:sz w:val="24"/>
        </w:rPr>
        <w:t>班级：</w:t>
      </w:r>
      <w:r>
        <w:rPr>
          <w:rFonts w:hint="eastAsia" w:ascii="Verdana" w:hAnsi="Verdana" w:cs="宋体"/>
          <w:b/>
          <w:bCs/>
          <w:color w:val="000000"/>
          <w:kern w:val="0"/>
          <w:sz w:val="24"/>
          <w:u w:val="single"/>
        </w:rPr>
        <w:t xml:space="preserve"> </w:t>
      </w:r>
      <w:r>
        <w:rPr>
          <w:rFonts w:ascii="Verdana" w:hAnsi="Verdana" w:cs="宋体"/>
          <w:b/>
          <w:bCs/>
          <w:color w:val="000000"/>
          <w:kern w:val="0"/>
          <w:sz w:val="24"/>
          <w:u w:val="single"/>
        </w:rPr>
        <w:t xml:space="preserve">          </w:t>
      </w:r>
      <w:r>
        <w:rPr>
          <w:rFonts w:ascii="Verdana" w:hAnsi="Verdana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Verdana" w:hAnsi="Verdana" w:cs="宋体"/>
          <w:b/>
          <w:bCs/>
          <w:color w:val="000000"/>
          <w:kern w:val="0"/>
          <w:sz w:val="24"/>
        </w:rPr>
        <w:t>姓名：</w:t>
      </w:r>
      <w:r>
        <w:rPr>
          <w:rFonts w:hint="eastAsia" w:ascii="Verdana" w:hAnsi="Verdana" w:cs="宋体"/>
          <w:b/>
          <w:bCs/>
          <w:color w:val="000000"/>
          <w:kern w:val="0"/>
          <w:sz w:val="24"/>
          <w:u w:val="single"/>
        </w:rPr>
        <w:t xml:space="preserve"> </w:t>
      </w:r>
      <w:r>
        <w:rPr>
          <w:rFonts w:ascii="Verdana" w:hAnsi="Verdana" w:cs="宋体"/>
          <w:b/>
          <w:bCs/>
          <w:color w:val="000000"/>
          <w:kern w:val="0"/>
          <w:sz w:val="24"/>
          <w:u w:val="single"/>
        </w:rPr>
        <w:t xml:space="preserve">           </w:t>
      </w:r>
    </w:p>
    <w:p>
      <w:pPr>
        <w:pStyle w:val="7"/>
        <w:rPr>
          <w:rFonts w:hint="eastAsia"/>
          <w:b/>
          <w:color w:val="000000"/>
          <w:sz w:val="24"/>
          <w:szCs w:val="24"/>
          <w:lang w:eastAsia="zh-CN"/>
        </w:rPr>
      </w:pPr>
      <w:r>
        <w:rPr>
          <w:rFonts w:hint="eastAsia"/>
          <w:b/>
          <w:color w:val="000000"/>
          <w:sz w:val="24"/>
          <w:szCs w:val="24"/>
          <w:lang w:eastAsia="zh-CN"/>
        </w:rPr>
        <w:t>【</w:t>
      </w:r>
      <w:r>
        <w:rPr>
          <w:rFonts w:hint="eastAsia"/>
          <w:b/>
          <w:color w:val="000000"/>
          <w:sz w:val="24"/>
          <w:szCs w:val="24"/>
        </w:rPr>
        <w:t>积累运用</w:t>
      </w:r>
      <w:r>
        <w:rPr>
          <w:rFonts w:hint="eastAsia"/>
          <w:b/>
          <w:color w:val="000000"/>
          <w:sz w:val="24"/>
          <w:szCs w:val="24"/>
          <w:lang w:eastAsia="zh-CN"/>
        </w:rPr>
        <w:t>】</w:t>
      </w:r>
    </w:p>
    <w:p>
      <w:pPr>
        <w:pStyle w:val="7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>一、从</w:t>
      </w:r>
      <w:r>
        <w:rPr>
          <w:rFonts w:hint="eastAsia" w:hAnsi="宋体" w:cs="宋体"/>
          <w:bCs/>
          <w:color w:val="000000"/>
          <w:sz w:val="24"/>
          <w:szCs w:val="24"/>
          <w:lang w:val="en-US" w:eastAsia="zh-CN"/>
        </w:rPr>
        <w:t>阅读理解（二）</w:t>
      </w:r>
      <w:r>
        <w:rPr>
          <w:rFonts w:hint="eastAsia" w:hAnsi="宋体" w:cs="宋体"/>
          <w:bCs/>
          <w:color w:val="000000"/>
          <w:sz w:val="24"/>
          <w:szCs w:val="24"/>
        </w:rPr>
        <w:t>第三、四自然段中任选一段认真、工整地抄写下来，注意格式。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pStyle w:val="7"/>
              <w:rPr>
                <w:rFonts w:hint="eastAsia" w:hAnsi="宋体" w:cs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pStyle w:val="7"/>
              <w:rPr>
                <w:rFonts w:hint="eastAsia" w:hAnsi="宋体" w:cs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pStyle w:val="7"/>
              <w:rPr>
                <w:rFonts w:hint="eastAsia" w:hAnsi="宋体" w:cs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pStyle w:val="7"/>
        <w:rPr>
          <w:rFonts w:hint="eastAsia" w:hAnsi="宋体" w:cs="宋体"/>
          <w:bCs/>
          <w:color w:val="000000"/>
          <w:sz w:val="22"/>
          <w:szCs w:val="22"/>
        </w:rPr>
      </w:pPr>
      <w:r>
        <w:rPr>
          <w:rFonts w:hint="eastAsia" w:hAnsi="宋体" w:cs="宋体"/>
          <w:bCs/>
          <w:color w:val="000000"/>
          <w:sz w:val="22"/>
          <w:szCs w:val="22"/>
        </w:rPr>
        <w:t>二、给下列多音字标注拼音，并组词。</w:t>
      </w:r>
    </w:p>
    <w:p>
      <w:pPr>
        <w:pStyle w:val="7"/>
        <w:rPr>
          <w:rFonts w:hint="eastAsia" w:hAnsi="宋体" w:cs="宋体"/>
          <w:bCs/>
          <w:color w:val="000000"/>
          <w:sz w:val="21"/>
          <w:szCs w:val="21"/>
        </w:rPr>
      </w:pPr>
      <w:r>
        <w:rPr>
          <w:rFonts w:hint="eastAsia" w:hAnsi="宋体" w:cs="宋体"/>
          <w:bCs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55245</wp:posOffset>
                </wp:positionV>
                <wp:extent cx="47625" cy="457200"/>
                <wp:effectExtent l="4445" t="4445" r="5080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57200"/>
                        </a:xfrm>
                        <a:prstGeom prst="leftBrace">
                          <a:avLst>
                            <a:gd name="adj1" fmla="val 8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04.7pt;margin-top:4.35pt;height:36pt;width:3.75pt;z-index:251661312;mso-width-relative:page;mso-height-relative:page;" filled="f" stroked="t" coordsize="21600,21600" o:gfxdata="UEsDBAoAAAAAAIdO4kAAAAAAAAAAAAAAAAAEAAAAZHJzL1BLAwQUAAAACACHTuJAx2K4E9gAAAAI&#10;AQAADwAAAGRycy9kb3ducmV2LnhtbE2PwU7DMBBE70j8g7VIXFBrG6G0DXF6QKoEPYBaCudtvCRR&#10;43WI3Tbw9ZgTHEczmnlTLEfXiRMNofVsQE8VCOLK25ZrA7vX1WQOIkRki51nMvBFAZbl5UWBufVn&#10;3tBpG2uRSjjkaKCJsc+lDFVDDsPU98TJ+/CDw5jkUEs74DmVu07eKpVJhy2nhQZ7emioOmyPzkB8&#10;08/V+O0/cfX0rh71zXrzclgbc32l1T2ISGP8C8MvfkKHMjHt/ZFtEJ2BTC3uUtTAfAYi+ZnOFiD2&#10;SasZyLKQ/w+UP1BLAwQUAAAACACHTuJAWVvm+xsCAABFBAAADgAAAGRycy9lMm9Eb2MueG1srVPN&#10;ctMwEL4zwztodCdO0qYtnjidgVAuDHSm8AAbSbbF6G8kJU6egQMvwcCl9z5ReA5WspuGcskBH+yV&#10;tfr2+75dza+3WpGN8EFaU9HJaEyJMMxyaZqKfvl88+qKkhDBcFDWiIruRKDXi5cv5p0rxdS2VnHh&#10;CYKYUHauom2MriyKwFqhIYysEwY3a+s1RFz6puAeOkTXqpiOxxdFZz133jIRAv5d9pt0QPSnANq6&#10;lkwsLVtrYWKP6oWCiJJCK12gi8y2rgWLn+o6iEhURVFpzG8sgvEqvYvFHMrGg2slGyjAKRSeadIg&#10;DRY9QC0hAll7+Q+UlszbYOs4YlYXvZDsCKqYjJ95c9eCE1kLWh3cwfTw/2DZx82tJ5JX9IwSAxob&#10;vn/4uf/x6/e3+/33B3KWHOpcKDHxzt36YRUwTHK3tdfpi0LINru6O7gqtpEw/Hl+eTGdUcJw53x2&#10;iSOQIIuns86H+F5YTVJQUSXq+MYDS8KhhM2HELOxfKAH/OuEklor7NMGFLka4zP08Shnepwze8zB&#10;sgMiRo+FE7yxN1KpPA3KkK6ir2eZNOCE1zhZyF87dCmYJvMKVkmejqTDwTert8oTpIPq8zNo/Cst&#10;1VtCaPu8vNXzbgXwd4aTuHPov8FrRxMFLTglSuAtTVHmFkGqUzJRnTLocupc36sUrSzfYbfXzsum&#10;RasnmWXawenKPRluQhrf43VGerr9i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YrgT2AAAAAgB&#10;AAAPAAAAAAAAAAEAIAAAACIAAABkcnMvZG93bnJldi54bWxQSwECFAAUAAAACACHTuJAWVvm+xsC&#10;AABFBAAADgAAAAAAAAABACAAAAAnAQAAZHJzL2Uyb0RvYy54bWxQSwUGAAAAAAYABgBZAQAAtAUA&#10;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2078990</wp:posOffset>
                </wp:positionH>
                <wp:positionV relativeFrom="paragraph">
                  <wp:posOffset>112395</wp:posOffset>
                </wp:positionV>
                <wp:extent cx="47625" cy="400050"/>
                <wp:effectExtent l="4445" t="4445" r="5080" b="1460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00050"/>
                        </a:xfrm>
                        <a:prstGeom prst="leftBrace">
                          <a:avLst>
                            <a:gd name="adj1" fmla="val 7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3.7pt;margin-top:8.85pt;height:31.5pt;width:3.75pt;z-index:251660288;mso-width-relative:page;mso-height-relative:page;" filled="f" stroked="t" coordsize="21600,21600" o:gfxdata="UEsDBAoAAAAAAIdO4kAAAAAAAAAAAAAAAAAEAAAAZHJzL1BLAwQUAAAACACHTuJAP8SZ2tsAAAAJ&#10;AQAADwAAAGRycy9kb3ducmV2LnhtbE2Py07DMBBF90j8gzVIbBC101SkhDhdIFWCLopaHms3HpKo&#10;8TjEbhv69QwrWI7u0b1nisXoOnHEIbSeNCQTBQKp8ralWsPb6/J2DiJEQ9Z0nlDDNwZYlJcXhcmt&#10;P9EGj9tYCy6hkBsNTYx9LmWoGnQmTHyPxNmnH5yJfA61tIM5cbnr5FSpO+lMS7zQmB4fG6z224PT&#10;EN+TdTWe/ZdZPn+op+RmtXnZr7S+vkrUA4iIY/yD4Vef1aFkp50/kA2i05BOsxmjHGQZCAbSdHYP&#10;YqdhrjKQZSH/f1D+AFBLAwQUAAAACACHTuJAI0roKhsCAABFBAAADgAAAGRycy9lMm9Eb2MueG1s&#10;rVPNjtMwEL4j8Q6W7zRp1e5C1HQlKMsFwUoLDzC1ncTIf7Ldpn0GDrwEggv3faLyHIydtluWSw/k&#10;kIzj8Tff9814frPVimyED9Kamo5HJSXCMMulaWv6+dPti5eUhAiGg7JG1HQnAr1ZPH82710lJraz&#10;igtPEMSEqnc17WJ0VVEE1gkNYWSdMLjZWK8h4tK3BffQI7pWxaQsr4reeu68ZSIE/LscNukB0V8C&#10;aJtGMrG0bK2FiQOqFwoiSgqddIEuMtumESx+bJogIlE1RaUxv7EIxqv0LhZzqFoPrpPsQAEuofBE&#10;kwZpsOgJagkRyNrLf6C0ZN4G28QRs7oYhGRHUMW4fOLNfQdOZC1odXAn08P/g2UfNneeSF7TKSUG&#10;NDZ8//Bj//3n76+/9t8eyDQ51LtQYeK9u/OHVcAwyd02XqcvCiHb7Oru5KrYRsLw5/T6ajKjhOHO&#10;tCzLWTa9eDzrfIjvhNUkBTVVoomvPbAkHCrYvA8xG8sP9IB/GVPSaIV92oAi14h57ONZzuQ8Z3bM&#10;wbIHRIyOhRO8sbdSqTwNypC+pq9mmTTghDc4WchfO3QpmDbzClZJno6kw8G3qzfKE6SD6vOTbMMS&#10;f6WleksI3ZCXt4b56wTwt4aTuHPov8FrRxMFLTglSuAtTVHmFkGqSzKxtDLIIHVu6FWKVpbvsNtr&#10;52XbodXjzDLt4HRlvoebkMb3fJ2RHm//4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/xJna2wAA&#10;AAkBAAAPAAAAAAAAAAEAIAAAACIAAABkcnMvZG93bnJldi54bWxQSwECFAAUAAAACACHTuJAI0ro&#10;KhsCAABFBAAADgAAAAAAAAABACAAAAAqAQAAZHJzL2Uyb0RvYy54bWxQSwUGAAAAAAYABgBZAQAA&#10;tw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112395</wp:posOffset>
                </wp:positionV>
                <wp:extent cx="47625" cy="400050"/>
                <wp:effectExtent l="4445" t="4445" r="5080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400050"/>
                        </a:xfrm>
                        <a:prstGeom prst="leftBrace">
                          <a:avLst>
                            <a:gd name="adj1" fmla="val 70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9.7pt;margin-top:8.85pt;height:31.5pt;width:3.75pt;z-index:251659264;mso-width-relative:page;mso-height-relative:page;" filled="f" stroked="t" coordsize="21600,21600" o:gfxdata="UEsDBAoAAAAAAIdO4kAAAAAAAAAAAAAAAAAEAAAAZHJzL1BLAwQUAAAACACHTuJAqnNSstgAAAAH&#10;AQAADwAAAGRycy9kb3ducmV2LnhtbE2Oy07DMBBF90j8gzVIbBC1A1XThjhdIFWCLkAtj/U0GZKo&#10;8TjEbhv4eoYVLO9D9558ObpOHWkIrWcLycSAIi591XJt4fVldT0HFSJyhZ1nsvBFAZbF+VmOWeVP&#10;vKHjNtZKRjhkaKGJsc+0DmVDDsPE98SSffjBYRQ51Loa8CTjrtM3xsy0w5blocGe7hsq99uDsxDf&#10;kqdy/PafuHp8Nw/J1XrzvF9be3mRmDtQkcb4V4ZffEGHQph2/sBVUJ2F28VUmuKnKSjJp7MFqJ2F&#10;uUlBF7n+z1/8AFBLAwQUAAAACACHTuJAYK57CBsCAABFBAAADgAAAGRycy9lMm9Eb2MueG1srVPN&#10;jtMwEL4j8Q6W72zSarsLUdOVoCwXBCstPMDUdhIj/8l2m/YZOPASCC7c94nKczB20m5ZLj2QQzKO&#10;x9983zfj+c1WK7IRPkhrajq5KCkRhlkuTVvTz59uX7ykJEQwHJQ1oqY7EejN4vmzee8qMbWdVVx4&#10;giAmVL2raRejq4oisE5oCBfWCYObjfUaIi59W3APPaJrVUzL8qrorefOWyZCwL/LYZOOiP4cQNs0&#10;komlZWstTBxQvVAQUVLopAt0kdk2jWDxY9MEEYmqKSqN+Y1FMF6ld7GYQ9V6cJ1kIwU4h8ITTRqk&#10;waJHqCVEIGsv/4HSknkbbBMvmNXFICQ7giom5RNv7jtwImtBq4M7mh7+Hyz7sLnzRPKazigxoLHh&#10;+4cf++8/f3/9tf/2QGbJod6FChPv3Z0fVwHDJHfbeJ2+KIRss6u7o6tiGwnDn5fXV1MEZ7hzWZbl&#10;LJtePJ51PsR3wmqSgpoq0cTXHlgSDhVs3oeYjeUjPeBfJpQ0WmGfNqDINWIe+niSMz3NmR1ysOyI&#10;iNGhcII39lYqladBGdLX9NUskwac8AYnC/lrhy4F02ZewSrJ05F0OPh29UZ5gnRQfX6SbVjir7RU&#10;bwmhG/Ly1jB/nQD+1nASdw79N3jtaKKgBadECbylKcrcIkh1TiaWVgYZpM4NvUrRyvIddnvtvGw7&#10;tHqSWaYdnK7Md7wJaXxP1xnp8fYv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qc1Ky2AAAAAcB&#10;AAAPAAAAAAAAAAEAIAAAACIAAABkcnMvZG93bnJldi54bWxQSwECFAAUAAAACACHTuJAYK57CBsC&#10;AABFBAAADgAAAAAAAAABACAAAAAnAQAAZHJzL2Uyb0RvYy54bWxQSwUGAAAAAAYABgBZAQAAtAUA&#10;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hAnsi="宋体" w:cs="宋体"/>
          <w:bCs/>
          <w:color w:val="000000"/>
          <w:sz w:val="22"/>
          <w:szCs w:val="22"/>
        </w:rPr>
        <w:t xml:space="preserve"> </w: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    </w:t>
      </w:r>
      <w:r>
        <w:rPr>
          <w:rFonts w:hint="eastAsia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hAnsi="宋体" w:cs="宋体"/>
          <w:bCs/>
          <w:color w:val="000000"/>
          <w:sz w:val="21"/>
          <w:szCs w:val="21"/>
        </w:rPr>
        <w:t>（       ）</w:t>
      </w:r>
    </w:p>
    <w:p>
      <w:pPr>
        <w:pStyle w:val="7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泊                         吓                     </w:t>
      </w:r>
      <w:r>
        <w:rPr>
          <w:rFonts w:hint="eastAsia" w:ascii="宋体" w:hAnsi="宋体" w:cs="宋体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着  </w:t>
      </w:r>
      <w:r>
        <w:rPr>
          <w:rFonts w:hint="eastAsia" w:ascii="宋体" w:hAnsi="宋体" w:cs="宋体"/>
          <w:bCs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>（       ）</w:t>
      </w:r>
    </w:p>
    <w:p>
      <w:pPr>
        <w:pStyle w:val="7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  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 xml:space="preserve">（       ）         </w:t>
      </w:r>
      <w:r>
        <w:rPr>
          <w:rFonts w:hint="eastAsia" w:ascii="宋体" w:hAnsi="宋体" w:cs="宋体"/>
          <w:bCs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1"/>
          <w:szCs w:val="21"/>
        </w:rPr>
        <w:t>（       ）</w:t>
      </w:r>
    </w:p>
    <w:p>
      <w:pPr>
        <w:pStyle w:val="7"/>
        <w:spacing w:line="320" w:lineRule="exact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 xml:space="preserve">三、下列注音、书写完全正确的一项是（      ）。 </w:t>
      </w:r>
    </w:p>
    <w:p>
      <w:pPr>
        <w:pStyle w:val="7"/>
        <w:spacing w:line="320" w:lineRule="exact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>A.单薄（b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ó </w:t>
      </w:r>
      <w:r>
        <w:rPr>
          <w:rFonts w:hint="eastAsia" w:hAnsi="宋体" w:cs="宋体"/>
          <w:bCs/>
          <w:color w:val="000000"/>
          <w:sz w:val="24"/>
          <w:szCs w:val="24"/>
        </w:rPr>
        <w:t>） 漫不经心  悔人不倦  B.歼（ji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ā</w:t>
      </w:r>
      <w:r>
        <w:rPr>
          <w:rFonts w:hint="eastAsia" w:hAnsi="宋体" w:cs="宋体"/>
          <w:bCs/>
          <w:color w:val="000000"/>
          <w:sz w:val="24"/>
          <w:szCs w:val="24"/>
        </w:rPr>
        <w:t>n）灭   金碧辉煌   望而却步</w:t>
      </w:r>
    </w:p>
    <w:p>
      <w:pPr>
        <w:pStyle w:val="7"/>
        <w:spacing w:line="320" w:lineRule="exact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>C.肆虐（lu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è</w:t>
      </w:r>
      <w:r>
        <w:rPr>
          <w:rFonts w:hint="eastAsia" w:hAnsi="宋体" w:cs="宋体"/>
          <w:bCs/>
          <w:color w:val="000000"/>
          <w:sz w:val="24"/>
          <w:szCs w:val="24"/>
        </w:rPr>
        <w:t xml:space="preserve">） 理直气壮 </w:t>
      </w:r>
      <w:r>
        <w:rPr>
          <w:rFonts w:hint="eastAsia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hAnsi="宋体" w:cs="宋体"/>
          <w:bCs/>
          <w:color w:val="000000"/>
          <w:sz w:val="24"/>
          <w:szCs w:val="24"/>
        </w:rPr>
        <w:t>大显神通  D .烙（l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à</w:t>
      </w:r>
      <w:r>
        <w:rPr>
          <w:rFonts w:hint="eastAsia" w:hAnsi="宋体" w:cs="宋体"/>
          <w:bCs/>
          <w:color w:val="000000"/>
          <w:sz w:val="24"/>
          <w:szCs w:val="24"/>
        </w:rPr>
        <w:t>o）印  夸夸奇谈   苍翠挺拔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四、仿写句子。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1.这个体操运动员的动作真灵巧，她在高低杠上的表演就像猴子在树林间攀援、穿行。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pStyle w:val="7"/>
        <w:numPr>
          <w:ilvl w:val="0"/>
          <w:numId w:val="1"/>
        </w:num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幸福是“临行密密缝，意恐迟迟归”的牵挂；幸福是“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</w:t>
      </w:r>
    </w:p>
    <w:p>
      <w:pPr>
        <w:pStyle w:val="7"/>
        <w:numPr>
          <w:numId w:val="0"/>
        </w:num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”的收获；幸福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是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五、生活中的语文。</w:t>
      </w:r>
    </w:p>
    <w:p>
      <w:pPr>
        <w:pStyle w:val="7"/>
        <w:spacing w:line="320" w:lineRule="exact"/>
        <w:ind w:firstLine="480" w:firstLineChars="200"/>
        <w:rPr>
          <w:rFonts w:hint="eastAsia" w:ascii="黑体" w:hAnsi="黑体" w:eastAsia="黑体"/>
          <w:b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在今年抗击新冠病毒肺炎的战役中，出现了许多特殊的成语，如“义不容辞”变为“役不容辞”，表达了人们对抗击疫情的担当和责任。请你再写出四个类似的成语，并选择其中一个说一句话。最后用这句话作为开头，写一段话，采用总分结构，再例举具体的事例来表达自己对这场疫情的想法。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成语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造句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写话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2.课外阅读填空。</w:t>
      </w:r>
    </w:p>
    <w:p>
      <w:pPr>
        <w:spacing w:line="32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</w:t>
      </w:r>
      <w:r>
        <w:rPr>
          <w:sz w:val="24"/>
          <w:szCs w:val="24"/>
        </w:rPr>
        <w:t>《海底两万里》是法国作家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"https://baike.so.com/doc/2426157-2564874.html" \t "_blank"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创作的长篇小说，</w:t>
      </w:r>
      <w:r>
        <w:rPr>
          <w:rFonts w:hint="eastAsia"/>
          <w:sz w:val="24"/>
          <w:szCs w:val="24"/>
        </w:rPr>
        <w:t xml:space="preserve">它与 </w:t>
      </w:r>
      <w:r>
        <w:rPr>
          <w:rFonts w:hint="eastAsia"/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 xml:space="preserve"> </w:t>
      </w:r>
    </w:p>
    <w:p>
      <w:pPr>
        <w:spacing w:line="32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和 </w:t>
      </w:r>
      <w:r>
        <w:rPr>
          <w:rFonts w:hint="eastAsia"/>
          <w:sz w:val="24"/>
          <w:szCs w:val="24"/>
          <w:u w:val="single"/>
        </w:rPr>
        <w:t xml:space="preserve">                 </w:t>
      </w:r>
      <w:r>
        <w:rPr>
          <w:rFonts w:hint="eastAsia"/>
          <w:sz w:val="24"/>
          <w:szCs w:val="24"/>
        </w:rPr>
        <w:t xml:space="preserve"> 共称为“</w:t>
      </w:r>
      <w:r>
        <w:rPr>
          <w:sz w:val="24"/>
          <w:szCs w:val="24"/>
        </w:rPr>
        <w:t>凡尔纳三部曲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。小说主要讲述了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驾驶  </w:t>
      </w:r>
      <w:r>
        <w:rPr>
          <w:rFonts w:hint="eastAsia"/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潜艇周游海底的故事。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 w:cs="Arial"/>
          <w:color w:val="333333"/>
          <w:sz w:val="24"/>
          <w:szCs w:val="24"/>
        </w:rPr>
        <w:t>②</w:t>
      </w:r>
      <w:r>
        <w:rPr>
          <w:rFonts w:hint="eastAsia"/>
          <w:sz w:val="24"/>
          <w:szCs w:val="24"/>
        </w:rPr>
        <w:t>《呼兰河传》是我国作家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创作的一部长篇小说。它以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>为线索，讲述了</w:t>
      </w:r>
      <w:r>
        <w:rPr>
          <w:sz w:val="24"/>
          <w:szCs w:val="24"/>
        </w:rPr>
        <w:t>20世纪20年代北方一座普普通通的小城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sz w:val="24"/>
          <w:szCs w:val="24"/>
        </w:rPr>
        <w:t>，以及普普通通的人的普普通通的生活。</w:t>
      </w:r>
      <w:r>
        <w:rPr>
          <w:rFonts w:hint="eastAsia"/>
          <w:sz w:val="24"/>
          <w:szCs w:val="24"/>
        </w:rPr>
        <w:t>我们曾经学过的课文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节选自这本小说。“</w:t>
      </w:r>
      <w:r>
        <w:rPr>
          <w:sz w:val="24"/>
          <w:szCs w:val="24"/>
        </w:rPr>
        <w:t>他是个敢于打破封建传统规矩的奴隶。他勇敢地追求爱情和幸福，要争得做人的权利，力图改变自己的命运，表现出生的坚强和勇气。</w:t>
      </w:r>
      <w:r>
        <w:rPr>
          <w:rFonts w:hint="eastAsia"/>
          <w:sz w:val="24"/>
          <w:szCs w:val="24"/>
        </w:rPr>
        <w:t>”小说中这个人物是</w:t>
      </w:r>
      <w:r>
        <w:rPr>
          <w:rFonts w:hint="eastAsia"/>
          <w:sz w:val="24"/>
          <w:szCs w:val="24"/>
          <w:u w:val="single"/>
        </w:rPr>
        <w:t xml:space="preserve">               </w:t>
      </w:r>
      <w:r>
        <w:rPr>
          <w:rFonts w:hint="eastAsia"/>
          <w:sz w:val="24"/>
          <w:szCs w:val="24"/>
        </w:rPr>
        <w:t>。</w:t>
      </w:r>
    </w:p>
    <w:p>
      <w:pPr>
        <w:pStyle w:val="7"/>
        <w:spacing w:line="320" w:lineRule="exact"/>
        <w:jc w:val="left"/>
        <w:rPr>
          <w:rFonts w:hint="eastAsia" w:ascii="黑体" w:hAnsi="黑体" w:eastAsia="黑体"/>
          <w:b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六、把正确的序号填在横线上。</w:t>
      </w:r>
    </w:p>
    <w:p>
      <w:pPr>
        <w:pStyle w:val="4"/>
        <w:shd w:val="clear" w:color="auto" w:fill="FFFFFF"/>
        <w:spacing w:before="0" w:after="75" w:line="320" w:lineRule="exact"/>
        <w:jc w:val="left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shd w:val="clear" w:color="auto" w:fill="FFFFFF"/>
        </w:rPr>
        <w:t>1.笃信好学，</w:t>
      </w:r>
      <w:r>
        <w:rPr>
          <w:rFonts w:hint="eastAsia"/>
          <w:color w:val="000000"/>
          <w:sz w:val="24"/>
          <w:szCs w:val="24"/>
          <w:u w:val="single"/>
          <w:shd w:val="clear" w:color="auto" w:fill="FFFFFF"/>
        </w:rPr>
        <w:t xml:space="preserve">               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。2.乡村四月闲人少，</w:t>
      </w:r>
      <w:r>
        <w:rPr>
          <w:rFonts w:hint="eastAsia"/>
          <w:color w:val="000000"/>
          <w:sz w:val="24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。</w:t>
      </w:r>
    </w:p>
    <w:p>
      <w:pPr>
        <w:pStyle w:val="4"/>
        <w:shd w:val="clear" w:color="auto" w:fill="FFFFFF"/>
        <w:spacing w:before="0" w:after="75" w:line="320" w:lineRule="exact"/>
        <w:jc w:val="left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3.</w:t>
      </w:r>
      <w:r>
        <w:rPr>
          <w:rFonts w:hint="eastAsia"/>
          <w:color w:val="000000"/>
          <w:sz w:val="24"/>
          <w:szCs w:val="24"/>
          <w:shd w:val="clear" w:color="auto" w:fill="FFFFFF"/>
        </w:rPr>
        <w:t xml:space="preserve"> 君子居之，</w:t>
      </w:r>
      <w:r>
        <w:rPr>
          <w:rFonts w:hint="eastAsia"/>
          <w:color w:val="00000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。4.恻隐之心，</w:t>
      </w:r>
      <w:r>
        <w:rPr>
          <w:rFonts w:hint="eastAsia"/>
          <w:color w:val="000000"/>
          <w:sz w:val="24"/>
          <w:szCs w:val="24"/>
          <w:u w:val="single"/>
          <w:shd w:val="clear" w:color="auto" w:fill="FFFFFF"/>
        </w:rPr>
        <w:t xml:space="preserve">                     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。</w:t>
      </w:r>
    </w:p>
    <w:p>
      <w:pPr>
        <w:pStyle w:val="4"/>
        <w:shd w:val="clear" w:color="auto" w:fill="FFFFFF"/>
        <w:spacing w:before="0" w:after="75" w:line="320" w:lineRule="exact"/>
        <w:jc w:val="left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5.</w:t>
      </w:r>
      <w:r>
        <w:rPr>
          <w:rFonts w:hint="eastAsia"/>
          <w:color w:val="000000"/>
          <w:sz w:val="24"/>
          <w:szCs w:val="24"/>
          <w:shd w:val="clear" w:color="auto" w:fill="FFFFFF"/>
        </w:rPr>
        <w:t xml:space="preserve"> 不忮不求，</w:t>
      </w:r>
      <w:r>
        <w:rPr>
          <w:rFonts w:hint="eastAsia"/>
          <w:color w:val="00000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。6.孤帆远影碧空尽，</w:t>
      </w:r>
      <w:r>
        <w:rPr>
          <w:rFonts w:hint="eastAsia"/>
          <w:color w:val="000000"/>
          <w:sz w:val="24"/>
          <w:szCs w:val="24"/>
          <w:u w:val="single"/>
          <w:shd w:val="clear" w:color="auto" w:fill="FFFFFF"/>
        </w:rPr>
        <w:t xml:space="preserve">                    </w:t>
      </w:r>
      <w:r>
        <w:rPr>
          <w:rFonts w:hint="eastAsia"/>
          <w:color w:val="000000"/>
          <w:sz w:val="24"/>
          <w:szCs w:val="24"/>
          <w:shd w:val="clear" w:color="auto" w:fill="FFFFFF"/>
        </w:rPr>
        <w:t>。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①才了蚕桑又插田 ②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何陋之有 </w:t>
      </w:r>
      <w:r>
        <w:rPr>
          <w:rFonts w:hint="eastAsia"/>
          <w:color w:val="000000"/>
          <w:sz w:val="24"/>
          <w:szCs w:val="24"/>
          <w:shd w:val="clear" w:color="auto" w:fill="FFFFFF"/>
        </w:rPr>
        <w:t xml:space="preserve">③仁之端也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④何用不臧 ⑤唯见长江天际流 ⑥守死善道</w:t>
      </w:r>
    </w:p>
    <w:p>
      <w:pPr>
        <w:pStyle w:val="4"/>
        <w:shd w:val="clear" w:color="auto" w:fill="FFFFFF"/>
        <w:spacing w:before="0" w:after="75" w:line="280" w:lineRule="exact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 xml:space="preserve">阅读理解            </w:t>
      </w:r>
    </w:p>
    <w:p>
      <w:pPr>
        <w:spacing w:line="280" w:lineRule="exact"/>
        <w:jc w:val="center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（一）“手机依赖症”</w:t>
      </w:r>
    </w:p>
    <w:p>
      <w:pPr>
        <w:spacing w:line="280" w:lineRule="exac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【事件回放】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今年高考前，南京考生小李跟家长发生了激烈的冲突，原来父母担心影响考试，5月就没收了他的手机，可是已用惯手机的小李一下子变得“六神无主”和焦躁不安，甚至动辄跟家人吵架，并声称没有手机就不参加高考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南京心理危机干预中心主任张纯表示，小李这种状况是典型的手机依赖症，现在患上此症的人越来越多，几乎每天都有这样的“患者”来寻求帮助。（摘自互联网）</w:t>
      </w:r>
    </w:p>
    <w:p>
      <w:pPr>
        <w:spacing w:line="280" w:lineRule="exac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【调查统计】</w:t>
      </w:r>
    </w:p>
    <w:p>
      <w:pPr>
        <w:spacing w:line="280" w:lineRule="exac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某调查机构对我国某市上班族和学生族使用手机情况调查统计表</w:t>
      </w:r>
    </w:p>
    <w:tbl>
      <w:tblPr>
        <w:tblStyle w:val="5"/>
        <w:tblW w:w="0" w:type="auto"/>
        <w:tblInd w:w="0" w:type="dxa"/>
        <w:shd w:val="clear" w:color="auto" w:fill="E2E2E2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40"/>
        <w:gridCol w:w="1750"/>
        <w:gridCol w:w="2093"/>
        <w:gridCol w:w="2097"/>
      </w:tblGrid>
      <w:tr>
        <w:tblPrEx>
          <w:shd w:val="clear" w:color="auto" w:fill="E2E2E2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每天使用手机时间</w:t>
            </w:r>
          </w:p>
        </w:tc>
        <w:tc>
          <w:tcPr>
            <w:tcW w:w="17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比例</w:t>
            </w:r>
          </w:p>
        </w:tc>
        <w:tc>
          <w:tcPr>
            <w:tcW w:w="20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依赖手机的原因</w:t>
            </w:r>
          </w:p>
        </w:tc>
        <w:tc>
          <w:tcPr>
            <w:tcW w:w="209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1小时以下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19.23%</w:t>
            </w:r>
          </w:p>
        </w:tc>
        <w:tc>
          <w:tcPr>
            <w:tcW w:w="20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通信需要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21.15%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1到2小时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21.15%</w:t>
            </w:r>
          </w:p>
        </w:tc>
        <w:tc>
          <w:tcPr>
            <w:tcW w:w="20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放松需要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42.31%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3到5小时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44.23%</w:t>
            </w:r>
          </w:p>
        </w:tc>
        <w:tc>
          <w:tcPr>
            <w:tcW w:w="20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上网查资料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19.23%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5小时以上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15.38%</w:t>
            </w:r>
          </w:p>
        </w:tc>
        <w:tc>
          <w:tcPr>
            <w:tcW w:w="20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生活无聊空虚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2E2E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8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17.31%</w:t>
            </w:r>
          </w:p>
        </w:tc>
      </w:tr>
    </w:tbl>
    <w:p>
      <w:pPr>
        <w:spacing w:line="280" w:lineRule="exac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（摘自互联网）</w:t>
      </w:r>
    </w:p>
    <w:p>
      <w:pPr>
        <w:spacing w:line="280" w:lineRule="exac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【网友声音】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安娜：饭菜上桌前，捧着手机边娱乐边等待；上桌后，不是拿起筷子一尝美味，而是先拿起手机拍照传微博；吃饭时，一只手动筷子一只手按着手机键盘。一桌人都对着手机，有一句没一句地聊天，现在的饭桌已经被手机“绑架”了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木棉：没手机时，我还能记住重要的人的电话号码、生日等，现在，完全记不住了，全靠手机来记，手机的功能也越来越多，淘宝、游戏……没事儿的时候就想掏出来看看，不知不觉中时间就过去了，而原本计划在现实中要做的事却一件也没干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向日葵：我起床后的第一件事是摸手机，睡觉前的最后一件事是放下手机。上班也没啥心思，一有空就会拿起手机看看时间，而且还时不时看下有没有短信、未接来电什么的……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野百合：最近手机玩得太多了，感觉视力、记忆力大不如前，有些时候甚至感觉头晕、头痛。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北方的狼：回家后，我一般都在网上，时尚、QQ、论坛、游戏……整天都与电脑面对面，工作是如此，娱乐更是如此。电脑逐渐改变了我的生活方式，我不再迷恋外面的世界，也无心与朋友聚会了。不能想象，没有电脑的日子将会怎样度过…… （摘自互联网）</w:t>
      </w:r>
    </w:p>
    <w:p>
      <w:pPr>
        <w:spacing w:line="280" w:lineRule="exac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【专家观点】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中国人平均每天要花158 分钟在手机上，远超全球平均值的117 分钟。中国人每天摸手机150次，除睡觉的8～9个小时，平均每小时摸手机10次。这太可怕了。 ——王忠武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手机上瘾的人要学习如何“数字节食”，合理使用手机，把视线转移到大自然和现实社会中，适当地强迫自己远离手机。——郁加凡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“手机依赖症”涉及心理学、医学、社会学等，消除并根治“手机依赖症”带来的弊病，需要来自包括媒体报道、社区宣传在内的社会各界力量。             ——鲁春晓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智能手机厂商要尽到社会责任，比如在手机说明书的醒目位置，指出过度使用手机可能造成的危害。  ——毕爱红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现代的人压力大，人际交往频繁，手机成为大多数人工作和生活的重心，一旦没有手机，就会出现情绪波动，如焦虑、烦躁、抑郁等症状，长期下去，不利于健康。——孔屏</w:t>
      </w:r>
    </w:p>
    <w:p>
      <w:pPr>
        <w:spacing w:line="280" w:lineRule="exac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                                                                     （摘自互联网）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1．根据以上信息概括什么是“手机依赖症”？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2．根据文中的调查统计表，下列说法正确的是（    ）</w:t>
      </w:r>
    </w:p>
    <w:p>
      <w:pPr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 xml:space="preserve">A.每天使用手机超过3小时的人占比低于不足3小时的人。  </w:t>
      </w:r>
    </w:p>
    <w:p>
      <w:pPr>
        <w:pStyle w:val="7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>B.人们主要是利用手机进行通信、工作和学习。</w:t>
      </w:r>
    </w:p>
    <w:p>
      <w:pPr>
        <w:pStyle w:val="7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 xml:space="preserve">C.利用手机进行休闲娱乐的人要更多一些。  </w:t>
      </w:r>
    </w:p>
    <w:p>
      <w:pPr>
        <w:pStyle w:val="7"/>
        <w:ind w:firstLine="480" w:firstLineChars="200"/>
        <w:rPr>
          <w:rFonts w:hint="eastAsia" w:hAnsi="宋体" w:cs="宋体"/>
          <w:bCs/>
          <w:color w:val="000000"/>
          <w:sz w:val="24"/>
          <w:szCs w:val="24"/>
        </w:rPr>
      </w:pPr>
      <w:r>
        <w:rPr>
          <w:rFonts w:hint="eastAsia" w:hAnsi="宋体" w:cs="宋体"/>
          <w:bCs/>
          <w:color w:val="000000"/>
          <w:sz w:val="24"/>
          <w:szCs w:val="24"/>
        </w:rPr>
        <w:t>D .该地区的大部分人使用手机的时间偏短。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3．平均每天花在手机上的时间，全球平均值是</w:t>
      </w:r>
      <w:r>
        <w:rPr>
          <w:rFonts w:hint="eastAsia"/>
          <w:color w:val="000000"/>
          <w:sz w:val="24"/>
          <w:szCs w:val="24"/>
          <w:u w:val="single"/>
        </w:rPr>
        <w:t xml:space="preserve">         </w:t>
      </w:r>
      <w:r>
        <w:rPr>
          <w:rFonts w:hint="eastAsia"/>
          <w:color w:val="000000"/>
          <w:sz w:val="24"/>
          <w:szCs w:val="24"/>
        </w:rPr>
        <w:t>，我国是</w:t>
      </w:r>
      <w:r>
        <w:rPr>
          <w:rFonts w:hint="eastAsia"/>
          <w:color w:val="000000"/>
          <w:sz w:val="24"/>
          <w:szCs w:val="24"/>
          <w:u w:val="single"/>
        </w:rPr>
        <w:t xml:space="preserve">        </w:t>
      </w:r>
      <w:r>
        <w:rPr>
          <w:rFonts w:hint="eastAsia"/>
          <w:color w:val="000000"/>
          <w:sz w:val="24"/>
          <w:szCs w:val="24"/>
        </w:rPr>
        <w:t>。这说明了</w:t>
      </w: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4.从“网友声音”材料中，你知道了过分依赖手机会产生哪些不良影响？</w:t>
      </w:r>
    </w:p>
    <w:p>
      <w:pPr>
        <w:jc w:val="left"/>
        <w:rPr>
          <w:rFonts w:hint="eastAsia"/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</w:rPr>
        <w:t> </w:t>
      </w: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5．结合上述材料，请你谈谈哪些办法可预防“手机依赖症”？</w:t>
      </w:r>
    </w:p>
    <w:p>
      <w:pPr>
        <w:rPr>
          <w:rFonts w:hint="eastAsia"/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6.请你写一条呼吁人们合理使用手机的宣传语。</w:t>
      </w:r>
    </w:p>
    <w:p>
      <w:pPr>
        <w:rPr>
          <w:rFonts w:hint="eastAsia"/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spacing w:line="280" w:lineRule="exact"/>
        <w:jc w:val="center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（二）老　家（节选）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我是从十二岁离开故乡的。但有时出来，有时回去，老家还是我固定的窠巢，游子的归宿。中年以后，则在外之日多，居家之日少，且经战乱，行居无定。及至晚年，（   ）怎样说和如何想，回老家去住，（   ）是不可能的了。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是的，从我这一辈起，我这一家人，就要流落异乡了。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人对故乡，感情是难以割断的，而且会越来越萦绕在意识的深处，形成不断的梦境。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那里的河流，确已经干了，但风沙还是熟悉的。屋顶上的炊烟不见了，灶下做饭的人，也早已不在。老屋顶上长着很高的草，破漏不堪。村人故旧，都指点着说：“这一家人，都到外面去了，不再回来了。”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我越来越思念我的故乡，也越来越尊重我的故乡。前不久，我写信给一位青年作家说：“写文章得罪人，是免不了的。但我甚不愿因为写文章，得罪乡里。遇有此等情节，一定请你提醒我注意！”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最近，有朋友到我们村里去了一趟，给我几间老屋拍了一张照片，在村支书家里，吃了一顿饺子。关于老屋，支书对他说：“前几年，我去信问他，他回信说，也不拆，也不卖，听其自然，倒了再说。看来，他对这几间破房，还是有感情的。”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朋友告诉我：现在村里，新房林立；村外，果木成林。我那几间破房，留在那里，实在太不调和了。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  <w:u w:val="single"/>
        </w:rPr>
        <w:t>我解嘲似地说：“那总是一个标志，证明我曾是村中的一户。人们路过那里，看到那破房，就会想起我，念叨我。不然，就真的会把我忘记了。”</w:t>
      </w:r>
    </w:p>
    <w:p>
      <w:pPr>
        <w:spacing w:line="280" w:lineRule="exact"/>
        <w:ind w:firstLine="480" w:firstLineChars="200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但是，新的正在突起，旧的终归要消失。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1.从文中找出下列词语的近义词。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环绕——（     ）              协调——（      ）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2.在文中第①自然段的括号里填写合适的关联词。</w:t>
      </w:r>
    </w:p>
    <w:p>
      <w:p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3.短文中作者的老家现在是怎样的？从此处的描写中你能体会到作者怎样的心情？</w:t>
      </w:r>
    </w:p>
    <w:p>
      <w:p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_______________________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4"/>
          <w:szCs w:val="24"/>
        </w:rPr>
        <w:t>____________________________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_________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4"/>
          <w:szCs w:val="24"/>
        </w:rPr>
        <w:t>_________________________________________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4.短文是围绕哪句话来写的？请用“</w:t>
      </w:r>
      <w:r>
        <w:rPr>
          <w:rFonts w:hint="eastAsia" w:ascii="宋体" w:hAnsi="宋体"/>
          <w:color w:val="000000"/>
          <w:sz w:val="24"/>
          <w:szCs w:val="24"/>
          <w:u w:val="wave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>”勾画出来。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5.短文在表达我对家乡的思念之情上写了哪两件事？梳理课文的内容。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_______________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_________________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</w:rPr>
        <w:t>__________________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</w:t>
      </w:r>
    </w:p>
    <w:p>
      <w:pPr>
        <w:spacing w:line="320" w:lineRule="exact"/>
        <w:rPr>
          <w:rFonts w:hint="default" w:ascii="宋体" w:hAnsi="宋体" w:eastAsia="宋体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6.读短文画横线的部分，说说作者此时的内心是怎样想的？表达了作者怎样的情感？</w:t>
      </w:r>
    </w:p>
    <w:p>
      <w:pPr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7.你怎样理解短文最后一句话？____________________________________________________________________</w:t>
      </w:r>
    </w:p>
    <w:p>
      <w:pPr>
        <w:pStyle w:val="7"/>
        <w:spacing w:line="320" w:lineRule="exact"/>
        <w:rPr>
          <w:rFonts w:hint="eastAsia" w:hAnsi="宋体"/>
          <w:b/>
          <w:color w:val="000000"/>
          <w:sz w:val="24"/>
          <w:szCs w:val="24"/>
        </w:rPr>
      </w:pPr>
      <w:r>
        <w:rPr>
          <w:rFonts w:hint="eastAsia" w:hAnsi="宋体"/>
          <w:b/>
          <w:color w:val="000000"/>
          <w:sz w:val="24"/>
          <w:szCs w:val="24"/>
        </w:rPr>
        <w:t>笔下生花</w:t>
      </w:r>
    </w:p>
    <w:p>
      <w:pPr>
        <w:pStyle w:val="7"/>
        <w:spacing w:line="320" w:lineRule="exact"/>
        <w:rPr>
          <w:rFonts w:hint="eastAsia" w:hAnsi="宋体" w:cs="Arial"/>
          <w:color w:val="000000"/>
          <w:kern w:val="0"/>
          <w:sz w:val="24"/>
          <w:szCs w:val="24"/>
        </w:rPr>
      </w:pPr>
      <w:r>
        <w:rPr>
          <w:rFonts w:hint="eastAsia" w:hAnsi="宋体" w:cs="Arial"/>
          <w:color w:val="000000"/>
          <w:kern w:val="0"/>
          <w:sz w:val="24"/>
          <w:szCs w:val="24"/>
        </w:rPr>
        <w:t>一、口语交际。</w:t>
      </w:r>
    </w:p>
    <w:p>
      <w:pPr>
        <w:pStyle w:val="7"/>
        <w:spacing w:line="320" w:lineRule="exact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读了短文（二），相信你也会情不自禁地回想起自己的老家吧。那么请你当一名小讲解员，为大家介绍一下自己老家现在的情况吧。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1.围绕这次讲解，你要做哪些准备工作？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2.在为大家正式介绍自己的老家时，可以采用哪些方法来帮助自己讲得更好？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3.列出你介绍老家的提纲。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   </w:t>
      </w:r>
    </w:p>
    <w:p>
      <w:pPr>
        <w:spacing w:line="32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二、小练笔。</w:t>
      </w:r>
    </w:p>
    <w:p>
      <w:pPr>
        <w:spacing w:line="320" w:lineRule="exact"/>
        <w:ind w:firstLine="480" w:firstLineChars="200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在平时的学习生活中，经常会有许许多多的人给我们留下深刻的印象。请你选择一个人物，捕捉一个瞬间，用学过的方法写一写他。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ascii="宋体" w:hAnsi="宋体"/>
          <w:color w:val="000000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          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</w:t>
      </w:r>
    </w:p>
    <w:p>
      <w:pPr>
        <w:pStyle w:val="7"/>
        <w:spacing w:line="320" w:lineRule="exact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</w:t>
      </w:r>
    </w:p>
    <w:p>
      <w:pPr>
        <w:pStyle w:val="7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三、习作</w:t>
      </w:r>
    </w:p>
    <w:p>
      <w:pPr>
        <w:pStyle w:val="7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同学们都很喜欢看漫画吧！因为漫画能让我们会心一笑，也能让我们有所思考，获得生活的启示。下面就让我们写一写从漫画中得到的启示吧。。</w:t>
      </w:r>
    </w:p>
    <w:p>
      <w:pPr>
        <w:pStyle w:val="7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要求：</w:t>
      </w: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.从你喜欢的漫画中任选一幅来写。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.注意既要写出漫画的可笑之处，也要写出获得的启示。3.先写清楚漫画的内容，再写出受到的启示。</w:t>
      </w:r>
    </w:p>
    <w:sectPr>
      <w:headerReference r:id="rId3" w:type="default"/>
      <w:footerReference r:id="rId4" w:type="default"/>
      <w:pgSz w:w="11906" w:h="16838"/>
      <w:pgMar w:top="1304" w:right="1871" w:bottom="1276" w:left="1871" w:header="851" w:footer="1871" w:gutter="0"/>
      <w:paperSrc/>
      <w:pgNumType w:start="1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27F4CA"/>
    <w:multiLevelType w:val="singleLevel"/>
    <w:tmpl w:val="DD27F4C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26412"/>
    <w:rsid w:val="151A2870"/>
    <w:rsid w:val="154A2FFE"/>
    <w:rsid w:val="1A544747"/>
    <w:rsid w:val="1FBA3FC9"/>
    <w:rsid w:val="24127382"/>
    <w:rsid w:val="2ABE1ED3"/>
    <w:rsid w:val="32630F6D"/>
    <w:rsid w:val="3AA13223"/>
    <w:rsid w:val="445503B0"/>
    <w:rsid w:val="65051A62"/>
    <w:rsid w:val="6761688B"/>
    <w:rsid w:val="701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2023-05-15T03:19:00Z</dcterms:created>
  <dc:creator>tw</dc:creator>
  <cp:lastModifiedBy>付蓉</cp:lastModifiedBy>
  <dcterms:modified xsi:type="dcterms:W3CDTF">2023-05-17T15:20:35Z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DA1AA5A14A46476B9F5FDB2C707FAF27</vt:lpwstr>
  </property>
</Properties>
</file>