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棠外附小2022—2023学年度下期期末教学质量评估检测题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五年级国学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（时间：20分钟  满分：100分）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总分：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一．请把下面这段文字工整、规范地抄写下来。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大江东去，</w:t>
      </w:r>
      <w:bookmarkStart w:id="0" w:name="_GoBack"/>
      <w:bookmarkEnd w:id="0"/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浪淘尽，千古风流人物。故垒西边，人道是，三国周郎赤壁。乱石穿空，惊涛拍岸，卷起千堆雪。江山如画，一时多少豪杰。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将正确答案的序号填在相应的括号里。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（20分）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杜牧有诗云：“娉娉袅袅十三馀，豆蔻梢头二月初。”豆蔻是指几岁的女孩呢？（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A.十岁     B.十三岁   C.十五岁   D.十八岁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2.人们很喜欢苏轼那句“但愿人长久，千里共婵娟”。“婵娟”是指（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A.月亮    B.蝉    C.杜鹃   D.牡丹花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3.“谁言寸草心，报得三春晖”出自孟郊《游子吟》，是一首赞美(   )的诗。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A.父爱   B、母爱   C、师爱   D、友情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“绿遍山原白满川，子规声里雨如烟”诗句中的“子规”指(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黄鹂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B、杜鹃鸟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C、燕子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D、白鹭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5.《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念奴娇·赤壁怀古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中，“念奴娇”是（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A、人名   B、景点名    C、词牌名   D、地名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6.“遥想公瑾当年，小乔初嫁了”，“公瑾”是指（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A、曹操   B、周瑜   C、诸葛亮  D、武松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7.《临江仙·滚滚长江东逝水》是古典名著（     ）的开篇词。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A、《西游记》  B、《红楼梦》 C、《水浒传》 D、《三国演义》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9.《水调歌头·明月几时有》表达了诗人对（     ）的思念。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A、妻子    B、儿子    C、哥哥    D、弟弟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10.《鹊桥仙》的内容跟传统节日（     ）有关。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A、中秋节  B、七夕节    C、端午节   D、重阳节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三．将正确的序号填写在括号里。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人有悲欢离合 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引无数英雄竞折腰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但愿人长久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红旗漫卷西风 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略输文采   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今日长缨在手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兰舟催发 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⑧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此事古难全 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寒蝉凄切  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⑩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稍逊风骚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江山如此多娇，（     ）。惜秦皇汉武，（     ）；唐宗宋祖，（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），月有阴晴圆缺，（     ）。（     ），千里共婵娟。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六盘山上高峰，（     ）。（     ），何时缚住苍龙？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），对长亭晚，骤雨初歇。都门帐饮无绪，留恋处，（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四．经典连连看。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三十功名尘与土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几度夕阳红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众里寻他千百度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八千里路云和月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秋到边城角声哀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蓦然回首，那人却在，灯火阑珊处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了却君王天下事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烽火照高台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青山依旧在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赢得生前身后名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玉勒雕鞍游冶处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乱红飞过秋千去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泪眼问花花不语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楼高不见章台路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常记溪亭日暮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杨柳岸，晓风残月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今宵酒醒何处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衡阳雁去无留意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塞下秋来风景异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沉醉不知归路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渺万里层云                引无数英雄竞折腰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两情若是久长时            又岂在朝朝暮暮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江山如此多娇              千山暮雪，只影向谁去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记得太行山百万            送了斜阳月又生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一杯且贾明朝事            曾入宗爷驾驭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（4）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《如梦令·常记溪亭日暮》              （宋）欧阳修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《蝶恋花·庭院深深深几许》            （宋）李清照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《清平乐·六盘山》                    （宋）范成大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《鹧鸪天·嫩绿重重看得成》          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（宋）辛弃疾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破阵子·为陈同甫赋壮词以寄之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》      （近现代）毛泽东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（5）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《贺新郎·送陈真州子华》              （金）元好问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《摸鱼儿·雁丘词 / 迈陂塘》           （宋）陆游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《秋波媚·七月十六日晚登高兴亭望长安南山》  （宋）辛弃疾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《青玉案·元夕》                       （宋）岳飞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《满江红·写怀》                       （宋）刘克庄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4D885E"/>
    <w:multiLevelType w:val="singleLevel"/>
    <w:tmpl w:val="BF4D885E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3CC8DB4"/>
    <w:multiLevelType w:val="singleLevel"/>
    <w:tmpl w:val="E3CC8D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44E08A0"/>
    <w:multiLevelType w:val="singleLevel"/>
    <w:tmpl w:val="444E08A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8E5C875"/>
    <w:multiLevelType w:val="singleLevel"/>
    <w:tmpl w:val="48E5C875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935EE"/>
    <w:rsid w:val="504935EE"/>
    <w:rsid w:val="53D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2023-06-08T14:03:00Z</dcterms:created>
  <dc:creator>付蓉</dc:creator>
  <cp:lastModifiedBy>付蓉</cp:lastModifiedBy>
  <dcterms:modified xsi:type="dcterms:W3CDTF">2023-06-15T14:29:20Z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4AC2527F7F1D45A19B318A1D50CAE1EB</vt:lpwstr>
  </property>
</Properties>
</file>