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辩论评价卡</w:t>
      </w:r>
    </w:p>
    <w:p>
      <w:pPr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使用说明：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请根</w:t>
      </w:r>
      <w:r>
        <w:rPr>
          <w:rFonts w:hint="eastAsia" w:ascii="楷体" w:hAnsi="楷体" w:eastAsia="楷体" w:cs="楷体"/>
          <w:sz w:val="28"/>
          <w:szCs w:val="36"/>
        </w:rPr>
        <w:t>据评价标准和小组辩论表现进行小组星级评价，满分5颗星</w:t>
      </w:r>
      <w:r>
        <w:rPr>
          <w:rFonts w:hint="eastAsia"/>
          <w:sz w:val="28"/>
          <w:szCs w:val="36"/>
        </w:rPr>
        <w:t>。</w:t>
      </w:r>
    </w:p>
    <w:tbl>
      <w:tblPr>
        <w:tblStyle w:val="3"/>
        <w:tblpPr w:leftFromText="180" w:rightFromText="180" w:vertAnchor="page" w:horzAnchor="page" w:tblpX="1989" w:tblpY="3321"/>
        <w:tblOverlap w:val="never"/>
        <w:tblW w:w="8280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03"/>
        <w:gridCol w:w="3044"/>
        <w:gridCol w:w="32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tblCellSpacing w:w="0" w:type="dxa"/>
        </w:trPr>
        <w:tc>
          <w:tcPr>
            <w:tcW w:w="8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辩论话题：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评价要点</w:t>
            </w:r>
          </w:p>
        </w:tc>
        <w:tc>
          <w:tcPr>
            <w:tcW w:w="3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自评</w:t>
            </w: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他评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1、准备充分</w:t>
            </w:r>
          </w:p>
        </w:tc>
        <w:tc>
          <w:tcPr>
            <w:tcW w:w="3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2、证明自己</w:t>
            </w:r>
          </w:p>
        </w:tc>
        <w:tc>
          <w:tcPr>
            <w:tcW w:w="3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3、反驳别人</w:t>
            </w:r>
          </w:p>
        </w:tc>
        <w:tc>
          <w:tcPr>
            <w:tcW w:w="3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4、听出漏洞</w:t>
            </w:r>
          </w:p>
        </w:tc>
        <w:tc>
          <w:tcPr>
            <w:tcW w:w="3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5、用语文明</w:t>
            </w:r>
          </w:p>
        </w:tc>
        <w:tc>
          <w:tcPr>
            <w:tcW w:w="3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8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  <w:t>补充意见：</w:t>
            </w:r>
          </w:p>
        </w:tc>
      </w:tr>
    </w:tbl>
    <w:p>
      <w:pPr>
        <w:ind w:firstLine="3360" w:firstLineChars="1200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自评人：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 xml:space="preserve">   他评人：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 xml:space="preserve">  </w:t>
      </w:r>
    </w:p>
    <w:p>
      <w:pPr>
        <w:ind w:firstLine="4080" w:firstLineChars="1700"/>
        <w:rPr>
          <w:rFonts w:hint="eastAsia" w:ascii="楷体" w:hAnsi="楷体" w:eastAsia="楷体" w:cs="楷体"/>
          <w:sz w:val="24"/>
          <w:szCs w:val="32"/>
          <w:lang w:val="en-US" w:eastAsia="zh-CN"/>
        </w:rPr>
      </w:pPr>
    </w:p>
    <w:p>
      <w:pPr>
        <w:ind w:firstLine="4080" w:firstLineChars="1700"/>
        <w:rPr>
          <w:rFonts w:hint="eastAsia" w:ascii="楷体" w:hAnsi="楷体" w:eastAsia="楷体" w:cs="楷体"/>
          <w:sz w:val="24"/>
          <w:szCs w:val="3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辩论评价卡</w:t>
      </w:r>
    </w:p>
    <w:p>
      <w:pPr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使用说明：</w:t>
      </w:r>
    </w:p>
    <w:p>
      <w:pPr>
        <w:ind w:firstLine="560" w:firstLineChars="200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</w:rPr>
        <w:t>请根据评价标准和小组辩论表现进行小组星级评价，满分5颗星</w:t>
      </w:r>
      <w:r>
        <w:rPr>
          <w:rFonts w:hint="eastAsia" w:ascii="楷体" w:hAnsi="楷体" w:eastAsia="楷体" w:cs="楷体"/>
          <w:sz w:val="28"/>
          <w:szCs w:val="36"/>
          <w:lang w:eastAsia="zh-CN"/>
        </w:rPr>
        <w:t>。</w:t>
      </w:r>
    </w:p>
    <w:p>
      <w:pPr>
        <w:ind w:firstLine="4080" w:firstLineChars="1700"/>
        <w:rPr>
          <w:rFonts w:hint="eastAsia" w:ascii="楷体" w:hAnsi="楷体" w:eastAsia="楷体" w:cs="楷体"/>
          <w:sz w:val="24"/>
          <w:szCs w:val="32"/>
          <w:lang w:val="en-US" w:eastAsia="zh-CN"/>
        </w:rPr>
      </w:pPr>
    </w:p>
    <w:p>
      <w:pPr>
        <w:ind w:firstLine="4080" w:firstLineChars="1700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自评人：</w:t>
      </w:r>
      <w:r>
        <w:rPr>
          <w:rFonts w:hint="eastAsia" w:ascii="楷体" w:hAnsi="楷体" w:eastAsia="楷体" w:cs="楷体"/>
          <w:sz w:val="24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 xml:space="preserve">   他评人：</w:t>
      </w:r>
      <w:r>
        <w:rPr>
          <w:rFonts w:hint="eastAsia" w:ascii="楷体" w:hAnsi="楷体" w:eastAsia="楷体" w:cs="楷体"/>
          <w:sz w:val="24"/>
          <w:szCs w:val="32"/>
          <w:u w:val="single"/>
          <w:lang w:val="en-US" w:eastAsia="zh-CN"/>
        </w:rPr>
        <w:t xml:space="preserve">       </w:t>
      </w:r>
      <w:bookmarkStart w:id="0" w:name="_GoBack"/>
      <w:bookmarkEnd w:id="0"/>
    </w:p>
    <w:tbl>
      <w:tblPr>
        <w:tblStyle w:val="3"/>
        <w:tblpPr w:leftFromText="180" w:rightFromText="180" w:vertAnchor="page" w:horzAnchor="page" w:tblpX="1932" w:tblpY="10471"/>
        <w:tblOverlap w:val="never"/>
        <w:tblW w:w="8351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03"/>
        <w:gridCol w:w="3121"/>
        <w:gridCol w:w="32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tblCellSpacing w:w="0" w:type="dxa"/>
        </w:trPr>
        <w:tc>
          <w:tcPr>
            <w:tcW w:w="83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辩论话题：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评价要点</w:t>
            </w:r>
          </w:p>
        </w:tc>
        <w:tc>
          <w:tcPr>
            <w:tcW w:w="3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自评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他评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1、准备充分</w:t>
            </w:r>
          </w:p>
        </w:tc>
        <w:tc>
          <w:tcPr>
            <w:tcW w:w="3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2、证明自己</w:t>
            </w:r>
          </w:p>
        </w:tc>
        <w:tc>
          <w:tcPr>
            <w:tcW w:w="3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3、反驳别人</w:t>
            </w:r>
          </w:p>
        </w:tc>
        <w:tc>
          <w:tcPr>
            <w:tcW w:w="3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4、听出漏洞</w:t>
            </w:r>
          </w:p>
        </w:tc>
        <w:tc>
          <w:tcPr>
            <w:tcW w:w="3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5、用语文明</w:t>
            </w:r>
          </w:p>
        </w:tc>
        <w:tc>
          <w:tcPr>
            <w:tcW w:w="3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83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补充意见：</w:t>
            </w:r>
          </w:p>
        </w:tc>
      </w:tr>
    </w:tbl>
    <w:p>
      <w:pPr>
        <w:ind w:firstLine="4080" w:firstLineChars="1700"/>
        <w:rPr>
          <w:rFonts w:hint="eastAsia" w:ascii="楷体" w:hAnsi="楷体" w:eastAsia="楷体" w:cs="楷体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B4AA0"/>
    <w:rsid w:val="62BB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2024-05-05T12:30:00Z</dcterms:created>
  <dc:creator>付蓉</dc:creator>
  <cp:lastModifiedBy>付蓉</cp:lastModifiedBy>
  <dcterms:modified xsi:type="dcterms:W3CDTF">2024-05-05T13:23:12Z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591925D08F224A958E98EB1046F7FEB6</vt:lpwstr>
  </property>
</Properties>
</file>