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宋体" w:eastAsia="黑体"/>
          <w:b/>
          <w:color w:val="000000"/>
          <w:spacing w:val="-4"/>
          <w:sz w:val="36"/>
          <w:szCs w:val="36"/>
          <w:lang w:val="en-US" w:eastAsia="zh-CN"/>
        </w:rPr>
      </w:pPr>
      <w:r>
        <w:rPr>
          <w:rFonts w:hint="eastAsia" w:ascii="黑体" w:hAnsi="宋体" w:eastAsia="黑体"/>
          <w:b/>
          <w:color w:val="000000"/>
          <w:spacing w:val="-4"/>
          <w:sz w:val="36"/>
          <w:szCs w:val="36"/>
          <w:lang w:val="en-US" w:eastAsia="zh-CN"/>
        </w:rPr>
        <w:t>棠外附小2023-2024学年度下期六年级语文练习</w:t>
      </w:r>
    </w:p>
    <w:p>
      <w:pPr>
        <w:keepNext w:val="0"/>
        <w:keepLines w:val="0"/>
        <w:pageBreakBefore w:val="0"/>
        <w:kinsoku/>
        <w:wordWrap/>
        <w:overflowPunct/>
        <w:topLinePunct w:val="0"/>
        <w:autoSpaceDE/>
        <w:autoSpaceDN/>
        <w:bidi w:val="0"/>
        <w:adjustRightInd/>
        <w:snapToGrid/>
        <w:spacing w:line="240" w:lineRule="auto"/>
        <w:ind w:firstLine="3855" w:firstLineChars="1600"/>
        <w:textAlignment w:val="auto"/>
        <w:rPr>
          <w:rFonts w:hint="eastAsia" w:ascii="黑体" w:hAnsi="宋体" w:eastAsia="黑体"/>
          <w:b/>
          <w:color w:val="000000"/>
          <w:sz w:val="24"/>
          <w:lang w:val="en-US" w:eastAsia="zh-CN"/>
        </w:rPr>
      </w:pPr>
      <w:r>
        <w:rPr>
          <w:rFonts w:hint="eastAsia" w:ascii="黑体" w:hAnsi="宋体" w:eastAsia="黑体"/>
          <w:b/>
          <w:color w:val="000000"/>
          <w:sz w:val="24"/>
          <w:lang w:val="en-US" w:eastAsia="zh-CN"/>
        </w:rPr>
        <w:t>班级：</w:t>
      </w:r>
      <w:r>
        <w:rPr>
          <w:rFonts w:hint="eastAsia" w:ascii="黑体" w:hAnsi="宋体" w:eastAsia="黑体"/>
          <w:b/>
          <w:color w:val="000000"/>
          <w:sz w:val="24"/>
          <w:u w:val="single"/>
          <w:lang w:val="en-US" w:eastAsia="zh-CN"/>
        </w:rPr>
        <w:t xml:space="preserve">         </w:t>
      </w:r>
      <w:r>
        <w:rPr>
          <w:rFonts w:hint="eastAsia" w:ascii="黑体" w:hAnsi="宋体" w:eastAsia="黑体"/>
          <w:b/>
          <w:color w:val="000000"/>
          <w:sz w:val="24"/>
          <w:lang w:val="en-US" w:eastAsia="zh-CN"/>
        </w:rPr>
        <w:t xml:space="preserve"> 姓名：</w:t>
      </w:r>
      <w:r>
        <w:rPr>
          <w:rFonts w:hint="eastAsia" w:ascii="黑体" w:hAnsi="宋体" w:eastAsia="黑体"/>
          <w:b/>
          <w:color w:val="000000"/>
          <w:sz w:val="24"/>
          <w:u w:val="single"/>
          <w:lang w:val="en-US" w:eastAsia="zh-CN"/>
        </w:rPr>
        <w:t xml:space="preserve">            </w:t>
      </w:r>
      <w:r>
        <w:rPr>
          <w:rFonts w:hint="eastAsia" w:ascii="黑体" w:hAnsi="宋体" w:eastAsia="黑体"/>
          <w:b/>
          <w:color w:val="000000"/>
          <w:sz w:val="24"/>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ind w:firstLine="3855" w:firstLineChars="1600"/>
        <w:jc w:val="left"/>
        <w:textAlignment w:val="auto"/>
        <w:rPr>
          <w:rFonts w:hint="default" w:ascii="黑体" w:hAnsi="宋体" w:eastAsia="黑体"/>
          <w:b/>
          <w:color w:val="000000"/>
          <w:sz w:val="24"/>
          <w:szCs w:val="24"/>
          <w:lang w:val="en-US" w:eastAsia="zh-CN"/>
        </w:rPr>
      </w:pPr>
      <w:r>
        <w:rPr>
          <w:rFonts w:hint="eastAsia" w:ascii="黑体" w:hAnsi="宋体" w:eastAsia="黑体"/>
          <w:b/>
          <w:color w:val="000000"/>
          <w:sz w:val="24"/>
          <w:szCs w:val="24"/>
          <w:lang w:val="en-US" w:eastAsia="zh-CN"/>
        </w:rPr>
        <w:t xml:space="preserve">       </w:t>
      </w:r>
    </w:p>
    <w:p>
      <w:pPr>
        <w:keepNext w:val="0"/>
        <w:keepLines w:val="0"/>
        <w:pageBreakBefore w:val="0"/>
        <w:tabs>
          <w:tab w:val="left" w:pos="2520"/>
          <w:tab w:val="left" w:pos="4860"/>
          <w:tab w:val="left" w:pos="7200"/>
        </w:tabs>
        <w:kinsoku/>
        <w:wordWrap/>
        <w:overflowPunct/>
        <w:topLinePunct w:val="0"/>
        <w:autoSpaceDE/>
        <w:autoSpaceDN/>
        <w:bidi w:val="0"/>
        <w:adjustRightInd/>
        <w:snapToGrid/>
        <w:spacing w:line="240" w:lineRule="auto"/>
        <w:jc w:val="left"/>
        <w:textAlignment w:val="auto"/>
        <w:rPr>
          <w:rFonts w:ascii="黑体" w:hAnsi="宋体" w:eastAsia="黑体"/>
          <w:b/>
          <w:sz w:val="24"/>
          <w:szCs w:val="24"/>
        </w:rPr>
      </w:pPr>
      <w:r>
        <w:rPr>
          <w:rFonts w:hint="eastAsia" w:ascii="黑体" w:hAnsi="宋体" w:eastAsia="黑体"/>
          <w:b/>
          <w:color w:val="000000"/>
          <w:sz w:val="24"/>
          <w:szCs w:val="24"/>
          <w:lang w:val="en-US" w:eastAsia="zh-CN"/>
        </w:rPr>
        <w:t>一</w:t>
      </w:r>
      <w:r>
        <w:rPr>
          <w:rFonts w:hint="eastAsia" w:ascii="黑体" w:hAnsi="宋体" w:eastAsia="黑体"/>
          <w:b/>
          <w:color w:val="000000"/>
          <w:sz w:val="24"/>
          <w:szCs w:val="24"/>
        </w:rPr>
        <w:t>、</w:t>
      </w:r>
      <w:r>
        <w:rPr>
          <w:rFonts w:hint="eastAsia" w:ascii="黑体" w:hAnsi="宋体" w:eastAsia="黑体"/>
          <w:b/>
          <w:sz w:val="24"/>
          <w:szCs w:val="24"/>
        </w:rPr>
        <w:t>先把成语补充完整，再按要求答题。</w:t>
      </w:r>
    </w:p>
    <w:p>
      <w:pPr>
        <w:keepNext w:val="0"/>
        <w:keepLines w:val="0"/>
        <w:pageBreakBefore w:val="0"/>
        <w:tabs>
          <w:tab w:val="left" w:pos="2520"/>
          <w:tab w:val="left" w:pos="4860"/>
          <w:tab w:val="left" w:pos="7200"/>
        </w:tabs>
        <w:kinsoku/>
        <w:wordWrap/>
        <w:overflowPunct/>
        <w:topLinePunct w:val="0"/>
        <w:autoSpaceDE/>
        <w:autoSpaceDN/>
        <w:bidi w:val="0"/>
        <w:adjustRightInd/>
        <w:snapToGrid/>
        <w:spacing w:line="240" w:lineRule="auto"/>
        <w:jc w:val="left"/>
        <w:textAlignment w:val="auto"/>
        <w:rPr>
          <w:rFonts w:hint="eastAsia" w:ascii="宋体" w:hAnsi="宋体" w:cs="宋体"/>
          <w:sz w:val="24"/>
          <w:szCs w:val="24"/>
        </w:rPr>
      </w:pPr>
      <w:r>
        <w:rPr>
          <w:rFonts w:hint="eastAsia" w:ascii="宋体" w:hAnsi="宋体" w:cs="宋体"/>
          <w:sz w:val="24"/>
          <w:szCs w:val="24"/>
        </w:rPr>
        <w:t>①兴高（   ）烈  ②（   ）不经心   ③</w:t>
      </w:r>
      <w:r>
        <w:rPr>
          <w:rFonts w:hint="eastAsia" w:ascii="宋体" w:hAnsi="宋体" w:cs="宋体"/>
          <w:sz w:val="24"/>
          <w:szCs w:val="24"/>
          <w:em w:val="dot"/>
        </w:rPr>
        <w:t>兴</w:t>
      </w:r>
      <w:r>
        <w:rPr>
          <w:rFonts w:hint="eastAsia" w:ascii="宋体" w:hAnsi="宋体" w:cs="宋体"/>
          <w:sz w:val="24"/>
          <w:szCs w:val="24"/>
        </w:rPr>
        <w:t>国</w:t>
      </w:r>
      <w:r>
        <w:rPr>
          <w:rFonts w:hint="eastAsia" w:ascii="宋体" w:hAnsi="宋体" w:cs="宋体"/>
          <w:sz w:val="24"/>
          <w:szCs w:val="24"/>
          <w:em w:val="dot"/>
        </w:rPr>
        <w:t>安</w:t>
      </w:r>
      <w:r>
        <w:rPr>
          <w:rFonts w:hint="eastAsia" w:ascii="宋体" w:hAnsi="宋体" w:cs="宋体"/>
          <w:sz w:val="24"/>
          <w:szCs w:val="24"/>
        </w:rPr>
        <w:t>（   ）  ④</w:t>
      </w:r>
      <w:r>
        <w:rPr>
          <w:rFonts w:hint="eastAsia" w:ascii="宋体" w:hAnsi="宋体" w:cs="宋体"/>
          <w:sz w:val="24"/>
          <w:szCs w:val="24"/>
          <w:em w:val="dot"/>
        </w:rPr>
        <w:t>东</w:t>
      </w:r>
      <w:r>
        <w:rPr>
          <w:rFonts w:hint="eastAsia" w:ascii="宋体" w:hAnsi="宋体" w:cs="宋体"/>
          <w:sz w:val="24"/>
          <w:szCs w:val="24"/>
        </w:rPr>
        <w:t>张</w:t>
      </w:r>
      <w:r>
        <w:rPr>
          <w:rFonts w:hint="eastAsia" w:ascii="宋体" w:hAnsi="宋体" w:cs="宋体"/>
          <w:sz w:val="24"/>
          <w:szCs w:val="24"/>
          <w:em w:val="dot"/>
        </w:rPr>
        <w:t>西</w:t>
      </w:r>
      <w:r>
        <w:rPr>
          <w:rFonts w:hint="eastAsia" w:ascii="宋体" w:hAnsi="宋体" w:cs="宋体"/>
          <w:sz w:val="24"/>
          <w:szCs w:val="24"/>
        </w:rPr>
        <w:t>（   ）</w:t>
      </w:r>
    </w:p>
    <w:p>
      <w:pPr>
        <w:keepNext w:val="0"/>
        <w:keepLines w:val="0"/>
        <w:pageBreakBefore w:val="0"/>
        <w:tabs>
          <w:tab w:val="left" w:pos="2520"/>
          <w:tab w:val="left" w:pos="4860"/>
          <w:tab w:val="left" w:pos="7200"/>
        </w:tabs>
        <w:kinsoku/>
        <w:wordWrap/>
        <w:overflowPunct/>
        <w:topLinePunct w:val="0"/>
        <w:autoSpaceDE/>
        <w:autoSpaceDN/>
        <w:bidi w:val="0"/>
        <w:adjustRightInd/>
        <w:snapToGrid/>
        <w:spacing w:line="240" w:lineRule="auto"/>
        <w:jc w:val="left"/>
        <w:textAlignment w:val="auto"/>
        <w:rPr>
          <w:rFonts w:hint="eastAsia" w:ascii="宋体" w:hAnsi="宋体" w:cs="宋体"/>
          <w:sz w:val="24"/>
          <w:szCs w:val="24"/>
        </w:rPr>
      </w:pPr>
      <w:r>
        <w:rPr>
          <w:rFonts w:hint="eastAsia" w:ascii="宋体" w:hAnsi="宋体" w:cs="宋体"/>
          <w:sz w:val="24"/>
          <w:szCs w:val="24"/>
        </w:rPr>
        <w:t>⑤死得其（   ）  ⑥精（  ）求精     ⑦手不（  ）卷  ⑧响（  ）云霄</w:t>
      </w:r>
    </w:p>
    <w:p>
      <w:pPr>
        <w:keepNext w:val="0"/>
        <w:keepLines w:val="0"/>
        <w:pageBreakBefore w:val="0"/>
        <w:tabs>
          <w:tab w:val="left" w:pos="2520"/>
          <w:tab w:val="left" w:pos="4860"/>
          <w:tab w:val="left" w:pos="7200"/>
        </w:tabs>
        <w:kinsoku/>
        <w:wordWrap/>
        <w:overflowPunct/>
        <w:topLinePunct w:val="0"/>
        <w:autoSpaceDE/>
        <w:autoSpaceDN/>
        <w:bidi w:val="0"/>
        <w:adjustRightInd/>
        <w:snapToGrid/>
        <w:spacing w:line="240" w:lineRule="auto"/>
        <w:jc w:val="left"/>
        <w:textAlignment w:val="auto"/>
        <w:rPr>
          <w:rFonts w:ascii="宋体" w:hAnsi="宋体"/>
          <w:sz w:val="24"/>
          <w:szCs w:val="24"/>
          <w:u w:val="single"/>
        </w:rPr>
      </w:pPr>
      <w:r>
        <w:rPr>
          <w:rFonts w:hint="eastAsia" w:ascii="宋体" w:hAnsi="宋体"/>
          <w:sz w:val="24"/>
          <w:szCs w:val="24"/>
        </w:rPr>
        <w:t>（1）分别理解①、②中所填字的意思：①</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②</w:t>
      </w:r>
      <w:r>
        <w:rPr>
          <w:rFonts w:hint="eastAsia" w:ascii="宋体" w:hAnsi="宋体"/>
          <w:sz w:val="24"/>
          <w:szCs w:val="24"/>
          <w:u w:val="single"/>
        </w:rPr>
        <w:t xml:space="preserve"> </w:t>
      </w:r>
      <w:r>
        <w:rPr>
          <w:rFonts w:ascii="宋体" w:hAnsi="宋体"/>
          <w:sz w:val="24"/>
          <w:szCs w:val="24"/>
          <w:u w:val="single"/>
        </w:rPr>
        <w:t xml:space="preserve">                        </w:t>
      </w:r>
    </w:p>
    <w:p>
      <w:pPr>
        <w:keepNext w:val="0"/>
        <w:keepLines w:val="0"/>
        <w:pageBreakBefore w:val="0"/>
        <w:tabs>
          <w:tab w:val="left" w:pos="2520"/>
          <w:tab w:val="left" w:pos="4860"/>
          <w:tab w:val="left" w:pos="7200"/>
        </w:tabs>
        <w:kinsoku/>
        <w:wordWrap/>
        <w:overflowPunct/>
        <w:topLinePunct w:val="0"/>
        <w:autoSpaceDE/>
        <w:autoSpaceDN/>
        <w:bidi w:val="0"/>
        <w:adjustRightInd/>
        <w:snapToGrid/>
        <w:spacing w:line="240" w:lineRule="auto"/>
        <w:jc w:val="left"/>
        <w:textAlignment w:val="auto"/>
        <w:rPr>
          <w:rFonts w:ascii="宋体" w:hAnsi="宋体"/>
          <w:sz w:val="24"/>
          <w:szCs w:val="24"/>
        </w:rPr>
      </w:pPr>
      <w:r>
        <w:rPr>
          <w:rFonts w:hint="eastAsia" w:ascii="宋体" w:hAnsi="宋体"/>
          <w:sz w:val="24"/>
          <w:szCs w:val="24"/>
        </w:rPr>
        <w:t>（2）第⑦个是一个历史成语故事，请你再写一个：</w:t>
      </w:r>
      <w:r>
        <w:rPr>
          <w:rFonts w:hint="eastAsia" w:ascii="宋体" w:hAnsi="宋体"/>
          <w:sz w:val="24"/>
          <w:szCs w:val="24"/>
          <w:u w:val="single"/>
        </w:rPr>
        <w:t xml:space="preserve"> </w:t>
      </w:r>
      <w:r>
        <w:rPr>
          <w:rFonts w:ascii="宋体" w:hAnsi="宋体"/>
          <w:sz w:val="24"/>
          <w:szCs w:val="24"/>
          <w:u w:val="single"/>
        </w:rPr>
        <w:t xml:space="preserve">                    </w:t>
      </w:r>
    </w:p>
    <w:p>
      <w:pPr>
        <w:keepNext w:val="0"/>
        <w:keepLines w:val="0"/>
        <w:pageBreakBefore w:val="0"/>
        <w:tabs>
          <w:tab w:val="left" w:pos="2520"/>
          <w:tab w:val="left" w:pos="4860"/>
          <w:tab w:val="left" w:pos="7200"/>
        </w:tabs>
        <w:kinsoku/>
        <w:wordWrap/>
        <w:overflowPunct/>
        <w:topLinePunct w:val="0"/>
        <w:autoSpaceDE/>
        <w:autoSpaceDN/>
        <w:bidi w:val="0"/>
        <w:adjustRightInd/>
        <w:snapToGrid/>
        <w:spacing w:line="240" w:lineRule="auto"/>
        <w:jc w:val="left"/>
        <w:textAlignment w:val="auto"/>
        <w:rPr>
          <w:rFonts w:ascii="宋体" w:hAnsi="宋体"/>
          <w:sz w:val="24"/>
          <w:szCs w:val="24"/>
        </w:rPr>
      </w:pPr>
      <w:r>
        <w:rPr>
          <w:rFonts w:hint="eastAsia" w:ascii="宋体" w:hAnsi="宋体"/>
          <w:sz w:val="24"/>
          <w:szCs w:val="24"/>
        </w:rPr>
        <w:t>（3）第⑧个是含夸张的成语，请你再写一个：</w:t>
      </w:r>
      <w:r>
        <w:rPr>
          <w:rFonts w:hint="eastAsia" w:ascii="宋体" w:hAnsi="宋体"/>
          <w:sz w:val="24"/>
          <w:szCs w:val="24"/>
          <w:u w:val="single"/>
        </w:rPr>
        <w:t xml:space="preserve"> </w:t>
      </w:r>
      <w:r>
        <w:rPr>
          <w:rFonts w:ascii="宋体" w:hAnsi="宋体"/>
          <w:sz w:val="24"/>
          <w:szCs w:val="24"/>
          <w:u w:val="single"/>
        </w:rPr>
        <w:t xml:space="preserve">                   </w:t>
      </w:r>
    </w:p>
    <w:p>
      <w:pPr>
        <w:keepNext w:val="0"/>
        <w:keepLines w:val="0"/>
        <w:pageBreakBefore w:val="0"/>
        <w:tabs>
          <w:tab w:val="left" w:pos="2520"/>
          <w:tab w:val="left" w:pos="4860"/>
          <w:tab w:val="left" w:pos="7200"/>
        </w:tabs>
        <w:kinsoku/>
        <w:wordWrap/>
        <w:overflowPunct/>
        <w:topLinePunct w:val="0"/>
        <w:autoSpaceDE/>
        <w:autoSpaceDN/>
        <w:bidi w:val="0"/>
        <w:adjustRightInd/>
        <w:snapToGrid/>
        <w:spacing w:line="240" w:lineRule="auto"/>
        <w:jc w:val="left"/>
        <w:textAlignment w:val="auto"/>
        <w:rPr>
          <w:rFonts w:ascii="宋体" w:hAnsi="宋体"/>
          <w:sz w:val="24"/>
          <w:szCs w:val="24"/>
        </w:rPr>
      </w:pPr>
      <w:r>
        <w:rPr>
          <w:rFonts w:hint="eastAsia" w:ascii="宋体" w:hAnsi="宋体"/>
          <w:sz w:val="24"/>
          <w:szCs w:val="24"/>
        </w:rPr>
        <w:t>（4）观察④中带点的字，再写一个与④类似的成语：</w:t>
      </w:r>
      <w:r>
        <w:rPr>
          <w:rFonts w:hint="eastAsia" w:ascii="宋体" w:hAnsi="宋体"/>
          <w:sz w:val="24"/>
          <w:szCs w:val="24"/>
          <w:u w:val="single"/>
        </w:rPr>
        <w:t xml:space="preserve"> </w:t>
      </w:r>
      <w:r>
        <w:rPr>
          <w:rFonts w:ascii="宋体" w:hAnsi="宋体"/>
          <w:sz w:val="24"/>
          <w:szCs w:val="24"/>
          <w:u w:val="single"/>
        </w:rPr>
        <w:t xml:space="preserve">                 </w:t>
      </w:r>
    </w:p>
    <w:p>
      <w:pPr>
        <w:keepNext w:val="0"/>
        <w:keepLines w:val="0"/>
        <w:pageBreakBefore w:val="0"/>
        <w:tabs>
          <w:tab w:val="left" w:pos="2520"/>
          <w:tab w:val="left" w:pos="4860"/>
          <w:tab w:val="left" w:pos="7200"/>
        </w:tabs>
        <w:kinsoku/>
        <w:wordWrap/>
        <w:overflowPunct/>
        <w:topLinePunct w:val="0"/>
        <w:autoSpaceDE/>
        <w:autoSpaceDN/>
        <w:bidi w:val="0"/>
        <w:adjustRightInd/>
        <w:snapToGrid/>
        <w:spacing w:line="240" w:lineRule="auto"/>
        <w:jc w:val="left"/>
        <w:textAlignment w:val="auto"/>
        <w:rPr>
          <w:rFonts w:hint="eastAsia" w:ascii="宋体" w:hAnsi="宋体"/>
          <w:sz w:val="24"/>
          <w:szCs w:val="24"/>
        </w:rPr>
      </w:pPr>
      <w:r>
        <w:rPr>
          <w:rFonts w:hint="eastAsia" w:ascii="宋体" w:hAnsi="宋体"/>
          <w:sz w:val="24"/>
          <w:szCs w:val="24"/>
        </w:rPr>
        <w:t>（5）观察③中带点的字，再写一个与③类似的词：</w:t>
      </w:r>
      <w:r>
        <w:rPr>
          <w:rFonts w:hint="eastAsia" w:ascii="宋体" w:hAnsi="宋体"/>
          <w:sz w:val="24"/>
          <w:szCs w:val="24"/>
          <w:u w:val="single"/>
        </w:rPr>
        <w:t xml:space="preserve"> </w:t>
      </w:r>
      <w:r>
        <w:rPr>
          <w:rFonts w:ascii="宋体" w:hAnsi="宋体"/>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黑体" w:hAnsi="宋体" w:eastAsia="黑体"/>
          <w:b/>
          <w:color w:val="000000"/>
          <w:sz w:val="24"/>
          <w:szCs w:val="24"/>
          <w:lang w:val="en-US" w:eastAsia="zh-CN"/>
        </w:rPr>
      </w:pPr>
      <w:r>
        <w:rPr>
          <w:rFonts w:hint="eastAsia" w:ascii="黑体" w:hAnsi="宋体" w:eastAsia="黑体"/>
          <w:b/>
          <w:color w:val="000000"/>
          <w:sz w:val="24"/>
          <w:szCs w:val="24"/>
          <w:lang w:val="en-US" w:eastAsia="zh-CN"/>
        </w:rPr>
        <w:t>二</w:t>
      </w:r>
      <w:r>
        <w:rPr>
          <w:rFonts w:hint="eastAsia" w:ascii="黑体" w:hAnsi="宋体" w:eastAsia="黑体"/>
          <w:b/>
          <w:color w:val="000000"/>
          <w:sz w:val="24"/>
          <w:szCs w:val="24"/>
        </w:rPr>
        <w:t>、</w:t>
      </w:r>
      <w:r>
        <w:rPr>
          <w:rFonts w:hint="eastAsia" w:ascii="黑体" w:hAnsi="宋体" w:eastAsia="黑体"/>
          <w:b/>
          <w:color w:val="000000"/>
          <w:sz w:val="24"/>
          <w:szCs w:val="24"/>
          <w:lang w:val="en-US" w:eastAsia="zh-CN"/>
        </w:rPr>
        <w:t>按要求写诗句：</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color w:val="000000"/>
          <w:sz w:val="24"/>
          <w:szCs w:val="24"/>
        </w:rPr>
      </w:pPr>
      <w:r>
        <w:rPr>
          <w:rFonts w:hint="eastAsia" w:ascii="宋体" w:hAnsi="宋体"/>
          <w:color w:val="000000"/>
          <w:sz w:val="24"/>
          <w:szCs w:val="24"/>
          <w:lang w:val="en-US" w:eastAsia="zh-CN"/>
        </w:rPr>
        <w:t>1.</w:t>
      </w:r>
      <w:r>
        <w:rPr>
          <w:rFonts w:hint="eastAsia" w:ascii="黑体" w:hAnsi="宋体" w:eastAsia="黑体"/>
          <w:b/>
          <w:color w:val="000000"/>
          <w:sz w:val="24"/>
          <w:szCs w:val="24"/>
        </w:rPr>
        <w:t>古诗中的“盼”</w:t>
      </w:r>
      <w:r>
        <w:rPr>
          <w:rFonts w:hint="eastAsia" w:ascii="黑体" w:hAnsi="宋体" w:eastAsia="黑体"/>
          <w:b/>
          <w:color w:val="000000"/>
          <w:sz w:val="24"/>
          <w:szCs w:val="24"/>
          <w:lang w:eastAsia="zh-CN"/>
        </w:rPr>
        <w:t>：</w:t>
      </w:r>
      <w:r>
        <w:rPr>
          <w:rFonts w:hint="eastAsia" w:ascii="宋体" w:hAnsi="宋体"/>
          <w:color w:val="000000"/>
          <w:sz w:val="24"/>
          <w:szCs w:val="24"/>
        </w:rPr>
        <w:t>陆游在去世前写下千古名句“</w:t>
      </w:r>
      <w:r>
        <w:rPr>
          <w:rFonts w:hint="eastAsia" w:ascii="宋体" w:hAnsi="宋体"/>
          <w:color w:val="000000"/>
          <w:sz w:val="24"/>
          <w:szCs w:val="24"/>
          <w:u w:val="single"/>
        </w:rPr>
        <w:t xml:space="preserve">      </w:t>
      </w:r>
      <w:r>
        <w:rPr>
          <w:rFonts w:hint="eastAsia" w:ascii="宋体" w:hAnsi="宋体"/>
          <w:color w:val="000000"/>
          <w:sz w:val="24"/>
          <w:szCs w:val="24"/>
          <w:u w:val="single"/>
          <w:lang w:val="en-US" w:eastAsia="zh-CN"/>
        </w:rPr>
        <w:t xml:space="preserve">   </w:t>
      </w:r>
      <w:r>
        <w:rPr>
          <w:rFonts w:hint="eastAsia" w:ascii="宋体" w:hAnsi="宋体"/>
          <w:color w:val="000000"/>
          <w:sz w:val="24"/>
          <w:szCs w:val="24"/>
          <w:u w:val="single"/>
        </w:rPr>
        <w:t xml:space="preserve">      </w:t>
      </w:r>
      <w:r>
        <w:rPr>
          <w:rFonts w:hint="eastAsia" w:ascii="宋体" w:hAnsi="宋体"/>
          <w:color w:val="000000"/>
          <w:sz w:val="24"/>
          <w:szCs w:val="24"/>
        </w:rPr>
        <w:t>，</w:t>
      </w:r>
      <w:r>
        <w:rPr>
          <w:rFonts w:hint="eastAsia" w:ascii="宋体" w:hAnsi="宋体"/>
          <w:color w:val="000000"/>
          <w:sz w:val="24"/>
          <w:szCs w:val="24"/>
          <w:u w:val="single"/>
        </w:rPr>
        <w:t xml:space="preserve">  </w:t>
      </w:r>
      <w:r>
        <w:rPr>
          <w:rFonts w:hint="eastAsia" w:ascii="宋体" w:hAnsi="宋体"/>
          <w:color w:val="000000"/>
          <w:sz w:val="24"/>
          <w:szCs w:val="24"/>
          <w:u w:val="single"/>
          <w:lang w:val="en-US" w:eastAsia="zh-CN"/>
        </w:rPr>
        <w:t xml:space="preserve">   </w:t>
      </w:r>
      <w:r>
        <w:rPr>
          <w:rFonts w:hint="eastAsia" w:ascii="宋体" w:hAnsi="宋体"/>
          <w:color w:val="000000"/>
          <w:sz w:val="24"/>
          <w:szCs w:val="24"/>
          <w:u w:val="single"/>
        </w:rPr>
        <w:t xml:space="preserve">           </w:t>
      </w:r>
      <w:r>
        <w:rPr>
          <w:rFonts w:hint="eastAsia" w:ascii="宋体" w:hAnsi="宋体"/>
          <w:color w:val="000000"/>
          <w:sz w:val="24"/>
          <w:szCs w:val="24"/>
        </w:rPr>
        <w:t>”表达“盼”收复河山。孟浩然用“待到重阳日，</w:t>
      </w:r>
      <w:r>
        <w:rPr>
          <w:rFonts w:hint="eastAsia" w:ascii="宋体" w:hAnsi="宋体"/>
          <w:color w:val="000000"/>
          <w:sz w:val="24"/>
          <w:szCs w:val="24"/>
          <w:u w:val="single"/>
        </w:rPr>
        <w:t xml:space="preserve">    </w:t>
      </w:r>
      <w:r>
        <w:rPr>
          <w:rFonts w:hint="eastAsia" w:ascii="宋体" w:hAnsi="宋体"/>
          <w:color w:val="000000"/>
          <w:sz w:val="24"/>
          <w:szCs w:val="24"/>
          <w:u w:val="single"/>
          <w:lang w:val="en-US" w:eastAsia="zh-CN"/>
        </w:rPr>
        <w:t xml:space="preserve"> </w:t>
      </w:r>
      <w:r>
        <w:rPr>
          <w:rFonts w:hint="eastAsia" w:ascii="宋体" w:hAnsi="宋体"/>
          <w:color w:val="000000"/>
          <w:sz w:val="24"/>
          <w:szCs w:val="24"/>
          <w:u w:val="single"/>
        </w:rPr>
        <w:t xml:space="preserve">             </w:t>
      </w:r>
      <w:r>
        <w:rPr>
          <w:rFonts w:hint="eastAsia" w:ascii="宋体" w:hAnsi="宋体"/>
          <w:color w:val="000000"/>
          <w:sz w:val="24"/>
          <w:szCs w:val="24"/>
        </w:rPr>
        <w:t>”表达“盼”与好友再次把酒言欢。孟郊的“</w:t>
      </w:r>
      <w:r>
        <w:rPr>
          <w:rFonts w:hint="eastAsia" w:ascii="宋体" w:hAnsi="宋体"/>
          <w:color w:val="000000"/>
          <w:sz w:val="24"/>
          <w:szCs w:val="24"/>
          <w:u w:val="single"/>
        </w:rPr>
        <w:t xml:space="preserve">           </w:t>
      </w:r>
      <w:r>
        <w:rPr>
          <w:rFonts w:hint="eastAsia" w:ascii="宋体" w:hAnsi="宋体"/>
          <w:color w:val="000000"/>
          <w:sz w:val="24"/>
          <w:szCs w:val="24"/>
          <w:u w:val="single"/>
          <w:lang w:val="en-US" w:eastAsia="zh-CN"/>
        </w:rPr>
        <w:t xml:space="preserve">   </w:t>
      </w:r>
      <w:r>
        <w:rPr>
          <w:rFonts w:hint="eastAsia" w:ascii="宋体" w:hAnsi="宋体"/>
          <w:color w:val="000000"/>
          <w:sz w:val="24"/>
          <w:szCs w:val="24"/>
          <w:u w:val="single"/>
        </w:rPr>
        <w:t xml:space="preserve">  </w:t>
      </w:r>
      <w:r>
        <w:rPr>
          <w:rFonts w:hint="eastAsia" w:ascii="宋体" w:hAnsi="宋体"/>
          <w:color w:val="000000"/>
          <w:sz w:val="24"/>
          <w:szCs w:val="24"/>
        </w:rPr>
        <w:t>，</w:t>
      </w:r>
      <w:r>
        <w:rPr>
          <w:rFonts w:hint="eastAsia" w:ascii="宋体" w:hAnsi="宋体"/>
          <w:color w:val="000000"/>
          <w:sz w:val="24"/>
          <w:szCs w:val="24"/>
          <w:u w:val="single"/>
        </w:rPr>
        <w:t xml:space="preserve">            </w:t>
      </w:r>
      <w:r>
        <w:rPr>
          <w:rFonts w:hint="eastAsia" w:ascii="宋体" w:hAnsi="宋体"/>
          <w:color w:val="000000"/>
          <w:sz w:val="24"/>
          <w:szCs w:val="24"/>
        </w:rPr>
        <w:t>”饱含着母亲对儿子早日归来的“盼”。</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cs="宋体"/>
          <w:color w:val="000000"/>
          <w:sz w:val="24"/>
          <w:szCs w:val="24"/>
          <w:u w:val="single"/>
        </w:rPr>
      </w:pPr>
      <w:r>
        <w:rPr>
          <w:rFonts w:hint="eastAsia" w:ascii="宋体" w:hAnsi="宋体" w:cs="宋体"/>
          <w:color w:val="000000"/>
          <w:sz w:val="24"/>
          <w:szCs w:val="24"/>
        </w:rPr>
        <w:t>2</w:t>
      </w:r>
      <w:r>
        <w:rPr>
          <w:rFonts w:ascii="宋体" w:hAnsi="宋体" w:cs="宋体"/>
          <w:color w:val="000000"/>
          <w:sz w:val="24"/>
          <w:szCs w:val="24"/>
        </w:rPr>
        <w:t>.</w:t>
      </w:r>
      <w:r>
        <w:rPr>
          <w:rFonts w:hint="eastAsia" w:ascii="宋体" w:hAnsi="宋体" w:cs="宋体"/>
          <w:color w:val="000000"/>
          <w:sz w:val="24"/>
          <w:szCs w:val="24"/>
        </w:rPr>
        <w:t>古人借诗</w:t>
      </w:r>
      <w:r>
        <w:rPr>
          <w:rFonts w:hint="eastAsia" w:ascii="黑体" w:hAnsi="宋体" w:eastAsia="黑体"/>
          <w:b/>
          <w:color w:val="000000"/>
          <w:sz w:val="24"/>
          <w:szCs w:val="24"/>
        </w:rPr>
        <w:t>表达意愿，表明志向</w:t>
      </w:r>
      <w:r>
        <w:rPr>
          <w:rFonts w:hint="eastAsia" w:ascii="宋体" w:hAnsi="宋体" w:cs="宋体"/>
          <w:color w:val="000000"/>
          <w:sz w:val="24"/>
          <w:szCs w:val="24"/>
        </w:rPr>
        <w:t>。诗人李贺“</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r>
        <w:rPr>
          <w:rFonts w:hint="eastAsia" w:ascii="宋体" w:hAnsi="宋体" w:cs="宋体"/>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cs="宋体"/>
          <w:color w:val="000000"/>
          <w:sz w:val="24"/>
          <w:szCs w:val="24"/>
          <w:u w:val="single"/>
        </w:rPr>
      </w:pPr>
      <w:r>
        <w:rPr>
          <w:rFonts w:hint="eastAsia" w:ascii="宋体" w:hAnsi="宋体" w:cs="宋体"/>
          <w:color w:val="000000"/>
          <w:sz w:val="24"/>
          <w:szCs w:val="24"/>
          <w:u w:val="single"/>
        </w:rPr>
        <w:t xml:space="preserve">         </w:t>
      </w:r>
      <w:r>
        <w:rPr>
          <w:rFonts w:hint="eastAsia" w:ascii="宋体" w:hAnsi="宋体" w:cs="宋体"/>
          <w:color w:val="000000"/>
          <w:sz w:val="24"/>
          <w:szCs w:val="24"/>
        </w:rPr>
        <w:t>”表达建功立业的意愿；诗人于谦以“</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r>
        <w:rPr>
          <w:rFonts w:hint="eastAsia" w:ascii="宋体" w:hAnsi="宋体" w:cs="宋体"/>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cs="宋体"/>
          <w:color w:val="000000"/>
          <w:sz w:val="24"/>
          <w:szCs w:val="24"/>
        </w:rPr>
      </w:pP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w:t>
      </w:r>
      <w:r>
        <w:rPr>
          <w:rFonts w:hint="eastAsia" w:ascii="宋体" w:hAnsi="宋体" w:cs="宋体"/>
          <w:color w:val="000000"/>
          <w:sz w:val="24"/>
          <w:szCs w:val="24"/>
        </w:rPr>
        <w:t>”表明自身无论经受怎样严峻的考验，依旧视若等闲的态度；诗人郑燮以“</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r>
        <w:rPr>
          <w:rFonts w:hint="eastAsia" w:ascii="宋体" w:hAnsi="宋体" w:cs="宋体"/>
          <w:color w:val="000000"/>
          <w:sz w:val="24"/>
          <w:szCs w:val="24"/>
          <w:u w:val="single"/>
        </w:rPr>
        <w:t xml:space="preserve">                  </w:t>
      </w:r>
      <w:r>
        <w:rPr>
          <w:rFonts w:hint="eastAsia" w:ascii="宋体" w:hAnsi="宋体" w:cs="宋体"/>
          <w:color w:val="000000"/>
          <w:sz w:val="24"/>
          <w:szCs w:val="24"/>
        </w:rPr>
        <w:t>”表明自己顽强、高洁的心志。</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b/>
          <w:color w:val="000000"/>
          <w:sz w:val="24"/>
          <w:szCs w:val="24"/>
          <w:lang w:eastAsia="zh-CN"/>
        </w:rPr>
      </w:pPr>
      <w:r>
        <w:rPr>
          <w:rFonts w:hint="eastAsia" w:ascii="宋体" w:hAnsi="宋体" w:cs="宋体"/>
          <w:color w:val="000000"/>
          <w:sz w:val="24"/>
          <w:szCs w:val="24"/>
          <w:lang w:val="en-US" w:eastAsia="zh-CN"/>
        </w:rPr>
        <w:t xml:space="preserve">    3.</w:t>
      </w:r>
      <w:r>
        <w:rPr>
          <w:rFonts w:hint="eastAsia" w:ascii="黑体" w:hAnsi="宋体" w:eastAsia="黑体"/>
          <w:b/>
          <w:color w:val="000000"/>
          <w:sz w:val="24"/>
          <w:szCs w:val="24"/>
        </w:rPr>
        <w:t>把句子补充完整</w:t>
      </w:r>
      <w:r>
        <w:rPr>
          <w:rFonts w:hint="eastAsia" w:ascii="宋体" w:hAnsi="宋体"/>
          <w:b/>
          <w:color w:val="000000"/>
          <w:sz w:val="24"/>
          <w:szCs w:val="24"/>
          <w:lang w:eastAsia="zh-CN"/>
        </w:rPr>
        <w:t>：</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cs="宋体"/>
          <w:color w:val="000000"/>
          <w:sz w:val="24"/>
          <w:szCs w:val="24"/>
        </w:rPr>
      </w:pPr>
      <w:r>
        <w:rPr>
          <w:rFonts w:hint="eastAsia" w:ascii="宋体" w:hAnsi="宋体" w:cs="宋体"/>
          <w:color w:val="000000"/>
          <w:sz w:val="24"/>
          <w:szCs w:val="24"/>
          <w:lang w:eastAsia="zh-CN"/>
        </w:rPr>
        <w:t>（</w:t>
      </w:r>
      <w:r>
        <w:rPr>
          <w:rFonts w:hint="eastAsia" w:ascii="宋体" w:hAnsi="宋体" w:cs="宋体"/>
          <w:color w:val="000000"/>
          <w:sz w:val="24"/>
          <w:szCs w:val="24"/>
        </w:rPr>
        <w:t>1</w:t>
      </w:r>
      <w:r>
        <w:rPr>
          <w:rFonts w:hint="eastAsia" w:ascii="宋体" w:hAnsi="宋体" w:cs="宋体"/>
          <w:color w:val="000000"/>
          <w:sz w:val="24"/>
          <w:szCs w:val="24"/>
          <w:lang w:eastAsia="zh-CN"/>
        </w:rPr>
        <w:t>）</w:t>
      </w:r>
      <w:r>
        <w:rPr>
          <w:rFonts w:hint="eastAsia" w:ascii="宋体" w:hAnsi="宋体" w:cs="宋体"/>
          <w:color w:val="000000"/>
          <w:sz w:val="24"/>
          <w:szCs w:val="24"/>
        </w:rPr>
        <w:t>穷则变，</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r>
        <w:rPr>
          <w:rFonts w:hint="eastAsia" w:ascii="宋体" w:hAnsi="宋体" w:cs="宋体"/>
          <w:color w:val="000000"/>
          <w:sz w:val="24"/>
          <w:szCs w:val="24"/>
          <w:u w:val="single"/>
        </w:rPr>
        <w:t xml:space="preserve">              </w:t>
      </w:r>
      <w:r>
        <w:rPr>
          <w:rFonts w:hint="eastAsia" w:ascii="宋体" w:hAnsi="宋体" w:cs="宋体"/>
          <w:color w:val="000000"/>
          <w:sz w:val="24"/>
          <w:szCs w:val="24"/>
        </w:rPr>
        <w:t>。——《周易》</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cs="宋体"/>
          <w:color w:val="000000"/>
          <w:sz w:val="24"/>
          <w:szCs w:val="24"/>
        </w:rPr>
      </w:pPr>
      <w:r>
        <w:rPr>
          <w:rFonts w:hint="eastAsia" w:ascii="宋体" w:hAnsi="宋体" w:cs="宋体"/>
          <w:color w:val="000000"/>
          <w:sz w:val="24"/>
          <w:szCs w:val="24"/>
          <w:lang w:eastAsia="zh-CN"/>
        </w:rPr>
        <w:t>（</w:t>
      </w:r>
      <w:r>
        <w:rPr>
          <w:rFonts w:hint="eastAsia" w:ascii="宋体" w:hAnsi="宋体" w:cs="宋体"/>
          <w:color w:val="000000"/>
          <w:sz w:val="24"/>
          <w:szCs w:val="24"/>
        </w:rPr>
        <w:t>2</w:t>
      </w:r>
      <w:r>
        <w:rPr>
          <w:rFonts w:hint="eastAsia" w:ascii="宋体" w:hAnsi="宋体" w:cs="宋体"/>
          <w:color w:val="000000"/>
          <w:sz w:val="24"/>
          <w:szCs w:val="24"/>
          <w:lang w:eastAsia="zh-CN"/>
        </w:rPr>
        <w:t>）</w:t>
      </w:r>
      <w:r>
        <w:rPr>
          <w:rFonts w:hint="eastAsia" w:ascii="宋体" w:hAnsi="宋体" w:cs="宋体"/>
          <w:color w:val="000000"/>
          <w:sz w:val="24"/>
          <w:szCs w:val="24"/>
          <w:u w:val="single"/>
        </w:rPr>
        <w:t xml:space="preserve">            </w:t>
      </w:r>
      <w:r>
        <w:rPr>
          <w:rFonts w:hint="eastAsia" w:ascii="宋体" w:hAnsi="宋体" w:cs="宋体"/>
          <w:color w:val="000000"/>
          <w:sz w:val="24"/>
          <w:szCs w:val="24"/>
        </w:rPr>
        <w:t>，</w:t>
      </w:r>
      <w:r>
        <w:rPr>
          <w:rFonts w:hint="eastAsia" w:ascii="宋体" w:hAnsi="宋体" w:cs="宋体"/>
          <w:color w:val="000000"/>
          <w:sz w:val="24"/>
          <w:szCs w:val="24"/>
          <w:u w:val="single"/>
        </w:rPr>
        <w:t xml:space="preserve">              </w:t>
      </w:r>
      <w:r>
        <w:rPr>
          <w:rFonts w:hint="eastAsia" w:ascii="宋体" w:hAnsi="宋体" w:cs="宋体"/>
          <w:color w:val="000000"/>
          <w:sz w:val="24"/>
          <w:szCs w:val="24"/>
        </w:rPr>
        <w:t>，又日新。《礼记》</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cs="宋体"/>
          <w:color w:val="000000"/>
          <w:sz w:val="24"/>
          <w:szCs w:val="24"/>
        </w:rPr>
      </w:pPr>
      <w:r>
        <w:rPr>
          <w:rFonts w:hint="eastAsia" w:ascii="宋体" w:hAnsi="宋体" w:cs="宋体"/>
          <w:color w:val="000000"/>
          <w:sz w:val="24"/>
          <w:szCs w:val="24"/>
          <w:lang w:eastAsia="zh-CN"/>
        </w:rPr>
        <w:t>（</w:t>
      </w:r>
      <w:r>
        <w:rPr>
          <w:rFonts w:hint="eastAsia" w:ascii="宋体" w:hAnsi="宋体" w:cs="宋体"/>
          <w:color w:val="000000"/>
          <w:sz w:val="24"/>
          <w:szCs w:val="24"/>
        </w:rPr>
        <w:t>3</w:t>
      </w:r>
      <w:r>
        <w:rPr>
          <w:rFonts w:hint="eastAsia" w:ascii="宋体" w:hAnsi="宋体" w:cs="宋体"/>
          <w:color w:val="000000"/>
          <w:sz w:val="24"/>
          <w:szCs w:val="24"/>
          <w:lang w:eastAsia="zh-CN"/>
        </w:rPr>
        <w:t>）</w:t>
      </w:r>
      <w:r>
        <w:rPr>
          <w:rFonts w:hint="eastAsia" w:ascii="宋体" w:hAnsi="宋体" w:cs="宋体"/>
          <w:color w:val="000000"/>
          <w:sz w:val="24"/>
          <w:szCs w:val="24"/>
        </w:rPr>
        <w:t>青</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w:t>
      </w:r>
      <w:r>
        <w:rPr>
          <w:rFonts w:hint="eastAsia" w:ascii="宋体" w:hAnsi="宋体" w:cs="宋体"/>
          <w:color w:val="000000"/>
          <w:sz w:val="24"/>
          <w:szCs w:val="24"/>
          <w:u w:val="single"/>
        </w:rPr>
        <w:t xml:space="preserve">              </w:t>
      </w:r>
      <w:r>
        <w:rPr>
          <w:rFonts w:hint="eastAsia" w:ascii="宋体" w:hAnsi="宋体" w:cs="宋体"/>
          <w:color w:val="000000"/>
          <w:sz w:val="24"/>
          <w:szCs w:val="24"/>
        </w:rPr>
        <w:t>。——《荀子》</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cs="宋体"/>
          <w:color w:val="000000"/>
          <w:sz w:val="24"/>
          <w:szCs w:val="24"/>
        </w:rPr>
      </w:pPr>
      <w:r>
        <w:rPr>
          <w:rFonts w:hint="eastAsia" w:ascii="宋体" w:hAnsi="宋体" w:cs="宋体"/>
          <w:color w:val="000000"/>
          <w:sz w:val="24"/>
          <w:szCs w:val="24"/>
          <w:lang w:eastAsia="zh-CN"/>
        </w:rPr>
        <w:t>（</w:t>
      </w:r>
      <w:r>
        <w:rPr>
          <w:rFonts w:hint="eastAsia" w:ascii="宋体" w:hAnsi="宋体" w:cs="宋体"/>
          <w:color w:val="000000"/>
          <w:sz w:val="24"/>
          <w:szCs w:val="24"/>
        </w:rPr>
        <w:t>4</w:t>
      </w:r>
      <w:r>
        <w:rPr>
          <w:rFonts w:hint="eastAsia" w:ascii="宋体" w:hAnsi="宋体" w:cs="宋体"/>
          <w:color w:val="000000"/>
          <w:sz w:val="24"/>
          <w:szCs w:val="24"/>
          <w:lang w:eastAsia="zh-CN"/>
        </w:rPr>
        <w:t>）</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w:t>
      </w:r>
      <w:r>
        <w:rPr>
          <w:rFonts w:hint="eastAsia" w:ascii="宋体" w:hAnsi="宋体" w:cs="宋体"/>
          <w:color w:val="000000"/>
          <w:sz w:val="24"/>
          <w:szCs w:val="24"/>
        </w:rPr>
        <w:t xml:space="preserve"> ，不必法古；</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u w:val="single"/>
        </w:rPr>
        <w:t xml:space="preserve">        </w:t>
      </w:r>
      <w:r>
        <w:rPr>
          <w:rFonts w:hint="eastAsia" w:ascii="宋体" w:hAnsi="宋体" w:cs="宋体"/>
          <w:color w:val="000000"/>
          <w:sz w:val="24"/>
          <w:szCs w:val="24"/>
        </w:rPr>
        <w:t>，不必循旧。《淮南子》</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黑体" w:hAnsi="宋体" w:eastAsia="黑体"/>
          <w:b/>
          <w:color w:val="000000"/>
          <w:sz w:val="24"/>
          <w:szCs w:val="24"/>
          <w:lang w:val="en-US" w:eastAsia="zh-CN"/>
        </w:rPr>
      </w:pPr>
      <w:r>
        <w:rPr>
          <w:rFonts w:hint="eastAsia" w:ascii="黑体" w:hAnsi="宋体" w:eastAsia="黑体"/>
          <w:b/>
          <w:color w:val="000000"/>
          <w:sz w:val="24"/>
          <w:szCs w:val="24"/>
          <w:lang w:val="en-US" w:eastAsia="zh-CN"/>
        </w:rPr>
        <w:t>三、解释文言文中加点字的意思，并根据意思推测词语的意思。</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1764"/>
        <w:gridCol w:w="1200"/>
        <w:gridCol w:w="3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b/>
                <w:color w:val="000000"/>
                <w:sz w:val="24"/>
                <w:szCs w:val="24"/>
              </w:rPr>
            </w:pPr>
            <w:r>
              <w:rPr>
                <w:rFonts w:hint="eastAsia" w:ascii="宋体" w:hAnsi="宋体"/>
                <w:b/>
                <w:color w:val="000000"/>
                <w:sz w:val="24"/>
                <w:szCs w:val="24"/>
              </w:rPr>
              <w:t>文言文语句</w:t>
            </w:r>
          </w:p>
        </w:tc>
        <w:tc>
          <w:tcPr>
            <w:tcW w:w="1764"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b/>
                <w:color w:val="000000"/>
                <w:sz w:val="24"/>
                <w:szCs w:val="24"/>
              </w:rPr>
            </w:pPr>
            <w:r>
              <w:rPr>
                <w:rFonts w:hint="eastAsia" w:ascii="宋体" w:hAnsi="宋体"/>
                <w:b/>
                <w:color w:val="000000"/>
                <w:sz w:val="24"/>
                <w:szCs w:val="24"/>
              </w:rPr>
              <w:t>加点字字义</w:t>
            </w:r>
          </w:p>
        </w:tc>
        <w:tc>
          <w:tcPr>
            <w:tcW w:w="1200"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b/>
                <w:color w:val="000000"/>
                <w:sz w:val="24"/>
                <w:szCs w:val="24"/>
              </w:rPr>
            </w:pPr>
            <w:r>
              <w:rPr>
                <w:rFonts w:hint="eastAsia" w:ascii="宋体" w:hAnsi="宋体"/>
                <w:b/>
                <w:color w:val="000000"/>
                <w:sz w:val="24"/>
                <w:szCs w:val="24"/>
              </w:rPr>
              <w:t>构成词语</w:t>
            </w:r>
          </w:p>
        </w:tc>
        <w:tc>
          <w:tcPr>
            <w:tcW w:w="3428"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b/>
                <w:color w:val="000000"/>
                <w:sz w:val="24"/>
                <w:szCs w:val="24"/>
              </w:rPr>
            </w:pPr>
            <w:r>
              <w:rPr>
                <w:rFonts w:hint="eastAsia" w:ascii="宋体" w:hAnsi="宋体"/>
                <w:b/>
                <w:color w:val="000000"/>
                <w:sz w:val="24"/>
                <w:szCs w:val="24"/>
              </w:rPr>
              <w:t>词语的意思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bCs/>
                <w:color w:val="000000"/>
                <w:sz w:val="24"/>
                <w:szCs w:val="24"/>
              </w:rPr>
            </w:pPr>
            <w:r>
              <w:rPr>
                <w:rFonts w:hint="eastAsia" w:ascii="宋体" w:hAnsi="宋体"/>
                <w:bCs/>
                <w:color w:val="000000"/>
                <w:sz w:val="24"/>
                <w:szCs w:val="24"/>
              </w:rPr>
              <w:t>为是其智</w:t>
            </w:r>
            <w:r>
              <w:rPr>
                <w:rFonts w:hint="eastAsia" w:ascii="宋体" w:hAnsi="宋体"/>
                <w:bCs/>
                <w:color w:val="000000"/>
                <w:sz w:val="24"/>
                <w:szCs w:val="24"/>
                <w:em w:val="dot"/>
              </w:rPr>
              <w:t>弗</w:t>
            </w:r>
            <w:r>
              <w:rPr>
                <w:rFonts w:hint="eastAsia" w:ascii="宋体" w:hAnsi="宋体"/>
                <w:bCs/>
                <w:color w:val="000000"/>
                <w:sz w:val="24"/>
                <w:szCs w:val="24"/>
              </w:rPr>
              <w:t>若与</w:t>
            </w:r>
          </w:p>
        </w:tc>
        <w:tc>
          <w:tcPr>
            <w:tcW w:w="1764"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bCs/>
                <w:color w:val="000000"/>
                <w:sz w:val="24"/>
                <w:szCs w:val="24"/>
              </w:rPr>
            </w:pPr>
          </w:p>
        </w:tc>
        <w:tc>
          <w:tcPr>
            <w:tcW w:w="1200"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bCs/>
                <w:color w:val="000000"/>
                <w:sz w:val="24"/>
                <w:szCs w:val="24"/>
              </w:rPr>
            </w:pPr>
            <w:r>
              <w:rPr>
                <w:rFonts w:hint="eastAsia" w:ascii="宋体" w:hAnsi="宋体"/>
                <w:bCs/>
                <w:color w:val="000000"/>
                <w:sz w:val="24"/>
                <w:szCs w:val="24"/>
              </w:rPr>
              <w:t>自愧弗如</w:t>
            </w:r>
          </w:p>
        </w:tc>
        <w:tc>
          <w:tcPr>
            <w:tcW w:w="3428"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bCs/>
                <w:color w:val="000000"/>
                <w:sz w:val="24"/>
                <w:szCs w:val="24"/>
              </w:rPr>
            </w:pPr>
            <w:r>
              <w:rPr>
                <w:rFonts w:hint="eastAsia" w:ascii="宋体" w:hAnsi="宋体"/>
                <w:bCs/>
                <w:color w:val="000000"/>
                <w:sz w:val="24"/>
                <w:szCs w:val="24"/>
              </w:rPr>
              <w:t>虽与之</w:t>
            </w:r>
            <w:r>
              <w:rPr>
                <w:rFonts w:hint="eastAsia" w:ascii="宋体" w:hAnsi="宋体"/>
                <w:bCs/>
                <w:color w:val="000000"/>
                <w:sz w:val="24"/>
                <w:szCs w:val="24"/>
                <w:em w:val="dot"/>
              </w:rPr>
              <w:t>俱</w:t>
            </w:r>
            <w:r>
              <w:rPr>
                <w:rFonts w:hint="eastAsia" w:ascii="宋体" w:hAnsi="宋体"/>
                <w:bCs/>
                <w:color w:val="000000"/>
                <w:sz w:val="24"/>
                <w:szCs w:val="24"/>
              </w:rPr>
              <w:t>学</w:t>
            </w:r>
          </w:p>
        </w:tc>
        <w:tc>
          <w:tcPr>
            <w:tcW w:w="1764"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bCs/>
                <w:color w:val="000000"/>
                <w:sz w:val="24"/>
                <w:szCs w:val="24"/>
              </w:rPr>
            </w:pPr>
          </w:p>
        </w:tc>
        <w:tc>
          <w:tcPr>
            <w:tcW w:w="1200"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bCs/>
                <w:color w:val="000000"/>
                <w:sz w:val="24"/>
                <w:szCs w:val="24"/>
              </w:rPr>
            </w:pPr>
            <w:r>
              <w:rPr>
                <w:rFonts w:hint="eastAsia" w:ascii="宋体" w:hAnsi="宋体"/>
                <w:bCs/>
                <w:color w:val="000000"/>
                <w:sz w:val="24"/>
                <w:szCs w:val="24"/>
              </w:rPr>
              <w:t>声泪俱下</w:t>
            </w:r>
          </w:p>
        </w:tc>
        <w:tc>
          <w:tcPr>
            <w:tcW w:w="3428"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bCs/>
                <w:color w:val="000000"/>
                <w:sz w:val="24"/>
                <w:szCs w:val="24"/>
              </w:rPr>
            </w:pPr>
            <w:r>
              <w:rPr>
                <w:rFonts w:hint="eastAsia" w:ascii="宋体" w:hAnsi="宋体"/>
                <w:bCs/>
                <w:color w:val="000000"/>
                <w:sz w:val="24"/>
                <w:szCs w:val="24"/>
              </w:rPr>
              <w:t>通国之</w:t>
            </w:r>
            <w:r>
              <w:rPr>
                <w:rFonts w:hint="eastAsia" w:ascii="宋体" w:hAnsi="宋体"/>
                <w:bCs/>
                <w:color w:val="000000"/>
                <w:sz w:val="24"/>
                <w:szCs w:val="24"/>
                <w:em w:val="dot"/>
              </w:rPr>
              <w:t>善</w:t>
            </w:r>
            <w:r>
              <w:rPr>
                <w:rFonts w:hint="eastAsia" w:ascii="宋体" w:hAnsi="宋体"/>
                <w:bCs/>
                <w:color w:val="000000"/>
                <w:sz w:val="24"/>
                <w:szCs w:val="24"/>
              </w:rPr>
              <w:t>弈者也</w:t>
            </w:r>
          </w:p>
        </w:tc>
        <w:tc>
          <w:tcPr>
            <w:tcW w:w="1764"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bCs/>
                <w:color w:val="000000"/>
                <w:sz w:val="24"/>
                <w:szCs w:val="24"/>
              </w:rPr>
            </w:pPr>
          </w:p>
        </w:tc>
        <w:tc>
          <w:tcPr>
            <w:tcW w:w="1200"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bCs/>
                <w:color w:val="000000"/>
                <w:sz w:val="24"/>
                <w:szCs w:val="24"/>
              </w:rPr>
            </w:pPr>
            <w:r>
              <w:rPr>
                <w:rFonts w:hint="eastAsia" w:ascii="宋体" w:hAnsi="宋体"/>
                <w:bCs/>
                <w:color w:val="000000"/>
                <w:sz w:val="24"/>
                <w:szCs w:val="24"/>
              </w:rPr>
              <w:t>好谋善断</w:t>
            </w:r>
          </w:p>
        </w:tc>
        <w:tc>
          <w:tcPr>
            <w:tcW w:w="3428"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bCs/>
                <w:color w:val="000000"/>
                <w:sz w:val="24"/>
                <w:szCs w:val="24"/>
              </w:rPr>
            </w:pPr>
            <w:r>
              <w:rPr>
                <w:rFonts w:hint="eastAsia" w:ascii="宋体" w:hAnsi="宋体"/>
                <w:bCs/>
                <w:color w:val="000000"/>
                <w:sz w:val="24"/>
                <w:szCs w:val="24"/>
              </w:rPr>
              <w:t>使弈秋</w:t>
            </w:r>
            <w:r>
              <w:rPr>
                <w:rFonts w:hint="eastAsia" w:ascii="宋体" w:hAnsi="宋体"/>
                <w:bCs/>
                <w:color w:val="000000"/>
                <w:sz w:val="24"/>
                <w:szCs w:val="24"/>
                <w:em w:val="dot"/>
              </w:rPr>
              <w:t>诲</w:t>
            </w:r>
            <w:r>
              <w:rPr>
                <w:rFonts w:hint="eastAsia" w:ascii="宋体" w:hAnsi="宋体"/>
                <w:bCs/>
                <w:color w:val="000000"/>
                <w:sz w:val="24"/>
                <w:szCs w:val="24"/>
              </w:rPr>
              <w:t>二人弈</w:t>
            </w:r>
          </w:p>
        </w:tc>
        <w:tc>
          <w:tcPr>
            <w:tcW w:w="1764"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bCs/>
                <w:color w:val="000000"/>
                <w:sz w:val="24"/>
                <w:szCs w:val="24"/>
              </w:rPr>
            </w:pPr>
          </w:p>
        </w:tc>
        <w:tc>
          <w:tcPr>
            <w:tcW w:w="1200"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bCs/>
                <w:color w:val="000000"/>
                <w:sz w:val="24"/>
                <w:szCs w:val="24"/>
              </w:rPr>
            </w:pPr>
            <w:r>
              <w:rPr>
                <w:rFonts w:hint="eastAsia" w:ascii="宋体" w:hAnsi="宋体"/>
                <w:bCs/>
                <w:color w:val="000000"/>
                <w:sz w:val="24"/>
                <w:szCs w:val="24"/>
              </w:rPr>
              <w:t>诲人不倦</w:t>
            </w:r>
          </w:p>
        </w:tc>
        <w:tc>
          <w:tcPr>
            <w:tcW w:w="3428"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bCs/>
                <w:color w:val="000000"/>
                <w:sz w:val="24"/>
                <w:szCs w:val="24"/>
              </w:rPr>
            </w:pPr>
          </w:p>
        </w:tc>
      </w:tr>
    </w:tbl>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黑体" w:hAnsi="宋体" w:eastAsia="黑体"/>
          <w:b/>
          <w:color w:val="000000"/>
          <w:sz w:val="24"/>
          <w:szCs w:val="24"/>
          <w:lang w:val="en-US" w:eastAsia="zh-CN"/>
        </w:rPr>
      </w:pPr>
      <w:r>
        <w:rPr>
          <w:rFonts w:hint="eastAsia" w:ascii="黑体" w:hAnsi="宋体" w:eastAsia="黑体"/>
          <w:b/>
          <w:color w:val="000000"/>
          <w:sz w:val="24"/>
          <w:szCs w:val="24"/>
          <w:lang w:val="en-US" w:eastAsia="zh-CN"/>
        </w:rPr>
        <w:t>四、句子游乐场。</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cs="宋体"/>
          <w:bCs/>
          <w:color w:val="000000"/>
          <w:sz w:val="24"/>
          <w:szCs w:val="24"/>
        </w:rPr>
      </w:pPr>
      <w:r>
        <w:rPr>
          <w:rFonts w:hint="eastAsia" w:ascii="宋体" w:hAnsi="宋体"/>
          <w:color w:val="000000"/>
          <w:sz w:val="24"/>
          <w:szCs w:val="24"/>
        </w:rPr>
        <w:t>1.</w:t>
      </w:r>
      <w:r>
        <w:rPr>
          <w:rFonts w:hint="eastAsia" w:ascii="宋体" w:hAnsi="宋体" w:cs="宋体"/>
          <w:bCs/>
          <w:color w:val="000000"/>
          <w:sz w:val="24"/>
          <w:szCs w:val="24"/>
        </w:rPr>
        <w:t>不耕耘怎么有收获？不探索怎会有发现？（改为陈述句）</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宋体" w:hAnsi="宋体" w:cs="宋体"/>
          <w:bCs/>
          <w:color w:val="000000"/>
          <w:sz w:val="24"/>
          <w:szCs w:val="24"/>
          <w:u w:val="single"/>
        </w:rPr>
      </w:pPr>
      <w:r>
        <w:rPr>
          <w:rFonts w:hint="eastAsia" w:ascii="宋体" w:hAnsi="宋体" w:cs="宋体"/>
          <w:bCs/>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宋体" w:hAnsi="宋体" w:cs="宋体"/>
          <w:bCs/>
          <w:color w:val="000000"/>
          <w:sz w:val="24"/>
          <w:szCs w:val="24"/>
        </w:rPr>
      </w:pPr>
      <w:r>
        <w:rPr>
          <w:rFonts w:hint="eastAsia" w:ascii="宋体" w:hAnsi="宋体" w:cs="宋体"/>
          <w:bCs/>
          <w:color w:val="000000"/>
          <w:sz w:val="24"/>
          <w:szCs w:val="24"/>
          <w:lang w:val="en-US" w:eastAsia="zh-CN"/>
        </w:rPr>
        <w:t>2</w:t>
      </w:r>
      <w:r>
        <w:rPr>
          <w:rFonts w:hint="eastAsia" w:ascii="宋体" w:hAnsi="宋体" w:cs="宋体"/>
          <w:bCs/>
          <w:color w:val="000000"/>
          <w:sz w:val="24"/>
          <w:szCs w:val="24"/>
        </w:rPr>
        <w:t>.这未来，应该把握在我们自己的手中，</w:t>
      </w:r>
      <w:r>
        <w:rPr>
          <w:rFonts w:hint="eastAsia" w:ascii="宋体" w:hAnsi="宋体" w:cs="宋体"/>
          <w:bCs/>
          <w:color w:val="000000"/>
          <w:sz w:val="24"/>
          <w:szCs w:val="24"/>
          <w:em w:val="dot"/>
        </w:rPr>
        <w:t>而不是</w:t>
      </w:r>
      <w:r>
        <w:rPr>
          <w:rFonts w:hint="eastAsia" w:ascii="宋体" w:hAnsi="宋体" w:cs="宋体"/>
          <w:bCs/>
          <w:color w:val="000000"/>
          <w:sz w:val="24"/>
          <w:szCs w:val="24"/>
        </w:rPr>
        <w:t>被网络锁控制、所奴役。（以“挫折”为话题，用加点词语写一句话）</w:t>
      </w:r>
    </w:p>
    <w:p>
      <w:pPr>
        <w:pStyle w:val="2"/>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黑体" w:hAnsi="宋体" w:eastAsia="黑体" w:cs="Times New Roman"/>
          <w:b/>
          <w:color w:val="000000"/>
          <w:kern w:val="2"/>
          <w:sz w:val="24"/>
          <w:szCs w:val="24"/>
          <w:lang w:val="en-US" w:eastAsia="zh-CN" w:bidi="ar-SA"/>
        </w:rPr>
      </w:pPr>
      <w:r>
        <w:rPr>
          <w:rFonts w:hint="eastAsia" w:ascii="黑体" w:hAnsi="宋体" w:eastAsia="黑体"/>
          <w:b/>
          <w:color w:val="000000"/>
          <w:sz w:val="24"/>
          <w:szCs w:val="24"/>
          <w:u w:val="single"/>
        </w:rPr>
        <w:t xml:space="preserve">                                                                                 </w:t>
      </w:r>
      <w:r>
        <w:rPr>
          <w:rFonts w:hint="eastAsia" w:ascii="黑体" w:hAnsi="宋体" w:eastAsia="黑体"/>
          <w:b/>
          <w:color w:val="000000"/>
          <w:sz w:val="24"/>
          <w:szCs w:val="24"/>
          <w:u w:val="single"/>
          <w:lang w:val="en-US" w:eastAsia="zh-CN"/>
        </w:rPr>
        <w:t>五</w:t>
      </w:r>
      <w:r>
        <w:rPr>
          <w:rFonts w:hint="eastAsia" w:ascii="黑体" w:hAnsi="宋体" w:eastAsia="黑体" w:cs="Times New Roman"/>
          <w:b/>
          <w:color w:val="000000"/>
          <w:kern w:val="2"/>
          <w:sz w:val="24"/>
          <w:szCs w:val="24"/>
          <w:lang w:val="en-US" w:eastAsia="zh-CN" w:bidi="ar-SA"/>
        </w:rPr>
        <w:t>、用修改符号修改下面文字。（文段中有两处错别字，两处语病）</w:t>
      </w:r>
    </w:p>
    <w:p>
      <w:pPr>
        <w:pStyle w:val="2"/>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楷体" w:hAnsi="楷体" w:eastAsia="楷体" w:cs="楷体"/>
          <w:color w:val="000000"/>
          <w:sz w:val="24"/>
          <w:szCs w:val="24"/>
        </w:rPr>
      </w:pPr>
      <w:r>
        <w:rPr>
          <w:rFonts w:hint="eastAsia" w:ascii="楷体" w:hAnsi="楷体" w:eastAsia="楷体" w:cs="楷体"/>
          <w:color w:val="000000"/>
          <w:sz w:val="24"/>
          <w:szCs w:val="24"/>
        </w:rPr>
        <w:t>人生是无法回头在来的，所以做每件事都要小心槿慎。有时也许就是因为一个不留神的错误，造成无法挽回的一个遗憾。朋友，珍重地走好每一步，不要对小事掉以轻心，从而稳健地走好自己的旅程。</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黑体" w:hAnsi="黑体" w:eastAsia="黑体" w:cs="黑体"/>
          <w:b/>
          <w:color w:val="000000"/>
          <w:sz w:val="24"/>
          <w:szCs w:val="24"/>
        </w:rPr>
      </w:pPr>
      <w:r>
        <w:rPr>
          <w:rFonts w:hint="eastAsia" w:ascii="黑体" w:hAnsi="黑体" w:eastAsia="黑体" w:cs="黑体"/>
          <w:b/>
          <w:color w:val="000000"/>
          <w:sz w:val="24"/>
          <w:szCs w:val="24"/>
          <w:lang w:val="en-US" w:eastAsia="zh-CN"/>
        </w:rPr>
        <w:t>六．</w:t>
      </w:r>
      <w:r>
        <w:rPr>
          <w:rFonts w:hint="eastAsia" w:ascii="黑体" w:hAnsi="黑体" w:eastAsia="黑体" w:cs="黑体"/>
          <w:b/>
          <w:color w:val="000000"/>
          <w:sz w:val="24"/>
          <w:szCs w:val="24"/>
        </w:rPr>
        <w:t>阅读理解</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color w:val="000000"/>
          <w:sz w:val="24"/>
          <w:szCs w:val="24"/>
        </w:rPr>
      </w:pPr>
      <w:r>
        <w:rPr>
          <w:rFonts w:hint="eastAsia" w:ascii="黑体" w:hAnsi="黑体" w:eastAsia="黑体" w:cs="黑体"/>
          <w:b/>
          <w:color w:val="000000"/>
          <w:sz w:val="24"/>
          <w:szCs w:val="24"/>
        </w:rPr>
        <w:t>（一）最糟糕的发明</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hint="eastAsia" w:ascii="楷体" w:hAnsi="楷体" w:eastAsia="楷体" w:cs="楷体"/>
          <w:sz w:val="24"/>
          <w:szCs w:val="24"/>
        </w:rPr>
      </w:pPr>
      <w:r>
        <w:rPr>
          <w:rFonts w:hint="eastAsia" w:ascii="楷体" w:hAnsi="楷体" w:eastAsia="楷体" w:cs="楷体"/>
          <w:sz w:val="24"/>
          <w:szCs w:val="24"/>
        </w:rPr>
        <w:t>【材料一】去年10月中旬，英国《卫报》评出“人类最糟糕的发明”。获此“光荣”称号的就是人们每天大量使用的塑料袋。</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hint="eastAsia" w:ascii="楷体" w:hAnsi="楷体" w:eastAsia="楷体" w:cs="楷体"/>
          <w:sz w:val="24"/>
          <w:szCs w:val="24"/>
        </w:rPr>
      </w:pPr>
      <w:r>
        <w:rPr>
          <w:rFonts w:hint="eastAsia" w:ascii="楷体" w:hAnsi="楷体" w:eastAsia="楷体" w:cs="楷体"/>
          <w:sz w:val="24"/>
          <w:szCs w:val="24"/>
        </w:rPr>
        <w:t>诞生于20世纪30年代的塑料袋，其家族包括聚苯乙烯快餐饭盒、塑料包装、塑料餐具杯盘以及电器充填发泡填塞物、塑料饮料瓶、酸奶杯、雪糕杯等。这些废弃物形成的垃圾数量多、体积大、重量轻、不降解，给治理工作带来很多技术难题和社会问题。比如，散落在田袋的土地，不能生长庄稼和树林，造成土地板结。而焚烧处理这些塑胶垃圾，则会释放出种有毒化学气体，其中一种被称为二嗯英德尔化合物，毒性极大。此外，在生产塑料袋的程中使用的氟利昂对人体的免疫系统和生态环境造成的破坏也极为严重。研究还表明塭显度超过85摄氏度的条件下使用塑料袋和发泡餐具，其熔出的有毒物质危害人体健康。</w:t>
      </w:r>
      <w:r>
        <w:rPr>
          <w:rFonts w:hint="eastAsia" w:ascii="楷体" w:hAnsi="楷体" w:eastAsia="楷体" w:cs="楷体"/>
          <w:sz w:val="24"/>
          <w:szCs w:val="24"/>
          <w:em w:val="dot"/>
        </w:rPr>
        <w:t>凡此种种</w:t>
      </w:r>
      <w:r>
        <w:rPr>
          <w:rFonts w:hint="eastAsia" w:ascii="楷体" w:hAnsi="楷体" w:eastAsia="楷体" w:cs="楷体"/>
          <w:sz w:val="24"/>
          <w:szCs w:val="24"/>
        </w:rPr>
        <w:t>，表明塑料袋获“最糟糕的发明”确属“实至名归”。</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hint="eastAsia" w:ascii="楷体" w:hAnsi="楷体" w:eastAsia="楷体" w:cs="楷体"/>
          <w:sz w:val="24"/>
          <w:szCs w:val="24"/>
        </w:rPr>
      </w:pPr>
      <w:r>
        <w:rPr>
          <w:rFonts w:hint="eastAsia" w:ascii="楷体" w:hAnsi="楷体" w:eastAsia="楷体" w:cs="楷体"/>
          <w:sz w:val="24"/>
          <w:szCs w:val="24"/>
        </w:rPr>
        <w:t>【材料二】国家发改委提供的数据显示，现在我国每年用于商品包装的塑料袋总160万吨。据测算，</w:t>
      </w:r>
      <w:r>
        <w:rPr>
          <w:rFonts w:hint="eastAsia" w:ascii="楷体" w:hAnsi="楷体" w:eastAsia="楷体" w:cs="楷体"/>
          <w:sz w:val="24"/>
          <w:szCs w:val="24"/>
          <w:u w:val="single"/>
        </w:rPr>
        <w:t>生产1吨塑料需要耗3吨石油，那么一年仅塑料袋就需要将近480万吨石油，</w:t>
      </w:r>
      <w:r>
        <w:rPr>
          <w:rFonts w:hint="eastAsia" w:ascii="楷体" w:hAnsi="楷体" w:eastAsia="楷体" w:cs="楷体"/>
          <w:sz w:val="24"/>
          <w:szCs w:val="24"/>
        </w:rPr>
        <w:t>相当于我国去年石油消费量的近1.5%。</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auto"/>
        <w:rPr>
          <w:rFonts w:hint="eastAsia" w:ascii="楷体" w:hAnsi="楷体" w:eastAsia="楷体" w:cs="楷体"/>
          <w:sz w:val="24"/>
          <w:szCs w:val="24"/>
        </w:rPr>
      </w:pPr>
      <w:r>
        <w:rPr>
          <w:rFonts w:hint="eastAsia" w:ascii="楷体" w:hAnsi="楷体" w:eastAsia="楷体" w:cs="楷体"/>
          <w:sz w:val="24"/>
          <w:szCs w:val="24"/>
        </w:rPr>
        <w:t>【材料三】记者调查某超市19:15-19:35的20分钟内购买者的塑料袋使用情况，其间有57个人付款，下面是他们使用塑料袋情况统计图：</w:t>
      </w:r>
    </w:p>
    <w:p>
      <w:pPr>
        <w:keepNext w:val="0"/>
        <w:keepLines w:val="0"/>
        <w:pageBreakBefore w:val="0"/>
        <w:kinsoku/>
        <w:wordWrap/>
        <w:overflowPunct/>
        <w:topLinePunct w:val="0"/>
        <w:autoSpaceDE/>
        <w:autoSpaceDN/>
        <w:bidi w:val="0"/>
        <w:adjustRightInd/>
        <w:snapToGrid/>
        <w:spacing w:line="240" w:lineRule="auto"/>
        <w:ind w:firstLine="480" w:firstLineChars="200"/>
        <w:jc w:val="left"/>
        <w:textAlignment w:val="auto"/>
        <w:rPr>
          <w:rFonts w:hint="eastAsia" w:ascii="楷体" w:hAnsi="楷体" w:eastAsia="楷体" w:cs="楷体"/>
          <w:sz w:val="24"/>
          <w:szCs w:val="24"/>
          <w:lang w:eastAsia="zh-CN"/>
        </w:rPr>
      </w:pPr>
      <w:r>
        <w:rPr>
          <w:rFonts w:hint="eastAsia" w:ascii="楷体" w:hAnsi="楷体" w:eastAsia="楷体" w:cs="楷体"/>
          <w:sz w:val="24"/>
          <w:szCs w:val="24"/>
          <w:lang w:eastAsia="zh-CN"/>
        </w:rPr>
        <w:drawing>
          <wp:inline distT="0" distB="0" distL="114300" distR="114300">
            <wp:extent cx="5157470" cy="1144905"/>
            <wp:effectExtent l="0" t="0" r="11430" b="10795"/>
            <wp:docPr id="2" name="图片 2" descr="631b8ecd86e29b8ed8ea4e24b296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631b8ecd86e29b8ed8ea4e24b296251"/>
                    <pic:cNvPicPr>
                      <a:picLocks noChangeAspect="1"/>
                    </pic:cNvPicPr>
                  </pic:nvPicPr>
                  <pic:blipFill>
                    <a:blip r:embed="rId4"/>
                    <a:stretch>
                      <a:fillRect/>
                    </a:stretch>
                  </pic:blipFill>
                  <pic:spPr>
                    <a:xfrm>
                      <a:off x="0" y="0"/>
                      <a:ext cx="5157470" cy="1144905"/>
                    </a:xfrm>
                    <a:prstGeom prst="rect">
                      <a:avLst/>
                    </a:prstGeom>
                  </pic:spPr>
                </pic:pic>
              </a:graphicData>
            </a:graphic>
          </wp:inline>
        </w:drawing>
      </w:r>
    </w:p>
    <w:p>
      <w:pPr>
        <w:keepNext w:val="0"/>
        <w:keepLines w:val="0"/>
        <w:pageBreakBefore w:val="0"/>
        <w:numPr>
          <w:ilvl w:val="0"/>
          <w:numId w:val="1"/>
        </w:numPr>
        <w:kinsoku/>
        <w:wordWrap/>
        <w:overflowPunct/>
        <w:topLinePunct w:val="0"/>
        <w:autoSpaceDE/>
        <w:autoSpaceDN/>
        <w:bidi w:val="0"/>
        <w:adjustRightInd/>
        <w:snapToGrid/>
        <w:spacing w:line="240" w:lineRule="auto"/>
        <w:jc w:val="left"/>
        <w:textAlignment w:val="auto"/>
        <w:rPr>
          <w:rFonts w:hint="eastAsia" w:ascii="宋体" w:hAnsi="宋体" w:cs="宋体"/>
          <w:sz w:val="24"/>
          <w:szCs w:val="24"/>
        </w:rPr>
      </w:pPr>
      <w:r>
        <w:rPr>
          <w:rFonts w:hint="eastAsia" w:ascii="宋体" w:hAnsi="宋体" w:cs="宋体"/>
          <w:sz w:val="24"/>
          <w:szCs w:val="24"/>
        </w:rPr>
        <w:t>英国《卫报》评出“人类最糟糕的发明”就是</w:t>
      </w:r>
      <w:r>
        <w:rPr>
          <w:rFonts w:hint="eastAsia" w:ascii="宋体" w:hAnsi="宋体" w:cs="宋体"/>
          <w:sz w:val="24"/>
          <w:szCs w:val="24"/>
          <w:u w:val="single"/>
        </w:rPr>
        <w:t xml:space="preserve">                    </w:t>
      </w:r>
      <w:r>
        <w:rPr>
          <w:rFonts w:hint="eastAsia" w:ascii="宋体" w:hAnsi="宋体" w:cs="宋体"/>
          <w:sz w:val="24"/>
          <w:szCs w:val="24"/>
        </w:rPr>
        <w:t>。</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cs="宋体"/>
          <w:sz w:val="24"/>
          <w:szCs w:val="24"/>
        </w:rPr>
      </w:pPr>
      <w:r>
        <w:rPr>
          <w:rFonts w:hint="eastAsia" w:ascii="宋体" w:hAnsi="宋体" w:cs="宋体"/>
          <w:sz w:val="24"/>
          <w:szCs w:val="24"/>
        </w:rPr>
        <w:t>2.读短文，判断下列说法的对错，对的画“√”，错的画“×”。</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宋体" w:hAnsi="宋体" w:cs="宋体"/>
          <w:sz w:val="24"/>
          <w:szCs w:val="24"/>
        </w:rPr>
      </w:pPr>
      <w:r>
        <w:rPr>
          <w:rFonts w:hint="eastAsia" w:ascii="宋体" w:hAnsi="宋体" w:cs="宋体"/>
          <w:sz w:val="24"/>
          <w:szCs w:val="24"/>
        </w:rPr>
        <w:t>(1)电器充填发泡填塞物、酸奶杯、雪糕杯不属于塑料袋家族。         （      ）</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宋体" w:hAnsi="宋体" w:cs="宋体"/>
          <w:sz w:val="24"/>
          <w:szCs w:val="24"/>
        </w:rPr>
      </w:pPr>
      <w:r>
        <w:rPr>
          <w:rFonts w:hint="eastAsia" w:ascii="宋体" w:hAnsi="宋体" w:cs="宋体"/>
          <w:sz w:val="24"/>
          <w:szCs w:val="24"/>
        </w:rPr>
        <w:t>(2)焚烧塑胶垃圾会释放多种有毒化学气体。                      （      ）</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宋体" w:hAnsi="宋体" w:cs="宋体"/>
          <w:sz w:val="24"/>
          <w:szCs w:val="24"/>
        </w:rPr>
      </w:pPr>
      <w:r>
        <w:rPr>
          <w:rFonts w:hint="eastAsia" w:ascii="宋体" w:hAnsi="宋体" w:cs="宋体"/>
          <w:sz w:val="24"/>
          <w:szCs w:val="24"/>
        </w:rPr>
        <w:t>(3)短文中“最糟糕的发明”和“光荣”这两处双引号的作用是相同的。 （      ）</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宋体" w:hAnsi="宋体" w:cs="宋体"/>
          <w:sz w:val="24"/>
          <w:szCs w:val="24"/>
        </w:rPr>
      </w:pPr>
      <w:r>
        <w:rPr>
          <w:rFonts w:hint="eastAsia" w:ascii="宋体" w:hAnsi="宋体" w:cs="宋体"/>
          <w:sz w:val="24"/>
          <w:szCs w:val="24"/>
        </w:rPr>
        <w:t xml:space="preserve">(4)“据测算，生产1吨塑料需要耗3吨石油，那么一年仅塑料袋就需要将近480万吨石油，相当于我国去年石油消费量的近1.5%”句子中“仅”和“近”删去后，意思不会改变。     </w:t>
      </w:r>
      <w:r>
        <w:rPr>
          <w:rFonts w:hint="eastAsia" w:ascii="宋体" w:hAnsi="宋体" w:cs="宋体"/>
          <w:sz w:val="24"/>
          <w:szCs w:val="24"/>
          <w:lang w:val="en-US" w:eastAsia="zh-CN"/>
        </w:rPr>
        <w:t xml:space="preserve">   </w:t>
      </w:r>
      <w:r>
        <w:rPr>
          <w:rFonts w:hint="eastAsia" w:ascii="宋体" w:hAnsi="宋体" w:cs="宋体"/>
          <w:sz w:val="24"/>
          <w:szCs w:val="24"/>
        </w:rPr>
        <w:t xml:space="preserve">                                    （    ）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cs="宋体"/>
          <w:sz w:val="24"/>
          <w:szCs w:val="24"/>
        </w:rPr>
      </w:pPr>
      <w:r>
        <w:rPr>
          <w:rFonts w:hint="eastAsia" w:ascii="宋体" w:hAnsi="宋体" w:cs="宋体"/>
          <w:sz w:val="24"/>
          <w:szCs w:val="24"/>
        </w:rPr>
        <w:t>3.“凡此种种”一共控诉了塑料袋家族五宗罪，请分别用简洁的语言概括出其中三条。</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宋体" w:hAnsi="宋体" w:cs="宋体"/>
          <w:sz w:val="24"/>
          <w:szCs w:val="24"/>
          <w:u w:val="single"/>
        </w:rPr>
      </w:pPr>
      <w:r>
        <w:rPr>
          <w:rFonts w:hint="eastAsia" w:ascii="宋体" w:hAnsi="宋体" w:cs="宋体"/>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宋体" w:hAnsi="宋体" w:cs="宋体"/>
          <w:sz w:val="24"/>
          <w:szCs w:val="24"/>
          <w:u w:val="single"/>
        </w:rPr>
      </w:pPr>
      <w:r>
        <w:rPr>
          <w:rFonts w:hint="eastAsia" w:ascii="宋体" w:hAnsi="宋体" w:cs="宋体"/>
          <w:sz w:val="24"/>
          <w:szCs w:val="24"/>
          <w:u w:val="single"/>
        </w:rPr>
        <w:t xml:space="preserve">                                                                                  </w:t>
      </w:r>
    </w:p>
    <w:p>
      <w:pPr>
        <w:keepNext w:val="0"/>
        <w:keepLines w:val="0"/>
        <w:pageBreakBefore w:val="0"/>
        <w:numPr>
          <w:ilvl w:val="0"/>
          <w:numId w:val="2"/>
        </w:numPr>
        <w:kinsoku/>
        <w:wordWrap/>
        <w:overflowPunct/>
        <w:topLinePunct w:val="0"/>
        <w:autoSpaceDE/>
        <w:autoSpaceDN/>
        <w:bidi w:val="0"/>
        <w:adjustRightInd/>
        <w:snapToGrid/>
        <w:spacing w:line="240" w:lineRule="auto"/>
        <w:jc w:val="left"/>
        <w:textAlignment w:val="auto"/>
        <w:rPr>
          <w:rFonts w:hint="eastAsia" w:ascii="宋体" w:hAnsi="宋体" w:cs="宋体"/>
          <w:sz w:val="24"/>
          <w:szCs w:val="24"/>
        </w:rPr>
      </w:pPr>
      <w:r>
        <w:rPr>
          <w:rFonts w:hint="eastAsia" w:ascii="宋体" w:hAnsi="宋体" w:cs="宋体"/>
          <w:sz w:val="24"/>
          <w:szCs w:val="24"/>
        </w:rPr>
        <w:t>材料二划线句子主要运用的说明方法是</w:t>
      </w:r>
      <w:r>
        <w:rPr>
          <w:rFonts w:hint="eastAsia" w:ascii="宋体" w:hAnsi="宋体" w:cs="宋体"/>
          <w:sz w:val="24"/>
          <w:szCs w:val="24"/>
          <w:u w:val="single"/>
        </w:rPr>
        <w:t xml:space="preserve">       </w:t>
      </w:r>
      <w:r>
        <w:rPr>
          <w:rFonts w:hint="eastAsia" w:ascii="宋体" w:hAnsi="宋体" w:cs="宋体"/>
          <w:sz w:val="24"/>
          <w:szCs w:val="24"/>
        </w:rPr>
        <w:t>，好处是</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p>
    <w:p>
      <w:pPr>
        <w:keepNext w:val="0"/>
        <w:keepLines w:val="0"/>
        <w:pageBreakBefore w:val="0"/>
        <w:numPr>
          <w:ilvl w:val="0"/>
          <w:numId w:val="2"/>
        </w:numPr>
        <w:kinsoku/>
        <w:wordWrap/>
        <w:overflowPunct/>
        <w:topLinePunct w:val="0"/>
        <w:autoSpaceDE/>
        <w:autoSpaceDN/>
        <w:bidi w:val="0"/>
        <w:adjustRightInd/>
        <w:snapToGrid/>
        <w:spacing w:line="240" w:lineRule="auto"/>
        <w:jc w:val="left"/>
        <w:textAlignment w:val="auto"/>
        <w:rPr>
          <w:rFonts w:hint="eastAsia" w:ascii="宋体" w:hAnsi="宋体" w:cs="宋体"/>
          <w:sz w:val="24"/>
          <w:szCs w:val="24"/>
        </w:rPr>
      </w:pPr>
      <w:r>
        <w:rPr>
          <w:rFonts w:hint="eastAsia" w:ascii="宋体" w:hAnsi="宋体" w:cs="宋体"/>
          <w:sz w:val="24"/>
          <w:szCs w:val="24"/>
        </w:rPr>
        <w:t>材料三中使用统计图这种表达方式的好处是什么？</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黑体" w:hAnsi="黑体" w:eastAsia="黑体"/>
          <w:b/>
          <w:color w:val="FF0000"/>
          <w:sz w:val="24"/>
          <w:szCs w:val="24"/>
        </w:rPr>
      </w:pPr>
      <w:r>
        <w:rPr>
          <w:rFonts w:hint="eastAsia" w:ascii="宋体" w:hAnsi="宋体" w:cs="宋体"/>
          <w:sz w:val="24"/>
          <w:szCs w:val="24"/>
          <w:u w:val="single"/>
        </w:rPr>
        <w:t xml:space="preserve">                                                                                   </w:t>
      </w:r>
    </w:p>
    <w:p>
      <w:pPr>
        <w:keepNext w:val="0"/>
        <w:keepLines w:val="0"/>
        <w:pageBreakBefore w:val="0"/>
        <w:kinsoku/>
        <w:wordWrap/>
        <w:overflowPunct/>
        <w:topLinePunct w:val="0"/>
        <w:autoSpaceDE/>
        <w:autoSpaceDN/>
        <w:bidi w:val="0"/>
        <w:adjustRightInd/>
        <w:snapToGrid/>
        <w:spacing w:line="300" w:lineRule="exact"/>
        <w:jc w:val="center"/>
        <w:textAlignment w:val="auto"/>
        <w:rPr>
          <w:rFonts w:ascii="宋体" w:hAnsi="宋体" w:cs="宋体"/>
          <w:sz w:val="24"/>
          <w:szCs w:val="24"/>
        </w:rPr>
      </w:pPr>
      <w:r>
        <w:rPr>
          <w:rFonts w:hint="eastAsia" w:ascii="黑体" w:hAnsi="黑体" w:eastAsia="黑体" w:cs="黑体"/>
          <w:b/>
          <w:color w:val="000000"/>
          <w:sz w:val="24"/>
          <w:szCs w:val="24"/>
        </w:rPr>
        <w:t>（</w:t>
      </w:r>
      <w:r>
        <w:rPr>
          <w:rFonts w:hint="eastAsia" w:ascii="黑体" w:hAnsi="黑体" w:eastAsia="黑体" w:cs="黑体"/>
          <w:b/>
          <w:color w:val="000000"/>
          <w:sz w:val="24"/>
          <w:szCs w:val="24"/>
        </w:rPr>
        <w:t>二）知足须止痒</w:t>
      </w:r>
    </w:p>
    <w:p>
      <w:pPr>
        <w:keepNext w:val="0"/>
        <w:keepLines w:val="0"/>
        <w:pageBreakBefore w:val="0"/>
        <w:widowControl/>
        <w:kinsoku/>
        <w:wordWrap/>
        <w:overflowPunct/>
        <w:topLinePunct w:val="0"/>
        <w:autoSpaceDE/>
        <w:autoSpaceDN/>
        <w:bidi w:val="0"/>
        <w:adjustRightInd/>
        <w:snapToGrid/>
        <w:spacing w:line="300" w:lineRule="exact"/>
        <w:ind w:firstLine="480" w:firstLineChars="200"/>
        <w:jc w:val="left"/>
        <w:textAlignment w:val="auto"/>
        <w:rPr>
          <w:rFonts w:hint="eastAsia" w:ascii="楷体" w:hAnsi="楷体" w:eastAsia="楷体" w:cs="楷体"/>
          <w:sz w:val="24"/>
          <w:szCs w:val="24"/>
        </w:rPr>
      </w:pPr>
      <w:r>
        <w:rPr>
          <w:rFonts w:hint="eastAsia" w:ascii="楷体" w:hAnsi="楷体" w:eastAsia="楷体" w:cs="楷体"/>
          <w:sz w:val="24"/>
          <w:szCs w:val="24"/>
        </w:rPr>
        <w:t>曾读过“齐人攫金”的故事，说齐国有个财迷，整天想着要许多金子。一天，他来到集市上，看到一家金店，便直奔柜台，揣起金器就跑。几个路过的巡吏将他抓住。县官审问他：“当着那么多人，你竟敢去抢别人的金子！”那人这才清醒过来，答道：“我拿金子的时候，只看见了金子，除此之外，什么也没看到。”</w:t>
      </w:r>
    </w:p>
    <w:p>
      <w:pPr>
        <w:keepNext w:val="0"/>
        <w:keepLines w:val="0"/>
        <w:pageBreakBefore w:val="0"/>
        <w:widowControl/>
        <w:kinsoku/>
        <w:wordWrap/>
        <w:overflowPunct/>
        <w:topLinePunct w:val="0"/>
        <w:autoSpaceDE/>
        <w:autoSpaceDN/>
        <w:bidi w:val="0"/>
        <w:adjustRightInd/>
        <w:snapToGrid/>
        <w:spacing w:line="300" w:lineRule="exact"/>
        <w:ind w:firstLine="480" w:firstLineChars="200"/>
        <w:jc w:val="left"/>
        <w:textAlignment w:val="auto"/>
        <w:rPr>
          <w:rFonts w:hint="eastAsia" w:ascii="楷体" w:hAnsi="楷体" w:eastAsia="楷体" w:cs="楷体"/>
          <w:sz w:val="24"/>
          <w:szCs w:val="24"/>
        </w:rPr>
      </w:pPr>
      <w:r>
        <w:rPr>
          <w:rFonts w:hint="eastAsia" w:ascii="楷体" w:hAnsi="楷体" w:eastAsia="楷体" w:cs="楷体"/>
          <w:sz w:val="24"/>
          <w:szCs w:val="24"/>
        </w:rPr>
        <w:t>明代的刘元卿曾撰写《王婆酿酒》的寓言，读来颇为有趣。王婆以酿酒为生，有个道士常到她家借宿，喝了几百壶酒也没给钱，王婆也不计较。一天，道士说：“我喝了你那么多酒也没钱给你，就给你挖一口井吧。”井挖好后，涌出的全是好酒，王婆自然发财了。以后道士又问王婆酒好不好，王婆说，酒倒是好，就是没有用来喂猪的酒糟。道士听后，笑着在墙上题了一首打油诗：“天高不算高，人心第一高。井水做酒卖，还道无酒糟。”写完后，这口井再不出酒了。</w:t>
      </w:r>
    </w:p>
    <w:p>
      <w:pPr>
        <w:keepNext w:val="0"/>
        <w:keepLines w:val="0"/>
        <w:pageBreakBefore w:val="0"/>
        <w:widowControl/>
        <w:kinsoku/>
        <w:wordWrap/>
        <w:overflowPunct/>
        <w:topLinePunct w:val="0"/>
        <w:autoSpaceDE/>
        <w:autoSpaceDN/>
        <w:bidi w:val="0"/>
        <w:adjustRightInd/>
        <w:snapToGrid/>
        <w:spacing w:line="300" w:lineRule="exact"/>
        <w:ind w:firstLine="480" w:firstLineChars="200"/>
        <w:jc w:val="left"/>
        <w:textAlignment w:val="auto"/>
        <w:rPr>
          <w:rFonts w:hint="eastAsia" w:ascii="楷体" w:hAnsi="楷体" w:eastAsia="楷体" w:cs="楷体"/>
          <w:sz w:val="24"/>
          <w:szCs w:val="24"/>
        </w:rPr>
      </w:pPr>
      <w:r>
        <w:rPr>
          <w:rFonts w:hint="eastAsia" w:ascii="楷体" w:hAnsi="楷体" w:eastAsia="楷体" w:cs="楷体"/>
          <w:sz w:val="24"/>
          <w:szCs w:val="24"/>
        </w:rPr>
        <w:t>当一个人该知足而不知足时，就会目眩神迷于各种诱惑，不能自拔，成为贪婪的奴隶。</w:t>
      </w:r>
    </w:p>
    <w:p>
      <w:pPr>
        <w:keepNext w:val="0"/>
        <w:keepLines w:val="0"/>
        <w:pageBreakBefore w:val="0"/>
        <w:widowControl/>
        <w:kinsoku/>
        <w:wordWrap/>
        <w:overflowPunct/>
        <w:topLinePunct w:val="0"/>
        <w:autoSpaceDE/>
        <w:autoSpaceDN/>
        <w:bidi w:val="0"/>
        <w:adjustRightInd/>
        <w:snapToGrid/>
        <w:spacing w:line="300" w:lineRule="exact"/>
        <w:ind w:firstLine="480" w:firstLineChars="200"/>
        <w:jc w:val="left"/>
        <w:textAlignment w:val="auto"/>
        <w:rPr>
          <w:rFonts w:ascii="宋体" w:hAnsi="宋体" w:cs="宋体"/>
          <w:sz w:val="24"/>
          <w:szCs w:val="24"/>
        </w:rPr>
      </w:pPr>
      <w:r>
        <w:rPr>
          <w:rFonts w:hint="eastAsia" w:ascii="楷体" w:hAnsi="楷体" w:eastAsia="楷体" w:cs="楷体"/>
          <w:sz w:val="24"/>
          <w:szCs w:val="24"/>
        </w:rPr>
        <w:t>有位县官死后留下一只小木箱，后人打开一看，是满箱血迹斑斑的草纸，以及一封信。原来这位县官生前面对贿银，内心也曾一次次发痒。为戒贪拒贿，煞住心痒，他以锥刺股，以纸止血，久而久之，集满木箱。信末，他以苏轼名言告诫儿孙：“</w:t>
      </w:r>
      <w:r>
        <w:rPr>
          <w:rFonts w:hint="eastAsia" w:ascii="楷体" w:hAnsi="楷体" w:eastAsia="楷体" w:cs="楷体"/>
          <w:sz w:val="24"/>
          <w:szCs w:val="24"/>
          <w:u w:val="single"/>
        </w:rPr>
        <w:t>忍痛易，忍痒难！</w:t>
      </w:r>
      <w:r>
        <w:rPr>
          <w:rFonts w:hint="eastAsia" w:ascii="楷体" w:hAnsi="楷体" w:eastAsia="楷体" w:cs="楷体"/>
          <w:sz w:val="24"/>
          <w:szCs w:val="24"/>
        </w:rPr>
        <w:t>”</w:t>
      </w:r>
      <w:r>
        <w:rPr>
          <w:rFonts w:hint="eastAsia" w:ascii="楷体" w:hAnsi="楷体" w:eastAsia="楷体" w:cs="楷体"/>
          <w:sz w:val="24"/>
          <w:szCs w:val="24"/>
        </w:rPr>
        <w:br w:type="textWrapping"/>
      </w:r>
      <w:r>
        <w:rPr>
          <w:rFonts w:hint="eastAsia" w:ascii="宋体" w:hAnsi="宋体" w:cs="宋体"/>
          <w:sz w:val="24"/>
          <w:szCs w:val="24"/>
        </w:rPr>
        <w:t>1.攫，用部首查字法，先查部首</w:t>
      </w:r>
      <w:r>
        <w:rPr>
          <w:rFonts w:hint="eastAsia" w:ascii="宋体" w:hAnsi="宋体" w:cs="宋体"/>
          <w:sz w:val="24"/>
          <w:szCs w:val="24"/>
          <w:u w:val="single"/>
        </w:rPr>
        <w:t xml:space="preserve">       </w:t>
      </w:r>
      <w:r>
        <w:rPr>
          <w:rFonts w:hint="eastAsia" w:ascii="宋体" w:hAnsi="宋体" w:cs="宋体"/>
          <w:sz w:val="24"/>
          <w:szCs w:val="24"/>
        </w:rPr>
        <w:t>，再查</w:t>
      </w:r>
      <w:r>
        <w:rPr>
          <w:rFonts w:hint="eastAsia" w:ascii="宋体" w:hAnsi="宋体" w:cs="宋体"/>
          <w:sz w:val="24"/>
          <w:szCs w:val="24"/>
          <w:u w:val="single"/>
        </w:rPr>
        <w:t xml:space="preserve">      </w:t>
      </w:r>
      <w:r>
        <w:rPr>
          <w:rFonts w:hint="eastAsia" w:ascii="宋体" w:hAnsi="宋体" w:cs="宋体"/>
          <w:sz w:val="24"/>
          <w:szCs w:val="24"/>
        </w:rPr>
        <w:t>画。“攫”有两个解释：①抓取；②夺取，掠夺。“齐人攫金”中的“攫”是</w:t>
      </w:r>
      <w:r>
        <w:rPr>
          <w:rFonts w:hint="eastAsia" w:ascii="宋体" w:hAnsi="宋体" w:cs="宋体"/>
          <w:sz w:val="24"/>
          <w:szCs w:val="24"/>
          <w:u w:val="single"/>
        </w:rPr>
        <w:t xml:space="preserve">         </w:t>
      </w:r>
      <w:r>
        <w:rPr>
          <w:rFonts w:hint="eastAsia" w:ascii="宋体" w:hAnsi="宋体" w:cs="宋体"/>
          <w:sz w:val="24"/>
          <w:szCs w:val="24"/>
        </w:rPr>
        <w:t>解释。（填序号）</w:t>
      </w:r>
    </w:p>
    <w:p>
      <w:pPr>
        <w:keepNext w:val="0"/>
        <w:keepLines w:val="0"/>
        <w:pageBreakBefore w:val="0"/>
        <w:widowControl/>
        <w:numPr>
          <w:ilvl w:val="0"/>
          <w:numId w:val="3"/>
        </w:numPr>
        <w:kinsoku/>
        <w:wordWrap/>
        <w:overflowPunct/>
        <w:topLinePunct w:val="0"/>
        <w:autoSpaceDE/>
        <w:autoSpaceDN/>
        <w:bidi w:val="0"/>
        <w:adjustRightInd/>
        <w:snapToGrid/>
        <w:spacing w:line="240" w:lineRule="auto"/>
        <w:jc w:val="left"/>
        <w:textAlignment w:val="auto"/>
        <w:rPr>
          <w:rFonts w:hint="eastAsia" w:ascii="宋体" w:hAnsi="宋体" w:cs="宋体"/>
          <w:sz w:val="24"/>
          <w:szCs w:val="24"/>
        </w:rPr>
      </w:pPr>
      <w:r>
        <w:rPr>
          <w:rFonts w:ascii="宋体" w:hAnsi="宋体" w:cs="宋体"/>
          <w:sz w:val="24"/>
          <w:szCs w:val="24"/>
        </w:rPr>
        <w:t>整体把握，概括分</w:t>
      </w:r>
      <w:r>
        <w:rPr>
          <w:rFonts w:hint="eastAsia" w:ascii="宋体" w:hAnsi="宋体" w:cs="宋体"/>
          <w:sz w:val="24"/>
          <w:szCs w:val="24"/>
        </w:rPr>
        <w:t>类。</w:t>
      </w:r>
      <w:r>
        <w:rPr>
          <w:rFonts w:ascii="宋体" w:hAnsi="宋体" w:cs="宋体"/>
          <w:sz w:val="24"/>
          <w:szCs w:val="24"/>
        </w:rPr>
        <w:br w:type="textWrapping"/>
      </w:r>
      <w:r>
        <w:rPr>
          <w:rFonts w:ascii="宋体" w:hAnsi="宋体" w:cs="宋体"/>
          <w:sz w:val="24"/>
          <w:szCs w:val="24"/>
        </w:rPr>
        <w:t>(1)请结合文章的题目和全文内容，说一说文章所表达的主要观点是什么。</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ascii="宋体" w:hAnsi="宋体" w:cs="宋体"/>
          <w:sz w:val="24"/>
          <w:szCs w:val="24"/>
          <w:u w:val="single"/>
        </w:rPr>
        <w:br w:type="textWrapping"/>
      </w:r>
      <w:r>
        <w:rPr>
          <w:rFonts w:ascii="宋体" w:hAnsi="宋体" w:cs="宋体"/>
          <w:sz w:val="24"/>
          <w:szCs w:val="24"/>
        </w:rPr>
        <w:t>(2)本文为了说明观点，选用了三个事例，请分别用简练的语言概括文中的例子</w:t>
      </w:r>
      <w:r>
        <w:rPr>
          <w:rFonts w:hint="eastAsia" w:ascii="宋体" w:hAnsi="宋体" w:cs="宋体"/>
          <w:sz w:val="24"/>
          <w:szCs w:val="24"/>
        </w:rPr>
        <w:t>。</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sz w:val="24"/>
          <w:szCs w:val="24"/>
          <w:u w:val="single"/>
        </w:rPr>
      </w:pPr>
      <w:r>
        <w:rPr>
          <w:rFonts w:hint="eastAsia" w:ascii="宋体" w:hAnsi="宋体" w:cs="宋体"/>
          <w:sz w:val="24"/>
          <w:szCs w:val="24"/>
        </w:rPr>
        <w:t xml:space="preserve">① </w:t>
      </w:r>
      <w:r>
        <w:rPr>
          <w:rFonts w:hint="eastAsia" w:ascii="宋体" w:hAnsi="宋体" w:cs="宋体"/>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sz w:val="24"/>
          <w:szCs w:val="24"/>
          <w:u w:val="single"/>
        </w:rPr>
      </w:pPr>
      <w:r>
        <w:rPr>
          <w:rFonts w:hint="eastAsia" w:ascii="宋体" w:hAnsi="宋体" w:cs="宋体"/>
          <w:sz w:val="24"/>
          <w:szCs w:val="24"/>
        </w:rPr>
        <w:t xml:space="preserve">② </w:t>
      </w:r>
      <w:r>
        <w:rPr>
          <w:rFonts w:hint="eastAsia" w:ascii="宋体" w:hAnsi="宋体" w:cs="宋体"/>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sz w:val="24"/>
          <w:szCs w:val="24"/>
        </w:rPr>
      </w:pPr>
      <w:r>
        <w:rPr>
          <w:rFonts w:hint="eastAsia" w:ascii="宋体" w:hAnsi="宋体" w:cs="宋体"/>
          <w:sz w:val="24"/>
          <w:szCs w:val="24"/>
        </w:rPr>
        <w:t xml:space="preserve">③ </w:t>
      </w:r>
      <w:r>
        <w:rPr>
          <w:rFonts w:hint="eastAsia" w:ascii="宋体" w:hAnsi="宋体" w:cs="宋体"/>
          <w:sz w:val="24"/>
          <w:szCs w:val="24"/>
          <w:u w:val="single"/>
        </w:rPr>
        <w:t xml:space="preserve">                                                                                </w:t>
      </w:r>
      <w:r>
        <w:rPr>
          <w:rFonts w:ascii="宋体" w:hAnsi="宋体" w:cs="宋体"/>
          <w:sz w:val="24"/>
          <w:szCs w:val="24"/>
          <w:u w:val="single"/>
        </w:rPr>
        <w:br w:type="textWrapping"/>
      </w:r>
      <w:r>
        <w:rPr>
          <w:rFonts w:ascii="宋体" w:hAnsi="宋体" w:cs="宋体"/>
          <w:sz w:val="24"/>
          <w:szCs w:val="24"/>
        </w:rPr>
        <w:t>(3)本文采取了对比论证的方法，三个事例中，第</w:t>
      </w:r>
      <w:r>
        <w:rPr>
          <w:rFonts w:hint="eastAsia" w:ascii="宋体" w:hAnsi="宋体" w:cs="宋体"/>
          <w:sz w:val="24"/>
          <w:szCs w:val="24"/>
          <w:u w:val="single"/>
        </w:rPr>
        <w:t xml:space="preserve">      </w:t>
      </w:r>
      <w:r>
        <w:rPr>
          <w:rFonts w:hint="eastAsia" w:ascii="宋体" w:hAnsi="宋体" w:cs="宋体"/>
          <w:sz w:val="24"/>
          <w:szCs w:val="24"/>
        </w:rPr>
        <w:t>个和第</w:t>
      </w:r>
      <w:r>
        <w:rPr>
          <w:rFonts w:hint="eastAsia" w:ascii="宋体" w:hAnsi="宋体" w:cs="宋体"/>
          <w:sz w:val="24"/>
          <w:szCs w:val="24"/>
          <w:u w:val="single"/>
        </w:rPr>
        <w:t xml:space="preserve">      </w:t>
      </w:r>
      <w:r>
        <w:rPr>
          <w:rFonts w:hint="eastAsia" w:ascii="宋体" w:hAnsi="宋体" w:cs="宋体"/>
          <w:sz w:val="24"/>
          <w:szCs w:val="24"/>
        </w:rPr>
        <w:t>个事例</w:t>
      </w:r>
      <w:r>
        <w:rPr>
          <w:rFonts w:ascii="宋体" w:hAnsi="宋体" w:cs="宋体"/>
          <w:sz w:val="24"/>
          <w:szCs w:val="24"/>
        </w:rPr>
        <w:t>作为反面事例的，第</w:t>
      </w:r>
      <w:r>
        <w:rPr>
          <w:rFonts w:hint="eastAsia" w:ascii="宋体" w:hAnsi="宋体" w:cs="宋体"/>
          <w:sz w:val="24"/>
          <w:szCs w:val="24"/>
          <w:u w:val="single"/>
        </w:rPr>
        <w:t xml:space="preserve">       </w:t>
      </w:r>
      <w:r>
        <w:rPr>
          <w:rFonts w:ascii="宋体" w:hAnsi="宋体" w:cs="宋体"/>
          <w:sz w:val="24"/>
          <w:szCs w:val="24"/>
        </w:rPr>
        <w:t>个事例是作为正面事例的</w:t>
      </w:r>
      <w:r>
        <w:rPr>
          <w:rFonts w:hint="eastAsia" w:ascii="宋体" w:hAnsi="宋体" w:cs="宋体"/>
          <w:sz w:val="24"/>
          <w:szCs w:val="24"/>
        </w:rPr>
        <w:t>。</w:t>
      </w:r>
      <w:r>
        <w:rPr>
          <w:rFonts w:ascii="宋体" w:hAnsi="宋体" w:cs="宋体"/>
          <w:sz w:val="24"/>
          <w:szCs w:val="24"/>
        </w:rPr>
        <w:br w:type="textWrapping"/>
      </w:r>
      <w:r>
        <w:rPr>
          <w:rFonts w:hint="eastAsia" w:ascii="宋体" w:hAnsi="宋体" w:cs="宋体"/>
          <w:sz w:val="24"/>
          <w:szCs w:val="24"/>
        </w:rPr>
        <w:t>3.</w:t>
      </w:r>
      <w:r>
        <w:rPr>
          <w:rFonts w:ascii="宋体" w:hAnsi="宋体" w:cs="宋体"/>
          <w:sz w:val="24"/>
          <w:szCs w:val="24"/>
        </w:rPr>
        <w:t>(1)“天高不算高，人心第一高。井水做酒卖，还道无酒糟。”道士所作的这首打油诗揭露并讽刺了王婆的</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w:t>
      </w:r>
      <w:r>
        <w:rPr>
          <w:rFonts w:ascii="宋体" w:hAnsi="宋体" w:cs="宋体"/>
          <w:sz w:val="24"/>
          <w:szCs w:val="24"/>
        </w:rPr>
        <w:br w:type="textWrapping"/>
      </w:r>
      <w:r>
        <w:rPr>
          <w:rFonts w:ascii="宋体" w:hAnsi="宋体" w:cs="宋体"/>
          <w:sz w:val="24"/>
          <w:szCs w:val="24"/>
        </w:rPr>
        <w:t>(2)王婆由“不计较道士白喝酒”到“有了酒井却奢望酒糟”，正</w:t>
      </w:r>
      <w:r>
        <w:rPr>
          <w:rFonts w:hint="eastAsia" w:ascii="宋体" w:hAnsi="宋体" w:cs="宋体"/>
          <w:sz w:val="24"/>
          <w:szCs w:val="24"/>
        </w:rPr>
        <w:t>如</w:t>
      </w:r>
      <w:r>
        <w:rPr>
          <w:rFonts w:ascii="宋体" w:hAnsi="宋体" w:cs="宋体"/>
          <w:sz w:val="24"/>
          <w:szCs w:val="24"/>
        </w:rPr>
        <w:t>(</w:t>
      </w:r>
      <w:r>
        <w:rPr>
          <w:rFonts w:hint="eastAsia" w:ascii="宋体" w:hAnsi="宋体" w:cs="宋体"/>
          <w:sz w:val="24"/>
          <w:szCs w:val="24"/>
        </w:rPr>
        <w:t xml:space="preserve">      </w:t>
      </w:r>
      <w:r>
        <w:rPr>
          <w:rFonts w:ascii="宋体" w:hAnsi="宋体" w:cs="宋体"/>
          <w:sz w:val="24"/>
          <w:szCs w:val="24"/>
        </w:rPr>
        <w:t>)</w:t>
      </w:r>
      <w:r>
        <w:rPr>
          <w:rFonts w:ascii="宋体" w:hAnsi="宋体" w:cs="宋体"/>
          <w:sz w:val="24"/>
          <w:szCs w:val="24"/>
        </w:rPr>
        <w:br w:type="textWrapping"/>
      </w:r>
      <w:r>
        <w:rPr>
          <w:rFonts w:ascii="宋体" w:hAnsi="宋体" w:cs="宋体"/>
          <w:sz w:val="24"/>
          <w:szCs w:val="24"/>
        </w:rPr>
        <w:t>A</w:t>
      </w:r>
      <w:r>
        <w:rPr>
          <w:rFonts w:hint="eastAsia" w:ascii="宋体" w:hAnsi="宋体" w:cs="宋体"/>
          <w:sz w:val="24"/>
          <w:szCs w:val="24"/>
        </w:rPr>
        <w:t xml:space="preserve">.自作聪明  </w:t>
      </w:r>
      <w:r>
        <w:rPr>
          <w:rFonts w:ascii="宋体" w:hAnsi="宋体" w:cs="宋体"/>
          <w:sz w:val="24"/>
          <w:szCs w:val="24"/>
        </w:rPr>
        <w:t>B</w:t>
      </w:r>
      <w:r>
        <w:rPr>
          <w:rFonts w:hint="eastAsia" w:ascii="宋体" w:hAnsi="宋体" w:cs="宋体"/>
          <w:sz w:val="24"/>
          <w:szCs w:val="24"/>
        </w:rPr>
        <w:t>.</w:t>
      </w:r>
      <w:r>
        <w:rPr>
          <w:rFonts w:ascii="宋体" w:hAnsi="宋体" w:cs="宋体"/>
          <w:sz w:val="24"/>
          <w:szCs w:val="24"/>
        </w:rPr>
        <w:t>多行不义必自毙</w:t>
      </w:r>
      <w:r>
        <w:rPr>
          <w:rFonts w:hint="eastAsia" w:ascii="宋体" w:hAnsi="宋体" w:cs="宋体"/>
          <w:sz w:val="24"/>
          <w:szCs w:val="24"/>
        </w:rPr>
        <w:t xml:space="preserve">  </w:t>
      </w:r>
      <w:r>
        <w:rPr>
          <w:rFonts w:ascii="宋体" w:hAnsi="宋体" w:cs="宋体"/>
          <w:sz w:val="24"/>
          <w:szCs w:val="24"/>
        </w:rPr>
        <w:t>C</w:t>
      </w:r>
      <w:r>
        <w:rPr>
          <w:rFonts w:hint="eastAsia" w:ascii="宋体" w:hAnsi="宋体" w:cs="宋体"/>
          <w:sz w:val="24"/>
          <w:szCs w:val="24"/>
        </w:rPr>
        <w:t>.</w:t>
      </w:r>
      <w:r>
        <w:rPr>
          <w:rFonts w:ascii="宋体" w:hAnsi="宋体" w:cs="宋体"/>
          <w:sz w:val="24"/>
          <w:szCs w:val="24"/>
        </w:rPr>
        <w:t>百不为多，一不为少</w:t>
      </w:r>
      <w:r>
        <w:rPr>
          <w:rFonts w:hint="eastAsia" w:ascii="宋体" w:hAnsi="宋体" w:cs="宋体"/>
          <w:sz w:val="24"/>
          <w:szCs w:val="24"/>
        </w:rPr>
        <w:t xml:space="preserve">   </w:t>
      </w:r>
      <w:r>
        <w:rPr>
          <w:rFonts w:ascii="宋体" w:hAnsi="宋体" w:cs="宋体"/>
          <w:sz w:val="24"/>
          <w:szCs w:val="24"/>
        </w:rPr>
        <w:t>D</w:t>
      </w:r>
      <w:r>
        <w:rPr>
          <w:rFonts w:hint="eastAsia" w:ascii="宋体" w:hAnsi="宋体" w:cs="宋体"/>
          <w:sz w:val="24"/>
          <w:szCs w:val="24"/>
        </w:rPr>
        <w:t>.</w:t>
      </w:r>
      <w:r>
        <w:rPr>
          <w:rFonts w:ascii="宋体" w:hAnsi="宋体" w:cs="宋体"/>
          <w:sz w:val="24"/>
          <w:szCs w:val="24"/>
        </w:rPr>
        <w:t>人心不足蛇吞象</w:t>
      </w:r>
      <w:r>
        <w:rPr>
          <w:rFonts w:ascii="宋体" w:hAnsi="宋体" w:cs="宋体"/>
          <w:sz w:val="24"/>
          <w:szCs w:val="24"/>
        </w:rPr>
        <w:br w:type="textWrapping"/>
      </w:r>
      <w:r>
        <w:rPr>
          <w:rFonts w:ascii="宋体" w:hAnsi="宋体" w:cs="宋体"/>
          <w:sz w:val="24"/>
          <w:szCs w:val="24"/>
        </w:rPr>
        <w:t>4</w:t>
      </w:r>
      <w:r>
        <w:rPr>
          <w:rFonts w:hint="eastAsia" w:ascii="宋体" w:hAnsi="宋体" w:cs="宋体"/>
          <w:sz w:val="24"/>
          <w:szCs w:val="24"/>
        </w:rPr>
        <w:t>.结合全文内容，谈谈你对文章最后划横线的句子的理解；并说说作者引用苏轼名言的好处。</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sz w:val="24"/>
          <w:szCs w:val="24"/>
          <w:u w:val="single"/>
        </w:rPr>
      </w:pPr>
      <w:r>
        <w:rPr>
          <w:rFonts w:hint="eastAsia" w:ascii="宋体" w:hAnsi="宋体" w:cs="宋体"/>
          <w:sz w:val="24"/>
          <w:szCs w:val="24"/>
        </w:rPr>
        <w:t>理解：</w:t>
      </w:r>
      <w:r>
        <w:rPr>
          <w:rFonts w:hint="eastAsia" w:ascii="宋体" w:hAnsi="宋体" w:cs="宋体"/>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sz w:val="24"/>
          <w:szCs w:val="24"/>
          <w:u w:val="single"/>
        </w:rPr>
      </w:pPr>
      <w:r>
        <w:rPr>
          <w:rFonts w:hint="eastAsia" w:ascii="宋体" w:hAnsi="宋体" w:cs="宋体"/>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sz w:val="24"/>
          <w:szCs w:val="24"/>
          <w:u w:val="single"/>
        </w:rPr>
      </w:pPr>
      <w:r>
        <w:rPr>
          <w:rFonts w:hint="eastAsia" w:ascii="宋体" w:hAnsi="宋体" w:cs="宋体"/>
          <w:sz w:val="24"/>
          <w:szCs w:val="24"/>
        </w:rPr>
        <w:t>好处：</w:t>
      </w:r>
      <w:r>
        <w:rPr>
          <w:rFonts w:hint="eastAsia" w:ascii="宋体" w:hAnsi="宋体" w:cs="宋体"/>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auto"/>
        <w:rPr>
          <w:rFonts w:ascii="宋体" w:hAnsi="宋体"/>
          <w:b/>
          <w:color w:val="000000"/>
          <w:sz w:val="24"/>
          <w:szCs w:val="24"/>
        </w:rPr>
      </w:pPr>
      <w:r>
        <w:rPr>
          <w:rFonts w:hint="eastAsia" w:ascii="宋体" w:hAnsi="宋体"/>
          <w:b/>
          <w:color w:val="000000"/>
          <w:sz w:val="24"/>
          <w:szCs w:val="24"/>
        </w:rPr>
        <w:t>一、综合活动</w:t>
      </w:r>
    </w:p>
    <w:p>
      <w:pPr>
        <w:keepNext w:val="0"/>
        <w:keepLines w:val="0"/>
        <w:pageBreakBefore w:val="0"/>
        <w:kinsoku/>
        <w:wordWrap/>
        <w:overflowPunct/>
        <w:topLinePunct w:val="0"/>
        <w:autoSpaceDE/>
        <w:autoSpaceDN/>
        <w:bidi w:val="0"/>
        <w:adjustRightInd/>
        <w:snapToGrid/>
        <w:spacing w:line="240" w:lineRule="auto"/>
        <w:jc w:val="left"/>
        <w:textAlignment w:val="auto"/>
        <w:rPr>
          <w:color w:val="000000"/>
          <w:sz w:val="24"/>
          <w:szCs w:val="24"/>
        </w:rPr>
      </w:pPr>
      <w:r>
        <w:rPr>
          <w:rFonts w:hint="eastAsia"/>
          <w:color w:val="000000"/>
          <w:sz w:val="24"/>
          <w:szCs w:val="24"/>
        </w:rPr>
        <w:t>通过六年的学习，你一定养成了许多良好的学习习惯，具备了优秀的学习品质。</w:t>
      </w:r>
    </w:p>
    <w:p>
      <w:pPr>
        <w:keepNext w:val="0"/>
        <w:keepLines w:val="0"/>
        <w:pageBreakBefore w:val="0"/>
        <w:numPr>
          <w:ilvl w:val="0"/>
          <w:numId w:val="4"/>
        </w:numPr>
        <w:kinsoku/>
        <w:wordWrap/>
        <w:overflowPunct/>
        <w:topLinePunct w:val="0"/>
        <w:autoSpaceDE/>
        <w:autoSpaceDN/>
        <w:bidi w:val="0"/>
        <w:adjustRightInd/>
        <w:snapToGrid/>
        <w:spacing w:line="240" w:lineRule="auto"/>
        <w:jc w:val="left"/>
        <w:textAlignment w:val="auto"/>
        <w:rPr>
          <w:rFonts w:hint="eastAsia"/>
          <w:color w:val="000000"/>
          <w:sz w:val="24"/>
          <w:szCs w:val="24"/>
        </w:rPr>
      </w:pPr>
      <w:r>
        <w:rPr>
          <w:rFonts w:hint="eastAsia"/>
          <w:color w:val="000000"/>
          <w:sz w:val="24"/>
          <w:szCs w:val="24"/>
        </w:rPr>
        <w:t>请写出三个体现优秀学习品质的成语:</w:t>
      </w:r>
    </w:p>
    <w:p>
      <w:pPr>
        <w:keepNext w:val="0"/>
        <w:keepLines w:val="0"/>
        <w:pageBreakBefore w:val="0"/>
        <w:kinsoku/>
        <w:wordWrap/>
        <w:overflowPunct/>
        <w:topLinePunct w:val="0"/>
        <w:autoSpaceDE/>
        <w:autoSpaceDN/>
        <w:bidi w:val="0"/>
        <w:adjustRightInd/>
        <w:snapToGrid/>
        <w:spacing w:line="240" w:lineRule="auto"/>
        <w:jc w:val="left"/>
        <w:textAlignment w:val="auto"/>
        <w:rPr>
          <w:color w:val="000000"/>
          <w:sz w:val="24"/>
          <w:szCs w:val="24"/>
        </w:rPr>
      </w:pPr>
      <w:r>
        <w:rPr>
          <w:rFonts w:hint="eastAsia"/>
          <w:color w:val="000000"/>
          <w:sz w:val="24"/>
          <w:szCs w:val="24"/>
        </w:rPr>
        <w:t xml:space="preserve">   </w:t>
      </w:r>
      <w:r>
        <w:rPr>
          <w:rFonts w:hint="eastAsia"/>
          <w:color w:val="000000"/>
          <w:sz w:val="24"/>
          <w:szCs w:val="24"/>
          <w:u w:val="single"/>
        </w:rPr>
        <w:t xml:space="preserve">                </w:t>
      </w:r>
      <w:r>
        <w:rPr>
          <w:rFonts w:hint="eastAsia"/>
          <w:color w:val="000000"/>
          <w:sz w:val="24"/>
          <w:szCs w:val="24"/>
        </w:rPr>
        <w:t xml:space="preserve">       </w:t>
      </w:r>
      <w:r>
        <w:rPr>
          <w:rFonts w:hint="eastAsia"/>
          <w:color w:val="000000"/>
          <w:sz w:val="24"/>
          <w:szCs w:val="24"/>
          <w:u w:val="single"/>
        </w:rPr>
        <w:t xml:space="preserve">                </w:t>
      </w:r>
      <w:r>
        <w:rPr>
          <w:rFonts w:hint="eastAsia"/>
          <w:color w:val="000000"/>
          <w:sz w:val="24"/>
          <w:szCs w:val="24"/>
        </w:rPr>
        <w:t xml:space="preserve">         </w:t>
      </w:r>
      <w:r>
        <w:rPr>
          <w:rFonts w:hint="eastAsia"/>
          <w:color w:val="000000"/>
          <w:sz w:val="24"/>
          <w:szCs w:val="24"/>
          <w:u w:val="single"/>
        </w:rPr>
        <w:t xml:space="preserve">                  </w:t>
      </w:r>
      <w:r>
        <w:rPr>
          <w:rFonts w:hint="eastAsia"/>
          <w:color w:val="000000"/>
          <w:sz w:val="24"/>
          <w:szCs w:val="24"/>
        </w:rPr>
        <w:t xml:space="preserve">                </w:t>
      </w:r>
    </w:p>
    <w:p>
      <w:pPr>
        <w:keepNext w:val="0"/>
        <w:keepLines w:val="0"/>
        <w:pageBreakBefore w:val="0"/>
        <w:numPr>
          <w:ilvl w:val="0"/>
          <w:numId w:val="4"/>
        </w:numPr>
        <w:kinsoku/>
        <w:wordWrap/>
        <w:overflowPunct/>
        <w:topLinePunct w:val="0"/>
        <w:autoSpaceDE/>
        <w:autoSpaceDN/>
        <w:bidi w:val="0"/>
        <w:adjustRightInd/>
        <w:snapToGrid/>
        <w:spacing w:line="240" w:lineRule="auto"/>
        <w:jc w:val="left"/>
        <w:textAlignment w:val="auto"/>
        <w:rPr>
          <w:rFonts w:hint="eastAsia"/>
          <w:color w:val="000000"/>
          <w:sz w:val="24"/>
          <w:szCs w:val="24"/>
        </w:rPr>
      </w:pPr>
      <w:r>
        <w:rPr>
          <w:rFonts w:hint="eastAsia"/>
          <w:color w:val="000000"/>
          <w:sz w:val="24"/>
          <w:szCs w:val="24"/>
        </w:rPr>
        <w:t>请将使你受益匪浅的一个学习习惯介绍给大家，要讲清方法和效果。</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color w:val="000000"/>
          <w:sz w:val="24"/>
          <w:szCs w:val="24"/>
          <w:u w:val="single"/>
        </w:rPr>
      </w:pPr>
      <w:r>
        <w:rPr>
          <w:rFonts w:hint="eastAsia"/>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color w:val="000000"/>
          <w:sz w:val="24"/>
          <w:szCs w:val="24"/>
          <w:u w:val="single"/>
        </w:rPr>
      </w:pPr>
      <w:r>
        <w:rPr>
          <w:rFonts w:hint="eastAsia"/>
          <w:color w:val="000000"/>
          <w:sz w:val="24"/>
          <w:szCs w:val="24"/>
          <w:u w:val="single"/>
        </w:rPr>
        <w:t xml:space="preserve">                                                                                 </w:t>
      </w:r>
    </w:p>
    <w:p>
      <w:pPr>
        <w:keepNext w:val="0"/>
        <w:keepLines w:val="0"/>
        <w:pageBreakBefore w:val="0"/>
        <w:numPr>
          <w:ilvl w:val="0"/>
          <w:numId w:val="5"/>
        </w:numPr>
        <w:kinsoku/>
        <w:wordWrap/>
        <w:overflowPunct/>
        <w:topLinePunct w:val="0"/>
        <w:autoSpaceDE/>
        <w:autoSpaceDN/>
        <w:bidi w:val="0"/>
        <w:adjustRightInd/>
        <w:snapToGrid/>
        <w:spacing w:line="240" w:lineRule="auto"/>
        <w:jc w:val="left"/>
        <w:textAlignment w:val="auto"/>
        <w:rPr>
          <w:rFonts w:hint="eastAsia" w:ascii="宋体" w:hAnsi="宋体"/>
          <w:b w:val="0"/>
          <w:bCs/>
          <w:color w:val="000000"/>
          <w:sz w:val="24"/>
          <w:szCs w:val="24"/>
          <w:lang w:val="en-US" w:eastAsia="zh-CN"/>
        </w:rPr>
      </w:pPr>
      <w:r>
        <w:rPr>
          <w:rFonts w:hint="eastAsia" w:ascii="宋体" w:hAnsi="宋体"/>
          <w:b/>
          <w:color w:val="000000"/>
          <w:sz w:val="24"/>
          <w:szCs w:val="24"/>
          <w:lang w:val="en-US" w:eastAsia="zh-CN"/>
        </w:rPr>
        <w:t>口语交际：</w:t>
      </w:r>
    </w:p>
    <w:p>
      <w:pPr>
        <w:keepNext w:val="0"/>
        <w:keepLines w:val="0"/>
        <w:pageBreakBefore w:val="0"/>
        <w:numPr>
          <w:ilvl w:val="0"/>
          <w:numId w:val="6"/>
        </w:numPr>
        <w:kinsoku/>
        <w:wordWrap/>
        <w:overflowPunct/>
        <w:topLinePunct w:val="0"/>
        <w:autoSpaceDE/>
        <w:autoSpaceDN/>
        <w:bidi w:val="0"/>
        <w:adjustRightInd/>
        <w:snapToGrid/>
        <w:spacing w:line="240" w:lineRule="auto"/>
        <w:ind w:left="361" w:leftChars="0" w:firstLine="0" w:firstLineChars="0"/>
        <w:jc w:val="left"/>
        <w:textAlignment w:val="auto"/>
        <w:rPr>
          <w:rFonts w:hint="default" w:ascii="宋体" w:hAnsi="宋体"/>
          <w:b w:val="0"/>
          <w:bCs/>
          <w:color w:val="000000"/>
          <w:sz w:val="24"/>
          <w:szCs w:val="24"/>
          <w:lang w:val="en-US" w:eastAsia="zh-CN"/>
        </w:rPr>
      </w:pPr>
      <w:r>
        <w:rPr>
          <w:rFonts w:hint="eastAsia" w:ascii="宋体" w:hAnsi="宋体"/>
          <w:b w:val="0"/>
          <w:bCs/>
          <w:color w:val="000000"/>
          <w:sz w:val="24"/>
          <w:szCs w:val="24"/>
          <w:lang w:val="en-US" w:eastAsia="zh-CN"/>
        </w:rPr>
        <w:t>可以在网上搜索关于辩论会的视频观看，了解辩论会的形式、场景，感受辩论会的氛围，对辩论会有直观感性的认知。</w:t>
      </w:r>
    </w:p>
    <w:p>
      <w:pPr>
        <w:keepNext w:val="0"/>
        <w:keepLines w:val="0"/>
        <w:pageBreakBefore w:val="0"/>
        <w:numPr>
          <w:ilvl w:val="0"/>
          <w:numId w:val="6"/>
        </w:numPr>
        <w:kinsoku/>
        <w:wordWrap/>
        <w:overflowPunct/>
        <w:topLinePunct w:val="0"/>
        <w:autoSpaceDE/>
        <w:autoSpaceDN/>
        <w:bidi w:val="0"/>
        <w:adjustRightInd/>
        <w:snapToGrid/>
        <w:spacing w:line="240" w:lineRule="auto"/>
        <w:ind w:left="361" w:leftChars="0" w:firstLine="0" w:firstLineChars="0"/>
        <w:jc w:val="left"/>
        <w:textAlignment w:val="auto"/>
        <w:rPr>
          <w:rFonts w:hint="default" w:ascii="宋体" w:hAnsi="宋体"/>
          <w:b w:val="0"/>
          <w:bCs/>
          <w:color w:val="000000"/>
          <w:sz w:val="24"/>
          <w:szCs w:val="24"/>
          <w:vertAlign w:val="baseline"/>
          <w:lang w:val="en-US" w:eastAsia="zh-CN"/>
        </w:rPr>
      </w:pPr>
      <w:r>
        <w:rPr>
          <w:rFonts w:hint="eastAsia" w:ascii="宋体" w:hAnsi="宋体"/>
          <w:b w:val="0"/>
          <w:bCs/>
          <w:color w:val="000000"/>
          <w:sz w:val="24"/>
          <w:szCs w:val="24"/>
          <w:lang w:val="en-US" w:eastAsia="zh-CN"/>
        </w:rPr>
        <w:t>围绕辩题搜集材料（既要搜集能证明自己观点的材料，也要搜集能反驳对方观点的材料），并</w:t>
      </w:r>
      <w:r>
        <w:rPr>
          <w:rFonts w:hint="eastAsia" w:ascii="宋体" w:hAnsi="宋体"/>
          <w:b w:val="0"/>
          <w:bCs/>
          <w:color w:val="000000"/>
          <w:sz w:val="24"/>
          <w:szCs w:val="24"/>
          <w:vertAlign w:val="baseline"/>
          <w:lang w:val="en-US" w:eastAsia="zh-CN"/>
        </w:rPr>
        <w:t>完成思考板。</w:t>
      </w:r>
    </w:p>
    <w:p>
      <w:pPr>
        <w:keepNext w:val="0"/>
        <w:keepLines w:val="0"/>
        <w:pageBreakBefore w:val="0"/>
        <w:numPr>
          <w:numId w:val="0"/>
        </w:numPr>
        <w:kinsoku/>
        <w:wordWrap/>
        <w:overflowPunct/>
        <w:topLinePunct w:val="0"/>
        <w:autoSpaceDE/>
        <w:autoSpaceDN/>
        <w:bidi w:val="0"/>
        <w:adjustRightInd/>
        <w:snapToGrid/>
        <w:spacing w:line="240" w:lineRule="auto"/>
        <w:ind w:left="361" w:leftChars="0"/>
        <w:jc w:val="left"/>
        <w:textAlignment w:val="auto"/>
        <w:rPr>
          <w:rFonts w:hint="default" w:ascii="宋体" w:hAnsi="宋体"/>
          <w:b/>
          <w:bCs w:val="0"/>
          <w:color w:val="000000"/>
          <w:sz w:val="28"/>
          <w:szCs w:val="28"/>
          <w:u w:val="single"/>
          <w:vertAlign w:val="baseline"/>
          <w:lang w:val="en-US" w:eastAsia="zh-CN"/>
        </w:rPr>
      </w:pPr>
      <w:r>
        <w:rPr>
          <w:rFonts w:hint="eastAsia" w:ascii="宋体" w:hAnsi="宋体"/>
          <w:b/>
          <w:bCs w:val="0"/>
          <w:color w:val="000000"/>
          <w:sz w:val="28"/>
          <w:szCs w:val="28"/>
          <w:vertAlign w:val="baseline"/>
          <w:lang w:val="en-US" w:eastAsia="zh-CN"/>
        </w:rPr>
        <w:t>辩论话题：</w:t>
      </w:r>
      <w:r>
        <w:rPr>
          <w:rFonts w:hint="eastAsia" w:ascii="宋体" w:hAnsi="宋体"/>
          <w:b/>
          <w:bCs w:val="0"/>
          <w:color w:val="000000"/>
          <w:sz w:val="28"/>
          <w:szCs w:val="28"/>
          <w:u w:val="single"/>
          <w:vertAlign w:val="baseline"/>
          <w:lang w:val="en-US" w:eastAsia="zh-CN"/>
        </w:rP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2"/>
        <w:gridCol w:w="987"/>
        <w:gridCol w:w="6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92" w:type="dxa"/>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default" w:ascii="宋体" w:hAnsi="宋体"/>
                <w:b w:val="0"/>
                <w:bCs/>
                <w:color w:val="000000"/>
                <w:sz w:val="24"/>
                <w:szCs w:val="24"/>
                <w:vertAlign w:val="baseline"/>
                <w:lang w:val="en-US" w:eastAsia="zh-CN"/>
              </w:rPr>
            </w:pPr>
            <w:r>
              <w:rPr>
                <w:rFonts w:hint="eastAsia" w:ascii="宋体" w:hAnsi="宋体"/>
                <w:b w:val="0"/>
                <w:bCs/>
                <w:color w:val="000000"/>
                <w:sz w:val="24"/>
                <w:szCs w:val="24"/>
                <w:vertAlign w:val="baseline"/>
                <w:lang w:val="en-US" w:eastAsia="zh-CN"/>
              </w:rPr>
              <w:t>我的观点</w:t>
            </w:r>
          </w:p>
        </w:tc>
        <w:tc>
          <w:tcPr>
            <w:tcW w:w="7229"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b/>
                <w:bCs w:val="0"/>
                <w:color w:val="auto"/>
                <w:sz w:val="24"/>
                <w:szCs w:val="24"/>
                <w:vertAlign w:val="baseline"/>
                <w:lang w:val="en-US" w:eastAsia="zh-CN"/>
              </w:rPr>
            </w:pPr>
            <w:r>
              <w:rPr>
                <w:rFonts w:hint="eastAsia" w:ascii="宋体" w:hAnsi="宋体"/>
                <w:b/>
                <w:bCs w:val="0"/>
                <w:color w:val="auto"/>
                <w:sz w:val="24"/>
                <w:szCs w:val="24"/>
                <w:vertAlign w:val="baseline"/>
                <w:lang w:val="en-US" w:eastAsia="zh-CN"/>
              </w:rPr>
              <w:t>正方：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292" w:type="dxa"/>
            <w:vMerge w:val="restart"/>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b w:val="0"/>
                <w:bCs/>
                <w:color w:val="000000"/>
                <w:sz w:val="24"/>
                <w:szCs w:val="24"/>
                <w:vertAlign w:val="baseline"/>
                <w:lang w:val="en-US" w:eastAsia="zh-CN"/>
              </w:rPr>
            </w:pPr>
            <w:r>
              <w:rPr>
                <w:rFonts w:hint="eastAsia" w:ascii="宋体" w:hAnsi="宋体"/>
                <w:b w:val="0"/>
                <w:bCs/>
                <w:color w:val="000000"/>
                <w:sz w:val="24"/>
                <w:szCs w:val="24"/>
                <w:vertAlign w:val="baseline"/>
                <w:lang w:val="en-US" w:eastAsia="zh-CN"/>
              </w:rPr>
              <w:t>论证材料</w:t>
            </w:r>
          </w:p>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default" w:ascii="宋体" w:hAnsi="宋体"/>
                <w:b w:val="0"/>
                <w:bCs/>
                <w:color w:val="000000"/>
                <w:sz w:val="24"/>
                <w:szCs w:val="24"/>
                <w:vertAlign w:val="baseline"/>
                <w:lang w:val="en-US" w:eastAsia="zh-CN"/>
              </w:rPr>
            </w:pPr>
            <w:r>
              <w:rPr>
                <w:rFonts w:hint="eastAsia" w:ascii="宋体" w:hAnsi="宋体"/>
                <w:b w:val="0"/>
                <w:bCs/>
                <w:color w:val="000000"/>
                <w:sz w:val="24"/>
                <w:szCs w:val="24"/>
                <w:vertAlign w:val="baseline"/>
                <w:lang w:val="en-US" w:eastAsia="zh-CN"/>
              </w:rPr>
              <w:t>（道理）</w:t>
            </w:r>
          </w:p>
        </w:tc>
        <w:tc>
          <w:tcPr>
            <w:tcW w:w="987" w:type="dxa"/>
            <w:vAlign w:val="top"/>
          </w:tcPr>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Times New Roman"/>
                <w:b w:val="0"/>
                <w:bCs/>
                <w:color w:val="000000"/>
                <w:kern w:val="2"/>
                <w:sz w:val="24"/>
                <w:szCs w:val="24"/>
                <w:vertAlign w:val="baseline"/>
                <w:lang w:val="en-US" w:eastAsia="zh-CN" w:bidi="ar-SA"/>
              </w:rPr>
            </w:pPr>
            <w:r>
              <w:rPr>
                <w:rFonts w:hint="eastAsia" w:ascii="宋体" w:hAnsi="宋体"/>
                <w:b w:val="0"/>
                <w:bCs/>
                <w:color w:val="000000"/>
                <w:sz w:val="24"/>
                <w:szCs w:val="24"/>
                <w:vertAlign w:val="baseline"/>
                <w:lang w:val="en-US" w:eastAsia="zh-CN"/>
              </w:rPr>
              <w:t>理由1</w:t>
            </w:r>
          </w:p>
        </w:tc>
        <w:tc>
          <w:tcPr>
            <w:tcW w:w="6242" w:type="dxa"/>
            <w:vAlign w:val="top"/>
          </w:tcPr>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b w:val="0"/>
                <w:bCs/>
                <w:color w:val="00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7" w:hRule="atLeast"/>
        </w:trPr>
        <w:tc>
          <w:tcPr>
            <w:tcW w:w="1292" w:type="dxa"/>
            <w:vMerge w:val="continue"/>
            <w:tcBorders/>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b w:val="0"/>
                <w:bCs/>
                <w:color w:val="000000"/>
                <w:sz w:val="24"/>
                <w:szCs w:val="24"/>
                <w:vertAlign w:val="baseline"/>
                <w:lang w:val="en-US" w:eastAsia="zh-CN"/>
              </w:rPr>
            </w:pPr>
          </w:p>
        </w:tc>
        <w:tc>
          <w:tcPr>
            <w:tcW w:w="987" w:type="dxa"/>
            <w:vAlign w:val="top"/>
          </w:tcPr>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Times New Roman"/>
                <w:b w:val="0"/>
                <w:bCs/>
                <w:color w:val="000000"/>
                <w:kern w:val="2"/>
                <w:sz w:val="24"/>
                <w:szCs w:val="24"/>
                <w:vertAlign w:val="baseline"/>
                <w:lang w:val="en-US" w:eastAsia="zh-CN" w:bidi="ar-SA"/>
              </w:rPr>
            </w:pPr>
            <w:r>
              <w:rPr>
                <w:rFonts w:hint="eastAsia" w:ascii="宋体" w:hAnsi="宋体"/>
                <w:b w:val="0"/>
                <w:bCs/>
                <w:color w:val="000000"/>
                <w:sz w:val="24"/>
                <w:szCs w:val="24"/>
                <w:vertAlign w:val="baseline"/>
                <w:lang w:val="en-US" w:eastAsia="zh-CN"/>
              </w:rPr>
              <w:t>理由2</w:t>
            </w:r>
          </w:p>
        </w:tc>
        <w:tc>
          <w:tcPr>
            <w:tcW w:w="6242" w:type="dxa"/>
            <w:vAlign w:val="top"/>
          </w:tcPr>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b w:val="0"/>
                <w:bCs/>
                <w:color w:val="00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292" w:type="dxa"/>
            <w:vMerge w:val="continue"/>
            <w:tcBorders/>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b w:val="0"/>
                <w:bCs/>
                <w:color w:val="000000"/>
                <w:sz w:val="24"/>
                <w:szCs w:val="24"/>
                <w:vertAlign w:val="baseline"/>
                <w:lang w:val="en-US" w:eastAsia="zh-CN"/>
              </w:rPr>
            </w:pPr>
          </w:p>
        </w:tc>
        <w:tc>
          <w:tcPr>
            <w:tcW w:w="987" w:type="dxa"/>
            <w:vAlign w:val="top"/>
          </w:tcPr>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Times New Roman"/>
                <w:b w:val="0"/>
                <w:bCs/>
                <w:color w:val="000000"/>
                <w:kern w:val="2"/>
                <w:sz w:val="24"/>
                <w:szCs w:val="24"/>
                <w:vertAlign w:val="baseline"/>
                <w:lang w:val="en-US" w:eastAsia="zh-CN" w:bidi="ar-SA"/>
              </w:rPr>
            </w:pPr>
            <w:r>
              <w:rPr>
                <w:rFonts w:hint="eastAsia" w:ascii="宋体" w:hAnsi="宋体"/>
                <w:b w:val="0"/>
                <w:bCs/>
                <w:color w:val="000000"/>
                <w:sz w:val="24"/>
                <w:szCs w:val="24"/>
                <w:vertAlign w:val="baseline"/>
                <w:lang w:val="en-US" w:eastAsia="zh-CN"/>
              </w:rPr>
              <w:t>理由3</w:t>
            </w:r>
          </w:p>
        </w:tc>
        <w:tc>
          <w:tcPr>
            <w:tcW w:w="6242" w:type="dxa"/>
            <w:vAlign w:val="top"/>
          </w:tcPr>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b w:val="0"/>
                <w:bCs/>
                <w:color w:val="00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1292" w:type="dxa"/>
            <w:vMerge w:val="continue"/>
            <w:tcBorders/>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b w:val="0"/>
                <w:bCs/>
                <w:color w:val="000000"/>
                <w:sz w:val="24"/>
                <w:szCs w:val="24"/>
                <w:vertAlign w:val="baseline"/>
                <w:lang w:val="en-US" w:eastAsia="zh-CN"/>
              </w:rPr>
            </w:pPr>
          </w:p>
        </w:tc>
        <w:tc>
          <w:tcPr>
            <w:tcW w:w="987" w:type="dxa"/>
          </w:tcPr>
          <w:p>
            <w:pPr>
              <w:keepNext w:val="0"/>
              <w:keepLines w:val="0"/>
              <w:pageBreakBefore w:val="0"/>
              <w:numPr>
                <w:ilvl w:val="0"/>
                <w:numId w:val="0"/>
              </w:numPr>
              <w:kinsoku/>
              <w:wordWrap/>
              <w:overflowPunct/>
              <w:topLinePunct w:val="0"/>
              <w:autoSpaceDE/>
              <w:autoSpaceDN/>
              <w:bidi w:val="0"/>
              <w:adjustRightInd/>
              <w:snapToGrid/>
              <w:spacing w:line="240" w:lineRule="auto"/>
              <w:jc w:val="left"/>
              <w:textAlignment w:val="auto"/>
              <w:rPr>
                <w:rFonts w:hint="default" w:ascii="宋体" w:hAnsi="宋体"/>
                <w:b w:val="0"/>
                <w:bCs/>
                <w:color w:val="000000"/>
                <w:sz w:val="24"/>
                <w:szCs w:val="24"/>
                <w:vertAlign w:val="baseline"/>
                <w:lang w:val="en-US" w:eastAsia="zh-CN"/>
              </w:rPr>
            </w:pPr>
            <w:r>
              <w:rPr>
                <w:rFonts w:hint="eastAsia" w:ascii="宋体" w:hAnsi="宋体"/>
                <w:b w:val="0"/>
                <w:bCs/>
                <w:color w:val="000000"/>
                <w:sz w:val="24"/>
                <w:szCs w:val="24"/>
                <w:vertAlign w:val="baseline"/>
                <w:lang w:val="en-US" w:eastAsia="zh-CN"/>
              </w:rPr>
              <w:t>名言1</w:t>
            </w:r>
          </w:p>
        </w:tc>
        <w:tc>
          <w:tcPr>
            <w:tcW w:w="6242" w:type="dxa"/>
          </w:tcPr>
          <w:p>
            <w:pPr>
              <w:keepNext w:val="0"/>
              <w:keepLines w:val="0"/>
              <w:pageBreakBefore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b w:val="0"/>
                <w:bCs/>
                <w:color w:val="00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1292" w:type="dxa"/>
            <w:vMerge w:val="continue"/>
            <w:tcBorders/>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b w:val="0"/>
                <w:bCs/>
                <w:color w:val="000000"/>
                <w:sz w:val="24"/>
                <w:szCs w:val="24"/>
                <w:vertAlign w:val="baseline"/>
                <w:lang w:val="en-US" w:eastAsia="zh-CN"/>
              </w:rPr>
            </w:pPr>
          </w:p>
        </w:tc>
        <w:tc>
          <w:tcPr>
            <w:tcW w:w="987" w:type="dxa"/>
          </w:tcPr>
          <w:p>
            <w:pPr>
              <w:keepNext w:val="0"/>
              <w:keepLines w:val="0"/>
              <w:pageBreakBefore w:val="0"/>
              <w:numPr>
                <w:ilvl w:val="0"/>
                <w:numId w:val="0"/>
              </w:numPr>
              <w:kinsoku/>
              <w:wordWrap/>
              <w:overflowPunct/>
              <w:topLinePunct w:val="0"/>
              <w:autoSpaceDE/>
              <w:autoSpaceDN/>
              <w:bidi w:val="0"/>
              <w:adjustRightInd/>
              <w:snapToGrid/>
              <w:spacing w:line="240" w:lineRule="auto"/>
              <w:jc w:val="left"/>
              <w:textAlignment w:val="auto"/>
              <w:rPr>
                <w:rFonts w:hint="default" w:ascii="宋体" w:hAnsi="宋体"/>
                <w:b w:val="0"/>
                <w:bCs/>
                <w:color w:val="000000"/>
                <w:sz w:val="24"/>
                <w:szCs w:val="24"/>
                <w:vertAlign w:val="baseline"/>
                <w:lang w:val="en-US" w:eastAsia="zh-CN"/>
              </w:rPr>
            </w:pPr>
            <w:r>
              <w:rPr>
                <w:rFonts w:hint="eastAsia" w:ascii="宋体" w:hAnsi="宋体"/>
                <w:b w:val="0"/>
                <w:bCs/>
                <w:color w:val="000000"/>
                <w:sz w:val="24"/>
                <w:szCs w:val="24"/>
                <w:vertAlign w:val="baseline"/>
                <w:lang w:val="en-US" w:eastAsia="zh-CN"/>
              </w:rPr>
              <w:t>名言2</w:t>
            </w:r>
          </w:p>
        </w:tc>
        <w:tc>
          <w:tcPr>
            <w:tcW w:w="6242" w:type="dxa"/>
          </w:tcPr>
          <w:p>
            <w:pPr>
              <w:keepNext w:val="0"/>
              <w:keepLines w:val="0"/>
              <w:pageBreakBefore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b w:val="0"/>
                <w:bCs/>
                <w:color w:val="00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1292" w:type="dxa"/>
            <w:vMerge w:val="restart"/>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b w:val="0"/>
                <w:bCs/>
                <w:color w:val="000000"/>
                <w:sz w:val="24"/>
                <w:szCs w:val="24"/>
                <w:vertAlign w:val="baseline"/>
                <w:lang w:val="en-US" w:eastAsia="zh-CN"/>
              </w:rPr>
            </w:pPr>
            <w:r>
              <w:rPr>
                <w:rFonts w:hint="eastAsia" w:ascii="宋体" w:hAnsi="宋体"/>
                <w:b w:val="0"/>
                <w:bCs/>
                <w:color w:val="000000"/>
                <w:sz w:val="24"/>
                <w:szCs w:val="24"/>
                <w:vertAlign w:val="baseline"/>
                <w:lang w:val="en-US" w:eastAsia="zh-CN"/>
              </w:rPr>
              <w:t>论证材料</w:t>
            </w:r>
          </w:p>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default" w:ascii="宋体" w:hAnsi="宋体"/>
                <w:b w:val="0"/>
                <w:bCs/>
                <w:color w:val="000000"/>
                <w:sz w:val="24"/>
                <w:szCs w:val="24"/>
                <w:vertAlign w:val="baseline"/>
                <w:lang w:val="en-US" w:eastAsia="zh-CN"/>
              </w:rPr>
            </w:pPr>
            <w:r>
              <w:rPr>
                <w:rFonts w:hint="eastAsia" w:ascii="宋体" w:hAnsi="宋体"/>
                <w:b w:val="0"/>
                <w:bCs/>
                <w:color w:val="000000"/>
                <w:sz w:val="24"/>
                <w:szCs w:val="24"/>
                <w:vertAlign w:val="baseline"/>
                <w:lang w:val="en-US" w:eastAsia="zh-CN"/>
              </w:rPr>
              <w:t>（事例）</w:t>
            </w:r>
          </w:p>
        </w:tc>
        <w:tc>
          <w:tcPr>
            <w:tcW w:w="987" w:type="dxa"/>
            <w:vAlign w:val="top"/>
          </w:tcPr>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Times New Roman"/>
                <w:b w:val="0"/>
                <w:bCs/>
                <w:color w:val="000000"/>
                <w:kern w:val="2"/>
                <w:sz w:val="24"/>
                <w:szCs w:val="24"/>
                <w:vertAlign w:val="baseline"/>
                <w:lang w:val="en-US" w:eastAsia="zh-CN" w:bidi="ar-SA"/>
              </w:rPr>
            </w:pPr>
            <w:r>
              <w:rPr>
                <w:rFonts w:hint="eastAsia" w:ascii="宋体" w:hAnsi="宋体"/>
                <w:b w:val="0"/>
                <w:bCs/>
                <w:color w:val="000000"/>
                <w:sz w:val="24"/>
                <w:szCs w:val="24"/>
                <w:vertAlign w:val="baseline"/>
                <w:lang w:val="en-US" w:eastAsia="zh-CN"/>
              </w:rPr>
              <w:t>事例1</w:t>
            </w:r>
          </w:p>
        </w:tc>
        <w:tc>
          <w:tcPr>
            <w:tcW w:w="6242" w:type="dxa"/>
            <w:vAlign w:val="top"/>
          </w:tcPr>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b w:val="0"/>
                <w:bCs/>
                <w:color w:val="00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rPr>
        <w:tc>
          <w:tcPr>
            <w:tcW w:w="1292" w:type="dxa"/>
            <w:vMerge w:val="continue"/>
            <w:tcBorders/>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b w:val="0"/>
                <w:bCs/>
                <w:color w:val="000000"/>
                <w:sz w:val="24"/>
                <w:szCs w:val="24"/>
                <w:vertAlign w:val="baseline"/>
                <w:lang w:val="en-US" w:eastAsia="zh-CN"/>
              </w:rPr>
            </w:pPr>
          </w:p>
        </w:tc>
        <w:tc>
          <w:tcPr>
            <w:tcW w:w="987" w:type="dxa"/>
            <w:vAlign w:val="top"/>
          </w:tcPr>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Times New Roman"/>
                <w:b w:val="0"/>
                <w:bCs/>
                <w:color w:val="000000"/>
                <w:kern w:val="2"/>
                <w:sz w:val="24"/>
                <w:szCs w:val="24"/>
                <w:vertAlign w:val="baseline"/>
                <w:lang w:val="en-US" w:eastAsia="zh-CN" w:bidi="ar-SA"/>
              </w:rPr>
            </w:pPr>
            <w:r>
              <w:rPr>
                <w:rFonts w:hint="eastAsia" w:ascii="宋体" w:hAnsi="宋体"/>
                <w:b w:val="0"/>
                <w:bCs/>
                <w:color w:val="000000"/>
                <w:sz w:val="24"/>
                <w:szCs w:val="24"/>
                <w:vertAlign w:val="baseline"/>
                <w:lang w:val="en-US" w:eastAsia="zh-CN"/>
              </w:rPr>
              <w:t>事例2</w:t>
            </w:r>
          </w:p>
        </w:tc>
        <w:tc>
          <w:tcPr>
            <w:tcW w:w="6242" w:type="dxa"/>
            <w:vAlign w:val="top"/>
          </w:tcPr>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b w:val="0"/>
                <w:bCs/>
                <w:color w:val="000000"/>
                <w:sz w:val="24"/>
                <w:szCs w:val="24"/>
                <w:vertAlign w:val="baseline"/>
                <w:lang w:val="en-US" w:eastAsia="zh-CN"/>
              </w:rPr>
            </w:pPr>
          </w:p>
        </w:tc>
      </w:tr>
    </w:tbl>
    <w:p>
      <w:pPr>
        <w:keepNext w:val="0"/>
        <w:keepLines w:val="0"/>
        <w:pageBreakBefore w:val="0"/>
        <w:numPr>
          <w:numId w:val="0"/>
        </w:numPr>
        <w:kinsoku/>
        <w:wordWrap/>
        <w:overflowPunct/>
        <w:topLinePunct w:val="0"/>
        <w:autoSpaceDE/>
        <w:autoSpaceDN/>
        <w:bidi w:val="0"/>
        <w:adjustRightInd/>
        <w:snapToGrid/>
        <w:spacing w:line="240" w:lineRule="auto"/>
        <w:jc w:val="left"/>
        <w:textAlignment w:val="auto"/>
        <w:rPr>
          <w:rFonts w:hint="default" w:ascii="宋体" w:hAnsi="宋体"/>
          <w:b w:val="0"/>
          <w:bCs/>
          <w:color w:val="000000"/>
          <w:sz w:val="24"/>
          <w:szCs w:val="24"/>
          <w:lang w:val="en-US" w:eastAsia="zh-CN"/>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2"/>
        <w:gridCol w:w="987"/>
        <w:gridCol w:w="6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92" w:type="dxa"/>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default" w:ascii="宋体" w:hAnsi="宋体"/>
                <w:b w:val="0"/>
                <w:bCs/>
                <w:color w:val="000000"/>
                <w:sz w:val="24"/>
                <w:szCs w:val="24"/>
                <w:vertAlign w:val="baseline"/>
                <w:lang w:val="en-US" w:eastAsia="zh-CN"/>
              </w:rPr>
            </w:pPr>
            <w:r>
              <w:rPr>
                <w:rFonts w:hint="eastAsia" w:ascii="宋体" w:hAnsi="宋体"/>
                <w:b w:val="0"/>
                <w:bCs/>
                <w:color w:val="000000"/>
                <w:sz w:val="24"/>
                <w:szCs w:val="24"/>
                <w:vertAlign w:val="baseline"/>
                <w:lang w:val="en-US" w:eastAsia="zh-CN"/>
              </w:rPr>
              <w:t>我的观点</w:t>
            </w:r>
          </w:p>
        </w:tc>
        <w:tc>
          <w:tcPr>
            <w:tcW w:w="7229" w:type="dxa"/>
            <w:gridSpan w:val="2"/>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b/>
                <w:bCs w:val="0"/>
                <w:color w:val="auto"/>
                <w:sz w:val="24"/>
                <w:szCs w:val="24"/>
                <w:vertAlign w:val="baseline"/>
                <w:lang w:val="en-US" w:eastAsia="zh-CN"/>
              </w:rPr>
            </w:pPr>
            <w:r>
              <w:rPr>
                <w:rFonts w:hint="eastAsia" w:ascii="宋体" w:hAnsi="宋体"/>
                <w:b/>
                <w:bCs w:val="0"/>
                <w:color w:val="auto"/>
                <w:sz w:val="24"/>
                <w:szCs w:val="24"/>
                <w:vertAlign w:val="baseline"/>
                <w:lang w:val="en-US" w:eastAsia="zh-CN"/>
              </w:rPr>
              <w:t>正方：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292" w:type="dxa"/>
            <w:vMerge w:val="restart"/>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b w:val="0"/>
                <w:bCs/>
                <w:color w:val="000000"/>
                <w:sz w:val="24"/>
                <w:szCs w:val="24"/>
                <w:vertAlign w:val="baseline"/>
                <w:lang w:val="en-US" w:eastAsia="zh-CN"/>
              </w:rPr>
            </w:pPr>
            <w:r>
              <w:rPr>
                <w:rFonts w:hint="eastAsia" w:ascii="宋体" w:hAnsi="宋体"/>
                <w:b w:val="0"/>
                <w:bCs/>
                <w:color w:val="000000"/>
                <w:sz w:val="24"/>
                <w:szCs w:val="24"/>
                <w:vertAlign w:val="baseline"/>
                <w:lang w:val="en-US" w:eastAsia="zh-CN"/>
              </w:rPr>
              <w:t>论证材料</w:t>
            </w:r>
          </w:p>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default" w:ascii="宋体" w:hAnsi="宋体"/>
                <w:b w:val="0"/>
                <w:bCs/>
                <w:color w:val="000000"/>
                <w:sz w:val="24"/>
                <w:szCs w:val="24"/>
                <w:vertAlign w:val="baseline"/>
                <w:lang w:val="en-US" w:eastAsia="zh-CN"/>
              </w:rPr>
            </w:pPr>
            <w:r>
              <w:rPr>
                <w:rFonts w:hint="eastAsia" w:ascii="宋体" w:hAnsi="宋体"/>
                <w:b w:val="0"/>
                <w:bCs/>
                <w:color w:val="000000"/>
                <w:sz w:val="24"/>
                <w:szCs w:val="24"/>
                <w:vertAlign w:val="baseline"/>
                <w:lang w:val="en-US" w:eastAsia="zh-CN"/>
              </w:rPr>
              <w:t>（道理）</w:t>
            </w:r>
          </w:p>
        </w:tc>
        <w:tc>
          <w:tcPr>
            <w:tcW w:w="987" w:type="dxa"/>
            <w:vAlign w:val="top"/>
          </w:tcPr>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Times New Roman"/>
                <w:b w:val="0"/>
                <w:bCs/>
                <w:color w:val="000000"/>
                <w:kern w:val="2"/>
                <w:sz w:val="24"/>
                <w:szCs w:val="24"/>
                <w:vertAlign w:val="baseline"/>
                <w:lang w:val="en-US" w:eastAsia="zh-CN" w:bidi="ar-SA"/>
              </w:rPr>
            </w:pPr>
            <w:r>
              <w:rPr>
                <w:rFonts w:hint="eastAsia" w:ascii="宋体" w:hAnsi="宋体"/>
                <w:b w:val="0"/>
                <w:bCs/>
                <w:color w:val="000000"/>
                <w:sz w:val="24"/>
                <w:szCs w:val="24"/>
                <w:vertAlign w:val="baseline"/>
                <w:lang w:val="en-US" w:eastAsia="zh-CN"/>
              </w:rPr>
              <w:t>理由1</w:t>
            </w:r>
          </w:p>
        </w:tc>
        <w:tc>
          <w:tcPr>
            <w:tcW w:w="6242" w:type="dxa"/>
            <w:vAlign w:val="top"/>
          </w:tcPr>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b w:val="0"/>
                <w:bCs/>
                <w:color w:val="00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92" w:type="dxa"/>
            <w:vMerge w:val="continue"/>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b w:val="0"/>
                <w:bCs/>
                <w:color w:val="000000"/>
                <w:sz w:val="24"/>
                <w:szCs w:val="24"/>
                <w:vertAlign w:val="baseline"/>
                <w:lang w:val="en-US" w:eastAsia="zh-CN"/>
              </w:rPr>
            </w:pPr>
          </w:p>
        </w:tc>
        <w:tc>
          <w:tcPr>
            <w:tcW w:w="987" w:type="dxa"/>
            <w:vAlign w:val="top"/>
          </w:tcPr>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Times New Roman"/>
                <w:b w:val="0"/>
                <w:bCs/>
                <w:color w:val="000000"/>
                <w:kern w:val="2"/>
                <w:sz w:val="24"/>
                <w:szCs w:val="24"/>
                <w:vertAlign w:val="baseline"/>
                <w:lang w:val="en-US" w:eastAsia="zh-CN" w:bidi="ar-SA"/>
              </w:rPr>
            </w:pPr>
            <w:r>
              <w:rPr>
                <w:rFonts w:hint="eastAsia" w:ascii="宋体" w:hAnsi="宋体"/>
                <w:b w:val="0"/>
                <w:bCs/>
                <w:color w:val="000000"/>
                <w:sz w:val="24"/>
                <w:szCs w:val="24"/>
                <w:vertAlign w:val="baseline"/>
                <w:lang w:val="en-US" w:eastAsia="zh-CN"/>
              </w:rPr>
              <w:t>理由2</w:t>
            </w:r>
          </w:p>
        </w:tc>
        <w:tc>
          <w:tcPr>
            <w:tcW w:w="6242" w:type="dxa"/>
            <w:vAlign w:val="top"/>
          </w:tcPr>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b w:val="0"/>
                <w:bCs/>
                <w:color w:val="00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292" w:type="dxa"/>
            <w:vMerge w:val="continue"/>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b w:val="0"/>
                <w:bCs/>
                <w:color w:val="000000"/>
                <w:sz w:val="24"/>
                <w:szCs w:val="24"/>
                <w:vertAlign w:val="baseline"/>
                <w:lang w:val="en-US" w:eastAsia="zh-CN"/>
              </w:rPr>
            </w:pPr>
          </w:p>
        </w:tc>
        <w:tc>
          <w:tcPr>
            <w:tcW w:w="987" w:type="dxa"/>
            <w:vAlign w:val="top"/>
          </w:tcPr>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Times New Roman"/>
                <w:b w:val="0"/>
                <w:bCs/>
                <w:color w:val="000000"/>
                <w:kern w:val="2"/>
                <w:sz w:val="24"/>
                <w:szCs w:val="24"/>
                <w:vertAlign w:val="baseline"/>
                <w:lang w:val="en-US" w:eastAsia="zh-CN" w:bidi="ar-SA"/>
              </w:rPr>
            </w:pPr>
            <w:r>
              <w:rPr>
                <w:rFonts w:hint="eastAsia" w:ascii="宋体" w:hAnsi="宋体"/>
                <w:b w:val="0"/>
                <w:bCs/>
                <w:color w:val="000000"/>
                <w:sz w:val="24"/>
                <w:szCs w:val="24"/>
                <w:vertAlign w:val="baseline"/>
                <w:lang w:val="en-US" w:eastAsia="zh-CN"/>
              </w:rPr>
              <w:t>理由3</w:t>
            </w:r>
          </w:p>
        </w:tc>
        <w:tc>
          <w:tcPr>
            <w:tcW w:w="6242" w:type="dxa"/>
            <w:vAlign w:val="top"/>
          </w:tcPr>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b w:val="0"/>
                <w:bCs/>
                <w:color w:val="00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1292" w:type="dxa"/>
            <w:vMerge w:val="continue"/>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b w:val="0"/>
                <w:bCs/>
                <w:color w:val="000000"/>
                <w:sz w:val="24"/>
                <w:szCs w:val="24"/>
                <w:vertAlign w:val="baseline"/>
                <w:lang w:val="en-US" w:eastAsia="zh-CN"/>
              </w:rPr>
            </w:pPr>
          </w:p>
        </w:tc>
        <w:tc>
          <w:tcPr>
            <w:tcW w:w="987" w:type="dxa"/>
          </w:tcPr>
          <w:p>
            <w:pPr>
              <w:keepNext w:val="0"/>
              <w:keepLines w:val="0"/>
              <w:pageBreakBefore w:val="0"/>
              <w:numPr>
                <w:ilvl w:val="0"/>
                <w:numId w:val="0"/>
              </w:numPr>
              <w:kinsoku/>
              <w:wordWrap/>
              <w:overflowPunct/>
              <w:topLinePunct w:val="0"/>
              <w:autoSpaceDE/>
              <w:autoSpaceDN/>
              <w:bidi w:val="0"/>
              <w:adjustRightInd/>
              <w:snapToGrid/>
              <w:spacing w:line="240" w:lineRule="auto"/>
              <w:jc w:val="left"/>
              <w:textAlignment w:val="auto"/>
              <w:rPr>
                <w:rFonts w:hint="default" w:ascii="宋体" w:hAnsi="宋体"/>
                <w:b w:val="0"/>
                <w:bCs/>
                <w:color w:val="000000"/>
                <w:sz w:val="24"/>
                <w:szCs w:val="24"/>
                <w:vertAlign w:val="baseline"/>
                <w:lang w:val="en-US" w:eastAsia="zh-CN"/>
              </w:rPr>
            </w:pPr>
            <w:r>
              <w:rPr>
                <w:rFonts w:hint="eastAsia" w:ascii="宋体" w:hAnsi="宋体"/>
                <w:b w:val="0"/>
                <w:bCs/>
                <w:color w:val="000000"/>
                <w:sz w:val="24"/>
                <w:szCs w:val="24"/>
                <w:vertAlign w:val="baseline"/>
                <w:lang w:val="en-US" w:eastAsia="zh-CN"/>
              </w:rPr>
              <w:t>名言1</w:t>
            </w:r>
          </w:p>
        </w:tc>
        <w:tc>
          <w:tcPr>
            <w:tcW w:w="6242" w:type="dxa"/>
          </w:tcPr>
          <w:p>
            <w:pPr>
              <w:keepNext w:val="0"/>
              <w:keepLines w:val="0"/>
              <w:pageBreakBefore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b w:val="0"/>
                <w:bCs/>
                <w:color w:val="00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1292" w:type="dxa"/>
            <w:vMerge w:val="continue"/>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b w:val="0"/>
                <w:bCs/>
                <w:color w:val="000000"/>
                <w:sz w:val="24"/>
                <w:szCs w:val="24"/>
                <w:vertAlign w:val="baseline"/>
                <w:lang w:val="en-US" w:eastAsia="zh-CN"/>
              </w:rPr>
            </w:pPr>
          </w:p>
        </w:tc>
        <w:tc>
          <w:tcPr>
            <w:tcW w:w="987" w:type="dxa"/>
          </w:tcPr>
          <w:p>
            <w:pPr>
              <w:keepNext w:val="0"/>
              <w:keepLines w:val="0"/>
              <w:pageBreakBefore w:val="0"/>
              <w:numPr>
                <w:ilvl w:val="0"/>
                <w:numId w:val="0"/>
              </w:numPr>
              <w:kinsoku/>
              <w:wordWrap/>
              <w:overflowPunct/>
              <w:topLinePunct w:val="0"/>
              <w:autoSpaceDE/>
              <w:autoSpaceDN/>
              <w:bidi w:val="0"/>
              <w:adjustRightInd/>
              <w:snapToGrid/>
              <w:spacing w:line="240" w:lineRule="auto"/>
              <w:jc w:val="left"/>
              <w:textAlignment w:val="auto"/>
              <w:rPr>
                <w:rFonts w:hint="default" w:ascii="宋体" w:hAnsi="宋体"/>
                <w:b w:val="0"/>
                <w:bCs/>
                <w:color w:val="000000"/>
                <w:sz w:val="24"/>
                <w:szCs w:val="24"/>
                <w:vertAlign w:val="baseline"/>
                <w:lang w:val="en-US" w:eastAsia="zh-CN"/>
              </w:rPr>
            </w:pPr>
            <w:r>
              <w:rPr>
                <w:rFonts w:hint="eastAsia" w:ascii="宋体" w:hAnsi="宋体"/>
                <w:b w:val="0"/>
                <w:bCs/>
                <w:color w:val="000000"/>
                <w:sz w:val="24"/>
                <w:szCs w:val="24"/>
                <w:vertAlign w:val="baseline"/>
                <w:lang w:val="en-US" w:eastAsia="zh-CN"/>
              </w:rPr>
              <w:t>名言2</w:t>
            </w:r>
          </w:p>
        </w:tc>
        <w:tc>
          <w:tcPr>
            <w:tcW w:w="6242" w:type="dxa"/>
          </w:tcPr>
          <w:p>
            <w:pPr>
              <w:keepNext w:val="0"/>
              <w:keepLines w:val="0"/>
              <w:pageBreakBefore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b w:val="0"/>
                <w:bCs/>
                <w:color w:val="00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1292" w:type="dxa"/>
            <w:vMerge w:val="restart"/>
            <w:vAlign w:val="center"/>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b w:val="0"/>
                <w:bCs/>
                <w:color w:val="000000"/>
                <w:sz w:val="24"/>
                <w:szCs w:val="24"/>
                <w:vertAlign w:val="baseline"/>
                <w:lang w:val="en-US" w:eastAsia="zh-CN"/>
              </w:rPr>
            </w:pPr>
            <w:r>
              <w:rPr>
                <w:rFonts w:hint="eastAsia" w:ascii="宋体" w:hAnsi="宋体"/>
                <w:b w:val="0"/>
                <w:bCs/>
                <w:color w:val="000000"/>
                <w:sz w:val="24"/>
                <w:szCs w:val="24"/>
                <w:vertAlign w:val="baseline"/>
                <w:lang w:val="en-US" w:eastAsia="zh-CN"/>
              </w:rPr>
              <w:t>论证材料</w:t>
            </w:r>
          </w:p>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default" w:ascii="宋体" w:hAnsi="宋体"/>
                <w:b w:val="0"/>
                <w:bCs/>
                <w:color w:val="000000"/>
                <w:sz w:val="24"/>
                <w:szCs w:val="24"/>
                <w:vertAlign w:val="baseline"/>
                <w:lang w:val="en-US" w:eastAsia="zh-CN"/>
              </w:rPr>
            </w:pPr>
            <w:r>
              <w:rPr>
                <w:rFonts w:hint="eastAsia" w:ascii="宋体" w:hAnsi="宋体"/>
                <w:b w:val="0"/>
                <w:bCs/>
                <w:color w:val="000000"/>
                <w:sz w:val="24"/>
                <w:szCs w:val="24"/>
                <w:vertAlign w:val="baseline"/>
                <w:lang w:val="en-US" w:eastAsia="zh-CN"/>
              </w:rPr>
              <w:t>（事例）</w:t>
            </w:r>
          </w:p>
        </w:tc>
        <w:tc>
          <w:tcPr>
            <w:tcW w:w="987" w:type="dxa"/>
            <w:vAlign w:val="top"/>
          </w:tcPr>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Times New Roman"/>
                <w:b w:val="0"/>
                <w:bCs/>
                <w:color w:val="000000"/>
                <w:kern w:val="2"/>
                <w:sz w:val="24"/>
                <w:szCs w:val="24"/>
                <w:vertAlign w:val="baseline"/>
                <w:lang w:val="en-US" w:eastAsia="zh-CN" w:bidi="ar-SA"/>
              </w:rPr>
            </w:pPr>
            <w:r>
              <w:rPr>
                <w:rFonts w:hint="eastAsia" w:ascii="宋体" w:hAnsi="宋体"/>
                <w:b w:val="0"/>
                <w:bCs/>
                <w:color w:val="000000"/>
                <w:sz w:val="24"/>
                <w:szCs w:val="24"/>
                <w:vertAlign w:val="baseline"/>
                <w:lang w:val="en-US" w:eastAsia="zh-CN"/>
              </w:rPr>
              <w:t>事例1</w:t>
            </w:r>
          </w:p>
        </w:tc>
        <w:tc>
          <w:tcPr>
            <w:tcW w:w="6242" w:type="dxa"/>
            <w:vAlign w:val="top"/>
          </w:tcPr>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b w:val="0"/>
                <w:bCs/>
                <w:color w:val="00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rPr>
        <w:tc>
          <w:tcPr>
            <w:tcW w:w="1292" w:type="dxa"/>
            <w:vMerge w:val="continue"/>
          </w:tcPr>
          <w:p>
            <w:pPr>
              <w:keepNext w:val="0"/>
              <w:keepLines w:val="0"/>
              <w:pageBreakBefore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b w:val="0"/>
                <w:bCs/>
                <w:color w:val="000000"/>
                <w:sz w:val="24"/>
                <w:szCs w:val="24"/>
                <w:vertAlign w:val="baseline"/>
                <w:lang w:val="en-US" w:eastAsia="zh-CN"/>
              </w:rPr>
            </w:pPr>
          </w:p>
        </w:tc>
        <w:tc>
          <w:tcPr>
            <w:tcW w:w="987" w:type="dxa"/>
            <w:vAlign w:val="top"/>
          </w:tcPr>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Times New Roman"/>
                <w:b w:val="0"/>
                <w:bCs/>
                <w:color w:val="000000"/>
                <w:kern w:val="2"/>
                <w:sz w:val="24"/>
                <w:szCs w:val="24"/>
                <w:vertAlign w:val="baseline"/>
                <w:lang w:val="en-US" w:eastAsia="zh-CN" w:bidi="ar-SA"/>
              </w:rPr>
            </w:pPr>
            <w:r>
              <w:rPr>
                <w:rFonts w:hint="eastAsia" w:ascii="宋体" w:hAnsi="宋体"/>
                <w:b w:val="0"/>
                <w:bCs/>
                <w:color w:val="000000"/>
                <w:sz w:val="24"/>
                <w:szCs w:val="24"/>
                <w:vertAlign w:val="baseline"/>
                <w:lang w:val="en-US" w:eastAsia="zh-CN"/>
              </w:rPr>
              <w:t>事例2</w:t>
            </w:r>
          </w:p>
        </w:tc>
        <w:tc>
          <w:tcPr>
            <w:tcW w:w="6242" w:type="dxa"/>
            <w:vAlign w:val="top"/>
          </w:tcPr>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b w:val="0"/>
                <w:bCs/>
                <w:color w:val="000000"/>
                <w:sz w:val="24"/>
                <w:szCs w:val="24"/>
                <w:vertAlign w:val="baseline"/>
                <w:lang w:val="en-US" w:eastAsia="zh-CN"/>
              </w:rPr>
            </w:pPr>
          </w:p>
        </w:tc>
      </w:tr>
    </w:tbl>
    <w:p>
      <w:pPr>
        <w:keepNext w:val="0"/>
        <w:keepLines w:val="0"/>
        <w:pageBreakBefore w:val="0"/>
        <w:numPr>
          <w:numId w:val="0"/>
        </w:numPr>
        <w:kinsoku/>
        <w:wordWrap/>
        <w:overflowPunct/>
        <w:topLinePunct w:val="0"/>
        <w:autoSpaceDE/>
        <w:autoSpaceDN/>
        <w:bidi w:val="0"/>
        <w:adjustRightInd/>
        <w:snapToGrid/>
        <w:spacing w:line="240" w:lineRule="auto"/>
        <w:jc w:val="left"/>
        <w:textAlignment w:val="auto"/>
        <w:rPr>
          <w:rFonts w:hint="default" w:ascii="宋体" w:hAnsi="宋体"/>
          <w:b/>
          <w:bCs w:val="0"/>
          <w:color w:val="000000"/>
          <w:sz w:val="28"/>
          <w:szCs w:val="28"/>
          <w:lang w:val="en-US" w:eastAsia="zh-CN"/>
        </w:rPr>
      </w:pPr>
      <w:r>
        <w:rPr>
          <w:rFonts w:hint="eastAsia" w:ascii="宋体" w:hAnsi="宋体"/>
          <w:b/>
          <w:bCs w:val="0"/>
          <w:color w:val="000000"/>
          <w:sz w:val="28"/>
          <w:szCs w:val="28"/>
          <w:lang w:val="en-US" w:eastAsia="zh-CN"/>
        </w:rPr>
        <w:t>高手挑战：</w:t>
      </w:r>
    </w:p>
    <w:p>
      <w:pPr>
        <w:keepNext w:val="0"/>
        <w:keepLines w:val="0"/>
        <w:pageBreakBefore w:val="0"/>
        <w:numPr>
          <w:numId w:val="0"/>
        </w:numPr>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b w:val="0"/>
          <w:bCs/>
          <w:color w:val="000000"/>
          <w:sz w:val="24"/>
          <w:szCs w:val="24"/>
          <w:lang w:val="en-US" w:eastAsia="zh-CN"/>
        </w:rPr>
      </w:pPr>
      <w:r>
        <w:rPr>
          <w:rFonts w:hint="eastAsia" w:ascii="宋体" w:hAnsi="宋体"/>
          <w:b w:val="0"/>
          <w:bCs/>
          <w:color w:val="000000"/>
          <w:sz w:val="24"/>
          <w:szCs w:val="24"/>
          <w:lang w:val="en-US" w:eastAsia="zh-CN"/>
        </w:rPr>
        <w:t>如果你能预设对方可能出现的漏洞或矛盾之处，并能文明地进行反驳，那么恭喜你，可以额外加上10分！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329"/>
        <w:gridCol w:w="7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453" w:hRule="atLeast"/>
        </w:trPr>
        <w:tc>
          <w:tcPr>
            <w:tcW w:w="1329" w:type="dxa"/>
            <w:vAlign w:val="center"/>
          </w:tcPr>
          <w:p>
            <w:pPr>
              <w:keepNext w:val="0"/>
              <w:keepLines w:val="0"/>
              <w:pageBreakBefore w:val="0"/>
              <w:numPr>
                <w:numId w:val="0"/>
              </w:numPr>
              <w:kinsoku/>
              <w:wordWrap/>
              <w:overflowPunct/>
              <w:topLinePunct w:val="0"/>
              <w:autoSpaceDE/>
              <w:autoSpaceDN/>
              <w:bidi w:val="0"/>
              <w:adjustRightInd/>
              <w:snapToGrid/>
              <w:spacing w:line="240" w:lineRule="auto"/>
              <w:jc w:val="center"/>
              <w:textAlignment w:val="auto"/>
              <w:rPr>
                <w:rFonts w:hint="default" w:ascii="宋体" w:hAnsi="宋体"/>
                <w:b w:val="0"/>
                <w:bCs/>
                <w:color w:val="000000"/>
                <w:sz w:val="24"/>
                <w:szCs w:val="24"/>
                <w:vertAlign w:val="baseline"/>
                <w:lang w:val="en-US" w:eastAsia="zh-CN"/>
              </w:rPr>
            </w:pPr>
            <w:r>
              <w:rPr>
                <w:rFonts w:hint="eastAsia" w:ascii="宋体" w:hAnsi="宋体"/>
                <w:b w:val="0"/>
                <w:bCs/>
                <w:color w:val="000000"/>
                <w:sz w:val="24"/>
                <w:szCs w:val="24"/>
                <w:vertAlign w:val="baseline"/>
                <w:lang w:val="en-US" w:eastAsia="zh-CN"/>
              </w:rPr>
              <w:t>对方漏洞1</w:t>
            </w:r>
          </w:p>
        </w:tc>
        <w:tc>
          <w:tcPr>
            <w:tcW w:w="7193" w:type="dxa"/>
            <w:vAlign w:val="center"/>
          </w:tcPr>
          <w:p>
            <w:pPr>
              <w:keepNext w:val="0"/>
              <w:keepLines w:val="0"/>
              <w:pageBreakBefore w:val="0"/>
              <w:numPr>
                <w:numId w:val="0"/>
              </w:numPr>
              <w:kinsoku/>
              <w:wordWrap/>
              <w:overflowPunct/>
              <w:topLinePunct w:val="0"/>
              <w:autoSpaceDE/>
              <w:autoSpaceDN/>
              <w:bidi w:val="0"/>
              <w:adjustRightInd/>
              <w:snapToGrid/>
              <w:spacing w:line="240" w:lineRule="auto"/>
              <w:jc w:val="center"/>
              <w:textAlignment w:val="auto"/>
              <w:rPr>
                <w:rFonts w:hint="default" w:ascii="宋体" w:hAnsi="宋体"/>
                <w:b w:val="0"/>
                <w:bCs/>
                <w:color w:val="00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453" w:hRule="atLeast"/>
        </w:trPr>
        <w:tc>
          <w:tcPr>
            <w:tcW w:w="1329" w:type="dxa"/>
            <w:vAlign w:val="center"/>
          </w:tcPr>
          <w:p>
            <w:pPr>
              <w:keepNext w:val="0"/>
              <w:keepLines w:val="0"/>
              <w:pageBreakBefore w:val="0"/>
              <w:numPr>
                <w:numId w:val="0"/>
              </w:numPr>
              <w:kinsoku/>
              <w:wordWrap/>
              <w:overflowPunct/>
              <w:topLinePunct w:val="0"/>
              <w:autoSpaceDE/>
              <w:autoSpaceDN/>
              <w:bidi w:val="0"/>
              <w:adjustRightInd/>
              <w:snapToGrid/>
              <w:spacing w:line="240" w:lineRule="auto"/>
              <w:jc w:val="center"/>
              <w:textAlignment w:val="auto"/>
              <w:rPr>
                <w:rFonts w:hint="default" w:ascii="宋体" w:hAnsi="宋体"/>
                <w:b w:val="0"/>
                <w:bCs/>
                <w:color w:val="000000"/>
                <w:sz w:val="24"/>
                <w:szCs w:val="24"/>
                <w:vertAlign w:val="baseline"/>
                <w:lang w:val="en-US" w:eastAsia="zh-CN"/>
              </w:rPr>
            </w:pPr>
            <w:r>
              <w:rPr>
                <w:rFonts w:hint="eastAsia" w:ascii="宋体" w:hAnsi="宋体"/>
                <w:b w:val="0"/>
                <w:bCs/>
                <w:color w:val="000000"/>
                <w:sz w:val="24"/>
                <w:szCs w:val="24"/>
                <w:vertAlign w:val="baseline"/>
                <w:lang w:val="en-US" w:eastAsia="zh-CN"/>
              </w:rPr>
              <w:t>我方回应1</w:t>
            </w:r>
          </w:p>
        </w:tc>
        <w:tc>
          <w:tcPr>
            <w:tcW w:w="7193" w:type="dxa"/>
            <w:vAlign w:val="center"/>
          </w:tcPr>
          <w:p>
            <w:pPr>
              <w:keepNext w:val="0"/>
              <w:keepLines w:val="0"/>
              <w:pageBreakBefore w:val="0"/>
              <w:numPr>
                <w:numId w:val="0"/>
              </w:numPr>
              <w:kinsoku/>
              <w:wordWrap/>
              <w:overflowPunct/>
              <w:topLinePunct w:val="0"/>
              <w:autoSpaceDE/>
              <w:autoSpaceDN/>
              <w:bidi w:val="0"/>
              <w:adjustRightInd/>
              <w:snapToGrid/>
              <w:spacing w:line="240" w:lineRule="auto"/>
              <w:jc w:val="center"/>
              <w:textAlignment w:val="auto"/>
              <w:rPr>
                <w:rFonts w:hint="default" w:ascii="宋体" w:hAnsi="宋体"/>
                <w:b w:val="0"/>
                <w:bCs/>
                <w:color w:val="00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453" w:hRule="atLeast"/>
        </w:trPr>
        <w:tc>
          <w:tcPr>
            <w:tcW w:w="1329" w:type="dxa"/>
            <w:vAlign w:val="center"/>
          </w:tcPr>
          <w:p>
            <w:pPr>
              <w:keepNext w:val="0"/>
              <w:keepLines w:val="0"/>
              <w:pageBreakBefore w:val="0"/>
              <w:numPr>
                <w:numId w:val="0"/>
              </w:numPr>
              <w:kinsoku/>
              <w:wordWrap/>
              <w:overflowPunct/>
              <w:topLinePunct w:val="0"/>
              <w:autoSpaceDE/>
              <w:autoSpaceDN/>
              <w:bidi w:val="0"/>
              <w:adjustRightInd/>
              <w:snapToGrid/>
              <w:spacing w:line="240" w:lineRule="auto"/>
              <w:jc w:val="center"/>
              <w:textAlignment w:val="auto"/>
              <w:rPr>
                <w:rFonts w:hint="default" w:ascii="宋体" w:hAnsi="宋体"/>
                <w:b w:val="0"/>
                <w:bCs/>
                <w:color w:val="000000"/>
                <w:sz w:val="24"/>
                <w:szCs w:val="24"/>
                <w:vertAlign w:val="baseline"/>
                <w:lang w:val="en-US" w:eastAsia="zh-CN"/>
              </w:rPr>
            </w:pPr>
            <w:r>
              <w:rPr>
                <w:rFonts w:hint="eastAsia" w:ascii="宋体" w:hAnsi="宋体"/>
                <w:b w:val="0"/>
                <w:bCs/>
                <w:color w:val="000000"/>
                <w:sz w:val="24"/>
                <w:szCs w:val="24"/>
                <w:vertAlign w:val="baseline"/>
                <w:lang w:val="en-US" w:eastAsia="zh-CN"/>
              </w:rPr>
              <w:t>对方漏洞2</w:t>
            </w:r>
          </w:p>
        </w:tc>
        <w:tc>
          <w:tcPr>
            <w:tcW w:w="7193" w:type="dxa"/>
            <w:vAlign w:val="center"/>
          </w:tcPr>
          <w:p>
            <w:pPr>
              <w:keepNext w:val="0"/>
              <w:keepLines w:val="0"/>
              <w:pageBreakBefore w:val="0"/>
              <w:numPr>
                <w:numId w:val="0"/>
              </w:numPr>
              <w:kinsoku/>
              <w:wordWrap/>
              <w:overflowPunct/>
              <w:topLinePunct w:val="0"/>
              <w:autoSpaceDE/>
              <w:autoSpaceDN/>
              <w:bidi w:val="0"/>
              <w:adjustRightInd/>
              <w:snapToGrid/>
              <w:spacing w:line="240" w:lineRule="auto"/>
              <w:jc w:val="center"/>
              <w:textAlignment w:val="auto"/>
              <w:rPr>
                <w:rFonts w:hint="default" w:ascii="宋体" w:hAnsi="宋体"/>
                <w:b w:val="0"/>
                <w:bCs/>
                <w:color w:val="00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453" w:hRule="atLeast"/>
        </w:trPr>
        <w:tc>
          <w:tcPr>
            <w:tcW w:w="1329" w:type="dxa"/>
            <w:vAlign w:val="center"/>
          </w:tcPr>
          <w:p>
            <w:pPr>
              <w:keepNext w:val="0"/>
              <w:keepLines w:val="0"/>
              <w:pageBreakBefore w:val="0"/>
              <w:numPr>
                <w:numId w:val="0"/>
              </w:numPr>
              <w:kinsoku/>
              <w:wordWrap/>
              <w:overflowPunct/>
              <w:topLinePunct w:val="0"/>
              <w:autoSpaceDE/>
              <w:autoSpaceDN/>
              <w:bidi w:val="0"/>
              <w:adjustRightInd/>
              <w:snapToGrid/>
              <w:spacing w:line="240" w:lineRule="auto"/>
              <w:jc w:val="center"/>
              <w:textAlignment w:val="auto"/>
              <w:rPr>
                <w:rFonts w:hint="default" w:ascii="宋体" w:hAnsi="宋体"/>
                <w:b w:val="0"/>
                <w:bCs/>
                <w:color w:val="000000"/>
                <w:sz w:val="24"/>
                <w:szCs w:val="24"/>
                <w:vertAlign w:val="baseline"/>
                <w:lang w:val="en-US" w:eastAsia="zh-CN"/>
              </w:rPr>
            </w:pPr>
            <w:r>
              <w:rPr>
                <w:rFonts w:hint="eastAsia" w:ascii="宋体" w:hAnsi="宋体"/>
                <w:b w:val="0"/>
                <w:bCs/>
                <w:color w:val="000000"/>
                <w:sz w:val="24"/>
                <w:szCs w:val="24"/>
                <w:vertAlign w:val="baseline"/>
                <w:lang w:val="en-US" w:eastAsia="zh-CN"/>
              </w:rPr>
              <w:t>我方回应2</w:t>
            </w:r>
          </w:p>
        </w:tc>
        <w:tc>
          <w:tcPr>
            <w:tcW w:w="7193" w:type="dxa"/>
            <w:vAlign w:val="center"/>
          </w:tcPr>
          <w:p>
            <w:pPr>
              <w:keepNext w:val="0"/>
              <w:keepLines w:val="0"/>
              <w:pageBreakBefore w:val="0"/>
              <w:numPr>
                <w:numId w:val="0"/>
              </w:numPr>
              <w:kinsoku/>
              <w:wordWrap/>
              <w:overflowPunct/>
              <w:topLinePunct w:val="0"/>
              <w:autoSpaceDE/>
              <w:autoSpaceDN/>
              <w:bidi w:val="0"/>
              <w:adjustRightInd/>
              <w:snapToGrid/>
              <w:spacing w:line="240" w:lineRule="auto"/>
              <w:jc w:val="center"/>
              <w:textAlignment w:val="auto"/>
              <w:rPr>
                <w:rFonts w:hint="default" w:ascii="宋体" w:hAnsi="宋体"/>
                <w:b w:val="0"/>
                <w:bCs/>
                <w:color w:val="000000"/>
                <w:sz w:val="24"/>
                <w:szCs w:val="24"/>
                <w:vertAlign w:val="baseline"/>
                <w:lang w:val="en-US" w:eastAsia="zh-CN"/>
              </w:rPr>
            </w:pPr>
          </w:p>
        </w:tc>
      </w:tr>
    </w:tbl>
    <w:p>
      <w:pPr>
        <w:keepNext w:val="0"/>
        <w:keepLines w:val="0"/>
        <w:pageBreakBefore w:val="0"/>
        <w:numPr>
          <w:numId w:val="0"/>
        </w:numPr>
        <w:kinsoku/>
        <w:wordWrap/>
        <w:overflowPunct/>
        <w:topLinePunct w:val="0"/>
        <w:autoSpaceDE/>
        <w:autoSpaceDN/>
        <w:bidi w:val="0"/>
        <w:adjustRightInd/>
        <w:snapToGrid/>
        <w:spacing w:line="240" w:lineRule="auto"/>
        <w:jc w:val="left"/>
        <w:textAlignment w:val="auto"/>
        <w:rPr>
          <w:rFonts w:hint="default" w:ascii="宋体" w:hAnsi="宋体"/>
          <w:b w:val="0"/>
          <w:bCs/>
          <w:color w:val="000000"/>
          <w:sz w:val="24"/>
          <w:szCs w:val="24"/>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0C5143"/>
    <w:multiLevelType w:val="singleLevel"/>
    <w:tmpl w:val="850C5143"/>
    <w:lvl w:ilvl="0" w:tentative="0">
      <w:start w:val="1"/>
      <w:numFmt w:val="decimal"/>
      <w:lvlText w:val="%1."/>
      <w:lvlJc w:val="left"/>
      <w:pPr>
        <w:tabs>
          <w:tab w:val="left" w:pos="312"/>
        </w:tabs>
        <w:ind w:left="361" w:leftChars="0" w:firstLine="0" w:firstLineChars="0"/>
      </w:pPr>
    </w:lvl>
  </w:abstractNum>
  <w:abstractNum w:abstractNumId="1">
    <w:nsid w:val="AE5D0275"/>
    <w:multiLevelType w:val="singleLevel"/>
    <w:tmpl w:val="AE5D0275"/>
    <w:lvl w:ilvl="0" w:tentative="0">
      <w:start w:val="2"/>
      <w:numFmt w:val="chineseCounting"/>
      <w:suff w:val="nothing"/>
      <w:lvlText w:val="%1．"/>
      <w:lvlJc w:val="left"/>
      <w:rPr>
        <w:rFonts w:hint="eastAsia"/>
      </w:rPr>
    </w:lvl>
  </w:abstractNum>
  <w:abstractNum w:abstractNumId="2">
    <w:nsid w:val="5C1EDF0D"/>
    <w:multiLevelType w:val="singleLevel"/>
    <w:tmpl w:val="5C1EDF0D"/>
    <w:lvl w:ilvl="0" w:tentative="0">
      <w:start w:val="4"/>
      <w:numFmt w:val="decimal"/>
      <w:lvlText w:val="%1."/>
      <w:lvlJc w:val="left"/>
      <w:pPr>
        <w:tabs>
          <w:tab w:val="left" w:pos="312"/>
        </w:tabs>
      </w:pPr>
    </w:lvl>
  </w:abstractNum>
  <w:abstractNum w:abstractNumId="3">
    <w:nsid w:val="7349DA85"/>
    <w:multiLevelType w:val="singleLevel"/>
    <w:tmpl w:val="7349DA85"/>
    <w:lvl w:ilvl="0" w:tentative="0">
      <w:start w:val="2"/>
      <w:numFmt w:val="decimal"/>
      <w:lvlText w:val="%1."/>
      <w:lvlJc w:val="left"/>
      <w:pPr>
        <w:tabs>
          <w:tab w:val="left" w:pos="312"/>
        </w:tabs>
      </w:pPr>
    </w:lvl>
  </w:abstractNum>
  <w:abstractNum w:abstractNumId="4">
    <w:nsid w:val="78E0C3E2"/>
    <w:multiLevelType w:val="singleLevel"/>
    <w:tmpl w:val="78E0C3E2"/>
    <w:lvl w:ilvl="0" w:tentative="0">
      <w:start w:val="1"/>
      <w:numFmt w:val="decimal"/>
      <w:lvlText w:val="%1."/>
      <w:lvlJc w:val="left"/>
      <w:pPr>
        <w:tabs>
          <w:tab w:val="left" w:pos="312"/>
        </w:tabs>
      </w:pPr>
    </w:lvl>
  </w:abstractNum>
  <w:abstractNum w:abstractNumId="5">
    <w:nsid w:val="7AD18006"/>
    <w:multiLevelType w:val="singleLevel"/>
    <w:tmpl w:val="7AD18006"/>
    <w:lvl w:ilvl="0" w:tentative="0">
      <w:start w:val="1"/>
      <w:numFmt w:val="decimal"/>
      <w:lvlText w:val="%1."/>
      <w:lvlJc w:val="left"/>
      <w:pPr>
        <w:tabs>
          <w:tab w:val="left" w:pos="312"/>
        </w:tabs>
      </w:pPr>
    </w:lvl>
  </w:abstractNum>
  <w:num w:numId="1">
    <w:abstractNumId w:val="5"/>
  </w:num>
  <w:num w:numId="2">
    <w:abstractNumId w:val="2"/>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72D86"/>
    <w:rsid w:val="1B072D86"/>
    <w:rsid w:val="4D1F407B"/>
    <w:rsid w:val="5B8A70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2024-04-28T11:22:00Z</dcterms:created>
  <dc:creator>付蓉</dc:creator>
  <cp:lastModifiedBy>付蓉</cp:lastModifiedBy>
  <dcterms:modified xsi:type="dcterms:W3CDTF">2024-04-28T15:52:36Z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C4A54838B5FC4B7B955E79DF9AF3492E</vt:lpwstr>
  </property>
</Properties>
</file>