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>棠外附小四年级数学     班级：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姓名：</w:t>
      </w:r>
      <w:r>
        <w:rPr>
          <w:rFonts w:hint="eastAsia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第1周  知识要点与易错题练习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</w:t>
      </w:r>
      <w:r>
        <w:rPr>
          <w:rFonts w:hint="default"/>
          <w:lang w:val="en-US" w:eastAsia="zh-CN"/>
        </w:rPr>
        <w:t>把“1”平均分成1000份，其中的233份是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>（填分数）</w:t>
      </w:r>
      <w:r>
        <w:rPr>
          <w:rFonts w:hint="default"/>
          <w:lang w:val="en-US" w:eastAsia="zh-CN"/>
        </w:rPr>
        <w:t xml:space="preserve">，也可以表示为（ 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 xml:space="preserve"> 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2、</w:t>
      </w:r>
      <w:r>
        <w:rPr>
          <w:rFonts w:hint="default"/>
          <w:lang w:val="en-US" w:eastAsia="zh-CN"/>
        </w:rPr>
        <w:t>在</w:t>
      </w:r>
      <w:r>
        <w:rPr>
          <w:rFonts w:hint="eastAsia"/>
          <w:lang w:val="en-US" w:eastAsia="zh-CN"/>
        </w:rPr>
        <w:t>方框</w:t>
      </w:r>
      <w:r>
        <w:rPr>
          <w:rFonts w:hint="default"/>
          <w:lang w:val="en-US" w:eastAsia="zh-CN"/>
        </w:rPr>
        <w:t>里填上合适的数。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drawing>
          <wp:inline distT="0" distB="0" distL="114300" distR="114300">
            <wp:extent cx="4889500" cy="737870"/>
            <wp:effectExtent l="0" t="0" r="635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  <a:lum bright="-36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9500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用小数表示下面的涂色部分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80" w:firstLineChars="8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       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drawing>
          <wp:inline distT="0" distB="0" distL="114300" distR="114300">
            <wp:extent cx="2875915" cy="902335"/>
            <wp:effectExtent l="0" t="0" r="635" b="1206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  <a:lum bright="-6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5915" cy="90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80" w:firstLineChars="800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   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drawing>
          <wp:inline distT="0" distB="0" distL="114300" distR="114300">
            <wp:extent cx="2869565" cy="878840"/>
            <wp:effectExtent l="0" t="0" r="6985" b="1651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  <a:lum bright="-6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9565" cy="87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4、</w:t>
      </w:r>
      <w:r>
        <w:rPr>
          <w:rFonts w:hint="default"/>
          <w:lang w:val="en-US" w:eastAsia="zh-CN"/>
        </w:rPr>
        <w:t xml:space="preserve">7分＝（  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 xml:space="preserve"> ）</w:t>
      </w:r>
      <w:r>
        <w:rPr>
          <w:rFonts w:hint="eastAsia"/>
          <w:lang w:val="en-US" w:eastAsia="zh-CN"/>
        </w:rPr>
        <w:t>角</w:t>
      </w:r>
      <w:r>
        <w:rPr>
          <w:rFonts w:hint="default"/>
          <w:lang w:val="en-US" w:eastAsia="zh-CN"/>
        </w:rPr>
        <w:t xml:space="preserve">＝（ </w:t>
      </w:r>
      <w:r>
        <w:rPr>
          <w:rFonts w:hint="eastAsia"/>
          <w:lang w:val="en-US" w:eastAsia="zh-CN"/>
        </w:rPr>
        <w:t xml:space="preserve">   </w:t>
      </w:r>
      <w:r>
        <w:rPr>
          <w:rFonts w:hint="default"/>
          <w:lang w:val="en-US" w:eastAsia="zh-CN"/>
        </w:rPr>
        <w:t xml:space="preserve"> ）</w:t>
      </w:r>
      <w:r>
        <w:rPr>
          <w:rFonts w:hint="eastAsia"/>
          <w:lang w:val="en-US" w:eastAsia="zh-CN"/>
        </w:rPr>
        <w:t xml:space="preserve">元     </w:t>
      </w:r>
      <w:r>
        <w:rPr>
          <w:rFonts w:hint="default"/>
          <w:lang w:val="en-US" w:eastAsia="zh-CN"/>
        </w:rPr>
        <w:t xml:space="preserve"> 450克＝ （  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 xml:space="preserve">  ）千克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2千米58米＝（ </w:t>
      </w:r>
      <w:r>
        <w:rPr>
          <w:rFonts w:hint="eastAsia"/>
          <w:lang w:val="en-US" w:eastAsia="zh-CN"/>
        </w:rPr>
        <w:t xml:space="preserve">     </w:t>
      </w:r>
      <w:r>
        <w:rPr>
          <w:rFonts w:hint="default"/>
          <w:lang w:val="en-US" w:eastAsia="zh-CN"/>
        </w:rPr>
        <w:t xml:space="preserve"> ）千米 </w:t>
      </w:r>
      <w:r>
        <w:rPr>
          <w:rFonts w:hint="eastAsia"/>
          <w:lang w:val="en-US" w:eastAsia="zh-CN"/>
        </w:rPr>
        <w:t xml:space="preserve">         </w:t>
      </w:r>
      <w:r>
        <w:rPr>
          <w:rFonts w:hint="default"/>
          <w:lang w:val="en-US" w:eastAsia="zh-CN"/>
        </w:rPr>
        <w:t xml:space="preserve">1250千克＝（ 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 xml:space="preserve"> ）吨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10千克100克＝（ 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 xml:space="preserve"> ）千克 </w:t>
      </w:r>
      <w:r>
        <w:rPr>
          <w:rFonts w:hint="eastAsia"/>
          <w:lang w:val="en-US" w:eastAsia="zh-CN"/>
        </w:rPr>
        <w:t xml:space="preserve">        </w:t>
      </w:r>
      <w:r>
        <w:rPr>
          <w:rFonts w:hint="default"/>
          <w:lang w:val="en-US" w:eastAsia="zh-CN"/>
        </w:rPr>
        <w:t xml:space="preserve">2.75米＝（ 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 xml:space="preserve">）米（ 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 xml:space="preserve"> ）厘米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5、</w:t>
      </w:r>
      <w:r>
        <w:rPr>
          <w:rFonts w:hint="default"/>
          <w:lang w:val="en-US" w:eastAsia="zh-CN"/>
        </w:rPr>
        <w:t xml:space="preserve">0.4的计数单位是（ 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 xml:space="preserve">），里面有（  ）个这样的计数单位。0.034里面有（ 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 xml:space="preserve"> ）个0.001。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6、</w:t>
      </w:r>
      <w:r>
        <w:rPr>
          <w:rFonts w:hint="default"/>
          <w:lang w:val="en-US" w:eastAsia="zh-CN"/>
        </w:rPr>
        <w:t xml:space="preserve">12.42中，左边的“2”表示（ 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 xml:space="preserve"> ）个（ 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 xml:space="preserve"> ），右边的“2”表示（ 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 xml:space="preserve"> ）个（ </w:t>
      </w:r>
      <w:r>
        <w:rPr>
          <w:rFonts w:hint="eastAsia"/>
          <w:lang w:val="en-US" w:eastAsia="zh-CN"/>
        </w:rPr>
        <w:t xml:space="preserve">   </w:t>
      </w:r>
      <w:r>
        <w:rPr>
          <w:rFonts w:hint="default"/>
          <w:lang w:val="en-US" w:eastAsia="zh-CN"/>
        </w:rPr>
        <w:t xml:space="preserve"> 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7、</w:t>
      </w:r>
      <w:r>
        <w:rPr>
          <w:rFonts w:hint="default"/>
          <w:lang w:val="en-US" w:eastAsia="zh-CN"/>
        </w:rPr>
        <w:t xml:space="preserve">一个小数是由5个十，4个十分之一和6个千分之一组成，这个小数是（ </w:t>
      </w:r>
      <w:r>
        <w:rPr>
          <w:rFonts w:hint="eastAsia"/>
          <w:lang w:val="en-US" w:eastAsia="zh-CN"/>
        </w:rPr>
        <w:t xml:space="preserve">     </w:t>
      </w:r>
      <w:r>
        <w:rPr>
          <w:rFonts w:hint="default"/>
          <w:lang w:val="en-US" w:eastAsia="zh-CN"/>
        </w:rPr>
        <w:t xml:space="preserve"> ），读作（ </w:t>
      </w:r>
      <w:r>
        <w:rPr>
          <w:rFonts w:hint="eastAsia"/>
          <w:lang w:val="en-US" w:eastAsia="zh-CN"/>
        </w:rPr>
        <w:t xml:space="preserve">              </w:t>
      </w:r>
      <w:r>
        <w:rPr>
          <w:rFonts w:hint="default"/>
          <w:lang w:val="en-US" w:eastAsia="zh-CN"/>
        </w:rPr>
        <w:t xml:space="preserve"> 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8、</w:t>
      </w:r>
      <w:r>
        <w:rPr>
          <w:rFonts w:hint="default"/>
          <w:lang w:val="en-US" w:eastAsia="zh-CN"/>
        </w:rPr>
        <w:t>妈妈到水果店买水果，买500克橘子花了4元8角，买2千克苹果花了20元，每千克苹果比每千克橘子贵多少元？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9、</w:t>
      </w:r>
      <w:r>
        <w:rPr>
          <w:rFonts w:hint="default"/>
          <w:lang w:val="en-US" w:eastAsia="zh-CN"/>
        </w:rPr>
        <w:t>一个三位小数，最高位是十位，相邻两个数位上的数字的和是7，百分位上的数字是2，这个小数是</w:t>
      </w:r>
      <w:r>
        <w:rPr>
          <w:rFonts w:hint="eastAsia"/>
          <w:lang w:val="en-US" w:eastAsia="zh-CN"/>
        </w:rPr>
        <w:t>（             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EB0FFD"/>
    <w:multiLevelType w:val="singleLevel"/>
    <w:tmpl w:val="6CEB0FFD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3ZDNlNzYwYTRmYzgyNDZlN2I1NzdkNDJiODNjNjcifQ=="/>
  </w:docVars>
  <w:rsids>
    <w:rsidRoot w:val="6AC452E7"/>
    <w:rsid w:val="6AC4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179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2024-02-29T12:53:00Z</dcterms:created>
  <dc:creator>Levy</dc:creator>
  <cp:lastModifiedBy>Levy</cp:lastModifiedBy>
  <dcterms:modified xsi:type="dcterms:W3CDTF">2024-02-29T15:53:03Z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BD52AB5841ED4A77BA71690D7F46764C_11</vt:lpwstr>
  </property>
</Properties>
</file>