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022" w:rsidRPr="00813022" w:rsidRDefault="00813022" w:rsidP="00813022">
      <w:pPr>
        <w:jc w:val="center"/>
        <w:rPr>
          <w:rFonts w:hint="eastAsia"/>
          <w:sz w:val="32"/>
          <w:szCs w:val="32"/>
        </w:rPr>
      </w:pPr>
      <w:r w:rsidRPr="00813022">
        <w:rPr>
          <w:rFonts w:hint="eastAsia"/>
          <w:sz w:val="32"/>
          <w:szCs w:val="32"/>
        </w:rPr>
        <w:t>北师大数学一年级上册知识点梳理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一、数与代数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1.数的认识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（1）认识10以内的数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1) 能正确数出10以内的物体的个数。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2) 能用数字表示物体的个数或事物的顺序和位置。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3) 能认、读、写0-10各数。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4) 掌握10以内数的顺序和大小。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5) 初步理解基数和序数的含义，区分几个和第几个。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（2）认识11-20各数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1) 认识计数单位“一”和“十”，初步理解个位、十位上的数所表示的意义。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2) 能正确认、读、写11-20各数。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3) 掌握20以内数的顺序，会比较大小。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（3）认识钟表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1) 会认读整时、半时。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2) 初步建立时间观念，养成珍惜时间的意识和习惯。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2.数的运算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（1）10以内的加减法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1) 初步理解加法和减法的含义，并能正确进行10以内的口算。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2) 认识加号“+”、减号“-”、等号“=”以及它们的写法。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3) 能用图画表示加减法算式。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4) 初步体验加减法之间的互逆关系。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（2）20以内的进位加法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1) 理解“凑十法”的含义，初步掌握“凑十法”计算20以内的进位加法。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2) 能熟练口算20以内的进位加法。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3.常见的量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（1）比较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1) 会比较物体的大小、多少、长短、高矮、轻重等。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2) 初步建立空间观念，感知物体的形状。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lastRenderedPageBreak/>
        <w:t>（2）分类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1) 能根据给定的标准对物体进行简单的分类。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2) 体验分类的结果在同一标准下的一致性，不同标准下的多样性。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二、图形与几何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1.图形的认识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（1）认识常见的立体图形（长方体、正方体、圆柱、球）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1) 能直观认识长方体、正方体、圆柱和球等立体图形。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2) 能辨认这些立体图形，初步建立空间观念。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（2）认识平面图形（长方形、正方形、三角形、圆）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1) 能直观认识长方形、正方形、三角形和圆等平面图形。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2) 能辨认这些平面图形，并能初步理解它们之间的关系。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2.测量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（1）长度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1) 会用简单的工具（如直尺）测量物体的长度。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2) 能用简单的语言表达测量的结果。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（2）位置与方向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1) 能用上、下、前、后、左、右描述物体的相对位置。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2) 能用简单的路线图描述行走的路线。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三、统计与概率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1.数据的收集与整理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（1）统计图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1) 能用简单的统计图（如条形图）表示数据。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2) 能根据统计图中的数据提出简单的问题并回答。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（2）数据的分类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1) 能对给定的数据进行简单的分类。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2) 初步体验数据的收集、整理和分析的过程。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2.概率的初步认识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（1）可能性的大小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1) 能结合日常生活中的简单事例，了解可能性的含义。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lastRenderedPageBreak/>
        <w:t>2) 能用“一定”、“可能”、“不可能”描述简单事件发生的可能性。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四、实践活动与综合应用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1.实践活动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（1）数学游戏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1) 通过数学游戏，培养学生的数学兴趣和思维能力。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2) 让学生在游戏中体验数学的乐趣，加深对数学知识的理解。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（2）动手操作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1) 通过动手操作活动，让学生亲身体验数学知识的形成过程。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2) 培养学生的动手能力和解决问题的能力。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2.综合应用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（1）解决问题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1) 结合生活情境，培养学生用数学眼光观察周围事物、用数学语言进行表达和交流的能力。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2) 初步学会从数学的角度提出问题、理解问题，并能综合运用所学的知识和技能解决问题。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（2）数学思考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1) 培养学生的数学思维能力，学会用数学方法思考问题和解决问题。</w:t>
      </w:r>
    </w:p>
    <w:p w:rsidR="00813022" w:rsidRPr="00813022" w:rsidRDefault="00813022" w:rsidP="0081302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813022">
        <w:rPr>
          <w:rFonts w:asciiTheme="minorEastAsia" w:hAnsiTheme="minorEastAsia" w:hint="eastAsia"/>
          <w:sz w:val="24"/>
          <w:szCs w:val="24"/>
        </w:rPr>
        <w:t>2) 培养学生的创新精神和探索精神，让学生在数学学习中体验成功的喜悦。</w:t>
      </w:r>
    </w:p>
    <w:p w:rsidR="00FA3A7F" w:rsidRPr="00813022" w:rsidRDefault="00FA3A7F" w:rsidP="00813022"/>
    <w:sectPr w:rsidR="00FA3A7F" w:rsidRPr="00813022" w:rsidSect="00FA3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022"/>
    <w:rsid w:val="00813022"/>
    <w:rsid w:val="00FA3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A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30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022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81302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130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18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83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74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58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99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4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71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11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04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42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695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40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5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2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0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919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5678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34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79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87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07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908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64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20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7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5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39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31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94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26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0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15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28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83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6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31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48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0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82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25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1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83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50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44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7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7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2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6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5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70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37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30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46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7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2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59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40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1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9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04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6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49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19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61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2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2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7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90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02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41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2024-09-04T03:05:00Z</dcterms:created>
  <dcterms:modified xsi:type="dcterms:W3CDTF">2024-09-04T03:11:00Z</dcterms:modified>
</cp:coreProperties>
</file>