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  <w:t>2.6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  <w:t>蒋雪莲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  <w:t>文晴、伍纯忆、王诗允、宋知熹、朱若木、李欣桐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" w:bidi="ar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  <w:t>基础较好，有良好的思维能力，有良好的学习习惯，勤奋努力，是培优的好苗子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B0AF1E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  <w:t>1、制定学习计划，有计划的进行培养</w:t>
            </w: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  <w:t>2、在思维方面因为低段学生涉及的不深，在二年级的学习中会进行一些涉及，提升孩子的思维能力</w:t>
            </w:r>
          </w:p>
          <w:p w14:paraId="6ACB38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"/>
                <w:woUserID w:val="1"/>
              </w:rPr>
              <w:t>3、做好家校配好，多方面的给予孩子支持鼓励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89E0E3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7A86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550B6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8FE6A8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53DB24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8119A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26029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3CFE23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6F36A9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1D8422D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A2790D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2024-2025学年度上期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  <w:t>2.5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班级：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  <w:t>2.6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" w:bidi="ar"/>
          <w:woUserID w:val="1"/>
        </w:rPr>
        <w:t>蒋雪莲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"/>
                <w:woUserID w:val="1"/>
              </w:rPr>
              <w:t>许隽梭、翟婉依、刘思棋、余苜城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eastAsia="zh"/>
                <w:woUserID w:val="1"/>
              </w:rPr>
              <w:t>这几位同学，在学习习惯上有待提升，专注力不够，思维不够活跃，计算能力薄弱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6CD8E8D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  <w:t>1、在习惯上，培养学生良好的学习、听课习惯</w:t>
            </w:r>
          </w:p>
          <w:p w14:paraId="0A5FFB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  <w:t>2、学习上，循序渐进引导学生，提升学生的学习兴趣</w:t>
            </w:r>
          </w:p>
          <w:p w14:paraId="27CA15C8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  <w:t>3、做好家校配合，多方面给予孩子帮助</w:t>
            </w:r>
          </w:p>
          <w:p w14:paraId="5BC05863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eastAsia="zh"/>
                <w:woUserID w:val="1"/>
              </w:rPr>
              <w:t>4、讲透算理，提升计算能力</w:t>
            </w:r>
          </w:p>
          <w:p w14:paraId="7C57F58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BD32F1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429247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5DA68A2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031375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47D6F06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3F576577"/>
    <w:rsid w:val="3F7FDD29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29</Words>
  <Characters>167</Characters>
  <Lines>1</Lines>
  <Paragraphs>1</Paragraphs>
  <TotalTime>5</TotalTime>
  <ScaleCrop>false</ScaleCrop>
  <LinksUpToDate>false</LinksUpToDate>
  <CharactersWithSpaces>195</CharactersWithSpaces>
  <Application>WPS Office WWO_wpscloud_20240822224406-4472e44c58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tw</cp:lastModifiedBy>
  <dcterms:modified xsi:type="dcterms:W3CDTF">2024-09-03T18:55:47Z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2052-12.9.0.18175</vt:lpwstr>
  </property>
  <property fmtid="{D5CDD505-2E9C-101B-9397-08002B2CF9AE}" pid="3" name="ICV">
    <vt:lpwstr>C04D848177F909AB33EBD666730E0E47_43</vt:lpwstr>
  </property>
</Properties>
</file>