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</w:t>
      </w:r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2.9  2.10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 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刘美杉   任子伊   于凯琪</w:t>
            </w:r>
          </w:p>
          <w:p w14:paraId="736D76A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杨以桐   刘朗曜    胡若晗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学习兴趣高涨，上课善于动脑思考问题，踊跃发言。对这些同学除学好课本知识外，应对他们进行重点培养，对他们进行个别辅导，在课堂上多提问，并找一些难度大的问题帮助他们理解，提出新要求，多鼓励他们读一些课外书，开拓他们的思路，发展他们的能力，使优生更优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A2C013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1、课上潜能生板演，中等生订正，优等生解决难题。   </w:t>
            </w:r>
          </w:p>
          <w:p w14:paraId="2EA175D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、对于学生的作业完成情况及时地检查，并做出评价。不定期地进行所学知识的小检测，对学生知识的掌握情况进行及时的反馈，随时调整教学方案。转变教师的教学方法，在教学中，将“重视结果”的教学尽量转变为“重视过程”的教学，注重再现知识产生、形成的过程，引导学生去探究、去发现。</w:t>
            </w:r>
          </w:p>
          <w:p w14:paraId="1C0232C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3、在课堂上开展小组合作学习，让学生畅所欲言，互相交流，减少学生的心理压力，充分发挥学生的主体性，培养学生的创新意识和实践能力。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、加强对家庭教育的指导，引导家长遵循教育规律和学生身心发展规律、科学育人；引导学生正确对待成功与失败，勇敢战胜学习和生活中的困难，做学习和生活的强者；鼓励孩子在爸爸妈妈的支持和鼓励下，另行自我发展，找到自己的长处。６.优生要鼓励他们多做创新的事情，在知识的运用上多.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2.9  2.10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 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王启智  刘航希   董归铭</w:t>
            </w:r>
          </w:p>
          <w:p w14:paraId="25110D94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杨子涵  聂梓菡   张子佩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shd w:val="clear"/>
            <w:vAlign w:val="center"/>
          </w:tcPr>
          <w:p w14:paraId="149B7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基础差、上课走神、不认真听讲、学习目的欠明确、学习积极性不高，经常不能按时完成作业，就连书本知识也学不好，根据每个学生的特点，因地制宜，对他们个别辅导，做好他们的思想工作，树立起学习的信心，鼓励他们好好学习，使后进赶先进，达到共同提高的目的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  <w:shd w:val="clear"/>
            <w:vAlign w:val="center"/>
          </w:tcPr>
          <w:p w14:paraId="34B92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１．培优重在拔尖，辅差重在提高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2．课外辅导，利用课外活动，自习课的时间，组织学生加以辅导训练。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3．发挥优生的优势，指名让他带一名差生，介绍方法让差生懂得怎样学，激起他们的学习兴趣。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4.对于差生主要引导他们多学习，多重复，在熟练的基础上不断提高自己的分析、解决问题的能力，尤其是学习态度的转变和学习积极性的提高方面要花大力气。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5．安排座位时坚持“好潜同桌”结为学习对子。即“兵教兵”。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0"/>
                <w:sz w:val="28"/>
                <w:szCs w:val="28"/>
                <w:u w:val="none"/>
                <w:lang w:val="en-US" w:eastAsia="zh-CN" w:bidi="ar"/>
              </w:rPr>
              <w:t>6、不歧视学习有困难的学生，不纵容优秀的学生，一视同仁。平时对学习有困难的学生耐心细致地帮助，上课时多留意，多体贴，下课督促他们及时完成相关作业。必要时适当地降低作业要求。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MWY2YzRjMGJjY2I2ZjFhODZhY2NhM2VmMTRlOGE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D1A38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</TotalTime>
  <ScaleCrop>false</ScaleCrop>
  <LinksUpToDate>false</LinksUpToDate>
  <CharactersWithSpaces>146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西子湖畔，不忘初心</cp:lastModifiedBy>
  <dcterms:modified xsi:type="dcterms:W3CDTF">2024-09-04T00:51:14Z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7C858EF593BA4474B854B6AFB6437686_13</vt:lpwstr>
  </property>
</Properties>
</file>