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FE284" w14:textId="67EDE458" w:rsidR="0007645C" w:rsidRPr="00F05F78" w:rsidRDefault="00A53016" w:rsidP="0007645C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proofErr w:type="gramStart"/>
      <w:r>
        <w:rPr>
          <w:rFonts w:ascii="宋体" w:eastAsia="宋体" w:hAnsi="宋体" w:cs="Times New Roman" w:hint="eastAsia"/>
          <w:b/>
          <w:sz w:val="28"/>
          <w:szCs w:val="28"/>
        </w:rPr>
        <w:t>教课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版</w:t>
      </w:r>
      <w:r w:rsidR="002214A0">
        <w:rPr>
          <w:rFonts w:ascii="宋体" w:eastAsia="宋体" w:hAnsi="宋体" w:cs="Times New Roman" w:hint="eastAsia"/>
          <w:b/>
          <w:sz w:val="28"/>
          <w:szCs w:val="28"/>
        </w:rPr>
        <w:t>三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年级</w:t>
      </w:r>
      <w:proofErr w:type="gramEnd"/>
      <w:r>
        <w:rPr>
          <w:rFonts w:ascii="宋体" w:eastAsia="宋体" w:hAnsi="宋体" w:cs="Times New Roman" w:hint="eastAsia"/>
          <w:b/>
          <w:sz w:val="28"/>
          <w:szCs w:val="28"/>
        </w:rPr>
        <w:t>科学上</w:t>
      </w:r>
      <w:r w:rsidR="0007645C" w:rsidRPr="00F05F78">
        <w:rPr>
          <w:rFonts w:ascii="宋体" w:eastAsia="宋体" w:hAnsi="宋体" w:cs="Times New Roman" w:hint="eastAsia"/>
          <w:b/>
          <w:sz w:val="28"/>
          <w:szCs w:val="28"/>
        </w:rPr>
        <w:t>册《课程纲要》</w:t>
      </w:r>
    </w:p>
    <w:p w14:paraId="16A1EFDF" w14:textId="7A602DE4" w:rsidR="0007645C" w:rsidRPr="00F05F78" w:rsidRDefault="00B94FBA" w:rsidP="0007645C">
      <w:pPr>
        <w:jc w:val="center"/>
        <w:rPr>
          <w:rFonts w:ascii="楷体" w:eastAsia="楷体" w:hAnsi="楷体" w:cs="Times New Roman"/>
          <w:b/>
          <w:sz w:val="24"/>
        </w:rPr>
      </w:pPr>
      <w:r>
        <w:rPr>
          <w:rFonts w:ascii="楷体" w:eastAsia="楷体" w:hAnsi="楷体" w:cs="Times New Roman" w:hint="eastAsia"/>
          <w:sz w:val="24"/>
        </w:rPr>
        <w:t>贺俊杰</w:t>
      </w:r>
    </w:p>
    <w:p w14:paraId="5D7BF2AF" w14:textId="09B6B02A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课程名称：</w:t>
      </w:r>
      <w:r w:rsidR="00A53016">
        <w:rPr>
          <w:rFonts w:ascii="宋体" w:eastAsia="宋体" w:hAnsi="宋体" w:cs="Times New Roman" w:hint="eastAsia"/>
          <w:bCs/>
          <w:szCs w:val="21"/>
        </w:rPr>
        <w:t>科学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</w:t>
      </w:r>
    </w:p>
    <w:p w14:paraId="771A1802" w14:textId="77777777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课程类型：</w:t>
      </w:r>
      <w:r w:rsidRPr="0007645C">
        <w:rPr>
          <w:rFonts w:ascii="宋体" w:eastAsia="宋体" w:hAnsi="宋体" w:cs="Times New Roman" w:hint="eastAsia"/>
          <w:bCs/>
          <w:szCs w:val="21"/>
        </w:rPr>
        <w:t>必修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   </w:t>
      </w:r>
    </w:p>
    <w:p w14:paraId="3F180F45" w14:textId="4BCA416C" w:rsidR="0007645C" w:rsidRP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教材来源：</w:t>
      </w:r>
      <w:r w:rsidR="00A53016">
        <w:rPr>
          <w:rFonts w:ascii="宋体" w:eastAsia="宋体" w:hAnsi="宋体" w:cs="Times New Roman" w:hint="eastAsia"/>
          <w:bCs/>
          <w:szCs w:val="21"/>
        </w:rPr>
        <w:t>教育科学出版社</w:t>
      </w:r>
      <w:r w:rsidR="00A53016" w:rsidRPr="0007645C">
        <w:rPr>
          <w:rFonts w:ascii="宋体" w:eastAsia="宋体" w:hAnsi="宋体" w:cs="Times New Roman"/>
          <w:bCs/>
          <w:szCs w:val="21"/>
        </w:rPr>
        <w:t xml:space="preserve"> </w:t>
      </w:r>
      <w:bookmarkStart w:id="0" w:name="_GoBack"/>
      <w:bookmarkEnd w:id="0"/>
    </w:p>
    <w:p w14:paraId="190E9E5D" w14:textId="6268AD04" w:rsidR="0007645C" w:rsidRPr="00F05F78" w:rsidRDefault="0007645C" w:rsidP="0007645C">
      <w:pPr>
        <w:rPr>
          <w:rFonts w:ascii="宋体" w:eastAsia="宋体" w:hAnsi="宋体" w:cs="Times New Roman"/>
          <w:b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授课时间：</w:t>
      </w:r>
      <w:r w:rsidR="00BD76E7">
        <w:rPr>
          <w:rFonts w:ascii="宋体" w:eastAsia="宋体" w:hAnsi="宋体" w:cs="Times New Roman"/>
          <w:b/>
          <w:szCs w:val="21"/>
        </w:rPr>
        <w:t>32</w:t>
      </w:r>
      <w:r w:rsidRPr="0007645C">
        <w:rPr>
          <w:rFonts w:ascii="宋体" w:eastAsia="宋体" w:hAnsi="宋体" w:cs="Times New Roman" w:hint="eastAsia"/>
          <w:bCs/>
          <w:szCs w:val="21"/>
        </w:rPr>
        <w:t xml:space="preserve">课时      </w:t>
      </w:r>
      <w:r w:rsidRPr="00F05F78">
        <w:rPr>
          <w:rFonts w:ascii="宋体" w:eastAsia="宋体" w:hAnsi="宋体" w:cs="Times New Roman" w:hint="eastAsia"/>
          <w:b/>
          <w:szCs w:val="21"/>
        </w:rPr>
        <w:t xml:space="preserve">             </w:t>
      </w:r>
    </w:p>
    <w:p w14:paraId="4312EA1F" w14:textId="74051013" w:rsidR="0007645C" w:rsidRDefault="0007645C" w:rsidP="0007645C">
      <w:pPr>
        <w:rPr>
          <w:rFonts w:ascii="宋体" w:eastAsia="宋体" w:hAnsi="宋体" w:cs="Times New Roman"/>
          <w:bCs/>
          <w:szCs w:val="21"/>
        </w:rPr>
      </w:pPr>
      <w:r w:rsidRPr="00F05F78">
        <w:rPr>
          <w:rFonts w:ascii="宋体" w:eastAsia="宋体" w:hAnsi="宋体" w:cs="Times New Roman" w:hint="eastAsia"/>
          <w:b/>
          <w:szCs w:val="21"/>
        </w:rPr>
        <w:t>设 计 者：</w:t>
      </w:r>
      <w:proofErr w:type="gramStart"/>
      <w:r w:rsidR="004710FF">
        <w:rPr>
          <w:rFonts w:ascii="宋体" w:eastAsia="宋体" w:hAnsi="宋体" w:cs="Times New Roman" w:hint="eastAsia"/>
          <w:bCs/>
          <w:szCs w:val="21"/>
        </w:rPr>
        <w:t>代乾中</w:t>
      </w:r>
      <w:proofErr w:type="gramEnd"/>
      <w:r w:rsidRPr="0007645C">
        <w:rPr>
          <w:rFonts w:ascii="宋体" w:eastAsia="宋体" w:hAnsi="宋体" w:cs="Times New Roman" w:hint="eastAsia"/>
          <w:bCs/>
          <w:szCs w:val="21"/>
        </w:rPr>
        <w:t xml:space="preserve">  </w:t>
      </w:r>
    </w:p>
    <w:p w14:paraId="51A0B8A9" w14:textId="77777777" w:rsidR="00094509" w:rsidRPr="0007645C" w:rsidRDefault="00094509" w:rsidP="0007645C">
      <w:pPr>
        <w:rPr>
          <w:rFonts w:ascii="宋体" w:eastAsia="宋体" w:hAnsi="宋体" w:cs="Times New Roman"/>
          <w:bCs/>
          <w:szCs w:val="21"/>
        </w:rPr>
      </w:pPr>
    </w:p>
    <w:p w14:paraId="3B056717" w14:textId="3AA5EB53" w:rsidR="00A53016" w:rsidRDefault="0007645C" w:rsidP="00A53016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</w:t>
      </w:r>
      <w:r w:rsidRPr="00F05F78">
        <w:rPr>
          <w:rFonts w:ascii="宋体" w:eastAsia="宋体" w:hAnsi="宋体" w:cs="宋体" w:hint="eastAsia"/>
          <w:b/>
          <w:color w:val="000000"/>
          <w:kern w:val="0"/>
          <w:sz w:val="24"/>
        </w:rPr>
        <w:t>背景</w:t>
      </w:r>
      <w:r w:rsidRPr="00F05F78">
        <w:rPr>
          <w:rFonts w:ascii="宋体" w:eastAsia="宋体" w:hAnsi="宋体" w:cs="Times New Roman" w:hint="eastAsia"/>
          <w:b/>
          <w:sz w:val="24"/>
        </w:rPr>
        <w:t>】</w:t>
      </w:r>
    </w:p>
    <w:p w14:paraId="5E493447" w14:textId="77777777" w:rsidR="004710FF" w:rsidRPr="004710FF" w:rsidRDefault="004710FF" w:rsidP="004710FF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通过一、二年级的科学学习，学生对科学</w:t>
      </w:r>
      <w:proofErr w:type="gramStart"/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课产生</w:t>
      </w:r>
      <w:proofErr w:type="gramEnd"/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了浓厚的兴趣，求知欲和参与科学活动的愿望明显增强，学生的观察与描述能力有了明显的发展，在进行观察、记录、实验、交流等一系列活动时，学生的合作意识和合作能力也得到培养。受年龄的限制，学生的思维依旧处于形象思维阶段，抽象概括和语言表达能力仍然比较弱，教师的指导和帮助仍然非常重要。教师还要注重观察、记录方法的示范和引导，注重提供语言表达的范例。</w:t>
      </w: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 </w:t>
      </w:r>
    </w:p>
    <w:p w14:paraId="6414A64F" w14:textId="77777777" w:rsidR="004710FF" w:rsidRDefault="004710FF" w:rsidP="004710FF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学生已能初步控制自己的情感和行为，但还有不稳定的现象，自制力还不强，意志力较差，遇事很容易冲动，活动的自觉性和持久性都比较差，且常与兴趣密切相关。另外，他们精力旺盛、活泼好动，具有好奇、好动等特点，在活动过程中需要通过不断巡视来关注学生的观察体验进展，用学生喜欢的形式来促进学生更好地开展观察、体验等活动。</w:t>
      </w:r>
    </w:p>
    <w:p w14:paraId="66328ADC" w14:textId="4F9D6410" w:rsidR="00BD76E7" w:rsidRDefault="00BD76E7" w:rsidP="004710FF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</w:t>
      </w:r>
      <w:r>
        <w:rPr>
          <w:rFonts w:ascii="宋体" w:eastAsia="宋体" w:hAnsi="宋体" w:cs="Times New Roman" w:hint="eastAsia"/>
          <w:b/>
          <w:sz w:val="24"/>
        </w:rPr>
        <w:t>目标</w:t>
      </w:r>
      <w:r w:rsidRPr="00F05F78">
        <w:rPr>
          <w:rFonts w:ascii="宋体" w:eastAsia="宋体" w:hAnsi="宋体" w:cs="Times New Roman" w:hint="eastAsia"/>
          <w:b/>
          <w:sz w:val="24"/>
        </w:rPr>
        <w:t>】</w:t>
      </w:r>
    </w:p>
    <w:p w14:paraId="61CB76FD" w14:textId="4FB144C6" w:rsidR="00BD76E7" w:rsidRPr="00BD76E7" w:rsidRDefault="00BD76E7" w:rsidP="00BD76E7">
      <w:pPr>
        <w:rPr>
          <w:rFonts w:ascii="宋体" w:eastAsia="宋体" w:hAnsi="宋体" w:cs="宋体"/>
          <w:b/>
          <w:bCs/>
          <w:color w:val="000000"/>
          <w:sz w:val="24"/>
          <w:szCs w:val="22"/>
        </w:rPr>
      </w:pPr>
      <w:r w:rsidRPr="00BD76E7">
        <w:rPr>
          <w:rFonts w:ascii="宋体" w:eastAsia="宋体" w:hAnsi="宋体" w:cs="宋体" w:hint="eastAsia"/>
          <w:b/>
          <w:bCs/>
          <w:color w:val="000000"/>
          <w:sz w:val="24"/>
          <w:szCs w:val="22"/>
        </w:rPr>
        <w:t>（一）科学概念</w:t>
      </w:r>
    </w:p>
    <w:p w14:paraId="7C967792" w14:textId="77777777" w:rsidR="004710FF" w:rsidRPr="004710FF" w:rsidRDefault="004710FF" w:rsidP="004710FF">
      <w:pPr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“水”单元：水是地球上十分重要的一种物质，也是液体的典型代表。学生们已在生活中积累了大量有关水的认知经验，比如水可以用来清洗物品，水可以溶解一些物质，从水中可以看见气泡等等。这些知识是有趣的，和生活情境直接相关的，但也是零散的。教学中教师要将学生对水的感性认识向科学概念转化，引导学生们关注和探究有关水的各种问题。</w:t>
      </w: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 </w:t>
      </w:r>
    </w:p>
    <w:p w14:paraId="337615F3" w14:textId="77777777" w:rsidR="004710FF" w:rsidRPr="004710FF" w:rsidRDefault="004710FF" w:rsidP="004710FF">
      <w:pPr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“空气”单元：在一年级教材里，“我们周围的物体”单元的第</w:t>
      </w: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7课，学生已经对空气进行了初步的研究,但研究方法仅限于使用感官对空气进行简单的观察和描述，学生对空气的基本特征有一定的感性认识。进入三年级，学生的探究方法和技能都有了很大程度的发展。因此在“空气”单元的学习中，引导学生采用感官和各种辅助工具，对空气这种物质进行更为深入的探究。 </w:t>
      </w:r>
    </w:p>
    <w:p w14:paraId="5434D322" w14:textId="77777777" w:rsidR="004710FF" w:rsidRPr="004710FF" w:rsidRDefault="004710FF" w:rsidP="004710FF">
      <w:pPr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“天气”单元：三年级的学生对天气现象有粗浅的认识，也对天气的变化有一些直观的感受。天气与我们的生活密切相关，学生注意到天气影响着他们的生活，但是，他们对天气的认识还仅仅停留在感官的感知，或听家长、天气预报对</w:t>
      </w:r>
    </w:p>
    <w:p w14:paraId="0994A09D" w14:textId="77777777" w:rsidR="004710FF" w:rsidRPr="004710FF" w:rsidRDefault="004710FF" w:rsidP="004710FF">
      <w:pPr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/>
          <w:color w:val="000000"/>
          <w:sz w:val="24"/>
          <w:szCs w:val="22"/>
        </w:rPr>
        <w:t>cc</w:t>
      </w:r>
    </w:p>
    <w:p w14:paraId="6C4A830C" w14:textId="77777777" w:rsidR="004710FF" w:rsidRDefault="004710FF" w:rsidP="004710FF">
      <w:pPr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天气的描述。对于天气，学生也会有一大堆疑问，比如下雨天为什么有时会打雷？为什么一天中有时冷，有时热？这些都是很好的学习契机。</w:t>
      </w:r>
    </w:p>
    <w:p w14:paraId="7DDC379F" w14:textId="231B604F" w:rsidR="00BD76E7" w:rsidRPr="00BD76E7" w:rsidRDefault="00BD76E7" w:rsidP="004710FF">
      <w:pPr>
        <w:rPr>
          <w:rFonts w:ascii="宋体" w:eastAsia="宋体" w:hAnsi="宋体" w:cs="宋体"/>
          <w:b/>
          <w:bCs/>
          <w:color w:val="000000"/>
          <w:sz w:val="24"/>
          <w:szCs w:val="22"/>
        </w:rPr>
      </w:pPr>
      <w:r w:rsidRPr="00BD76E7">
        <w:rPr>
          <w:rFonts w:ascii="宋体" w:eastAsia="宋体" w:hAnsi="宋体" w:cs="宋体"/>
          <w:b/>
          <w:bCs/>
          <w:color w:val="000000"/>
          <w:sz w:val="24"/>
          <w:szCs w:val="22"/>
        </w:rPr>
        <w:t xml:space="preserve">（二） 过程与方法 </w:t>
      </w:r>
    </w:p>
    <w:p w14:paraId="386949DF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1、培养学生科学的思维方法，努力发展学生解决问题的能力，使学生们在日常生活中亲近科学、运用科学，把科学转化为对自己日常生活的指导，逐渐养成科学的行为习惯和生活习惯。  </w:t>
      </w:r>
    </w:p>
    <w:p w14:paraId="3A43B758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>2、了解科学探究的过程和方法，让学生亲身经历科学探究的全过程，从中获得</w:t>
      </w:r>
      <w:r w:rsidRPr="00BD76E7">
        <w:rPr>
          <w:rFonts w:ascii="宋体" w:eastAsia="宋体" w:hAnsi="宋体" w:cs="宋体"/>
          <w:color w:val="000000"/>
          <w:sz w:val="24"/>
          <w:szCs w:val="22"/>
        </w:rPr>
        <w:lastRenderedPageBreak/>
        <w:t xml:space="preserve">科学知识，增长才干，体会科学探究的乐趣，理解科学的真谛，逐步学会科学地看问题、想问题。  </w:t>
      </w:r>
    </w:p>
    <w:p w14:paraId="52DD8D46" w14:textId="77777777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3、继续指导、引导学生学习运用假设，分析事物之间的因果关系，注重实验中的观察能力、采集数据，并对实验结果做出自己的解释，学习建立解释模型，以验证自己的假设。 </w:t>
      </w:r>
    </w:p>
    <w:p w14:paraId="67320C37" w14:textId="77777777" w:rsidR="00BD76E7" w:rsidRDefault="00BD76E7" w:rsidP="00BD76E7">
      <w:pPr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BD76E7">
        <w:rPr>
          <w:rFonts w:ascii="宋体" w:eastAsia="宋体" w:hAnsi="宋体" w:cs="宋体"/>
          <w:color w:val="000000"/>
          <w:sz w:val="24"/>
          <w:szCs w:val="22"/>
        </w:rPr>
        <w:t xml:space="preserve">4、培养学生利用书籍、网络、报刊等查阅资料，搜集整理信息的能力。  </w:t>
      </w:r>
    </w:p>
    <w:p w14:paraId="04CAFE66" w14:textId="77777777" w:rsidR="00BD76E7" w:rsidRDefault="00BD76E7" w:rsidP="00BD76E7">
      <w:pPr>
        <w:jc w:val="left"/>
        <w:rPr>
          <w:rFonts w:ascii="宋体" w:eastAsia="宋体" w:hAnsi="宋体" w:cs="宋体"/>
          <w:color w:val="000000"/>
          <w:sz w:val="24"/>
          <w:szCs w:val="22"/>
        </w:rPr>
      </w:pPr>
    </w:p>
    <w:p w14:paraId="18819C43" w14:textId="060B911F" w:rsidR="00BD76E7" w:rsidRPr="00BD76E7" w:rsidRDefault="00BD76E7" w:rsidP="00BD76E7">
      <w:pPr>
        <w:jc w:val="left"/>
        <w:rPr>
          <w:szCs w:val="22"/>
        </w:rPr>
      </w:pPr>
      <w:r w:rsidRPr="00BD76E7">
        <w:rPr>
          <w:rFonts w:ascii="宋体" w:eastAsia="宋体" w:hAnsi="宋体" w:cs="宋体"/>
          <w:b/>
          <w:bCs/>
          <w:color w:val="000000"/>
          <w:sz w:val="24"/>
          <w:szCs w:val="22"/>
        </w:rPr>
        <w:t xml:space="preserve">（三）情感态度与价值观 </w:t>
      </w:r>
    </w:p>
    <w:p w14:paraId="520F9DB1" w14:textId="77777777" w:rsidR="004710FF" w:rsidRPr="004710FF" w:rsidRDefault="004710FF" w:rsidP="004710FF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1、知道与周围常见事物有关的浅显的科学知识，并能应用于日常生活，逐渐养成科学的行为习惯和生活习惯； </w:t>
      </w:r>
    </w:p>
    <w:p w14:paraId="3C215FC6" w14:textId="77777777" w:rsidR="004710FF" w:rsidRPr="004710FF" w:rsidRDefault="004710FF" w:rsidP="004710FF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2、了解科学探究的过程和方法，尝试应用于科学探究活动，逐步学会科学地看问题、想问题； </w:t>
      </w:r>
    </w:p>
    <w:p w14:paraId="67640BEA" w14:textId="77777777" w:rsidR="004710FF" w:rsidRPr="004710FF" w:rsidRDefault="004710FF" w:rsidP="004710FF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3、保持和发展对周围世界的好奇心与求知欲，形成大胆相信、注重证据、敢于创新的科学态度和爱科学、爱家乡、爱祖国的情感； </w:t>
      </w:r>
    </w:p>
    <w:p w14:paraId="0429F9CF" w14:textId="77777777" w:rsidR="004710FF" w:rsidRPr="004710FF" w:rsidRDefault="004710FF" w:rsidP="004710FF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sz w:val="24"/>
          <w:szCs w:val="22"/>
        </w:rPr>
      </w:pP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4、亲近自然、欣赏自然、珍爱生命，积极参与资源和环境的保护，关心科技的和谐发展。 </w:t>
      </w:r>
    </w:p>
    <w:p w14:paraId="0E812C17" w14:textId="59613FF5" w:rsidR="00BD76E7" w:rsidRDefault="004710FF" w:rsidP="004710FF">
      <w:pPr>
        <w:widowControl/>
        <w:shd w:val="clear" w:color="auto" w:fill="FFFFFF"/>
        <w:jc w:val="left"/>
        <w:rPr>
          <w:rFonts w:ascii="宋体" w:eastAsia="宋体" w:hAnsi="宋体" w:cs="Times New Roman"/>
          <w:b/>
          <w:sz w:val="24"/>
        </w:rPr>
      </w:pPr>
      <w:r w:rsidRPr="004710FF">
        <w:rPr>
          <w:rFonts w:ascii="宋体" w:eastAsia="宋体" w:hAnsi="宋体" w:cs="宋体" w:hint="eastAsia"/>
          <w:color w:val="000000"/>
          <w:sz w:val="24"/>
          <w:szCs w:val="22"/>
        </w:rPr>
        <w:t>五、</w:t>
      </w:r>
      <w:r w:rsidRPr="004710FF">
        <w:rPr>
          <w:rFonts w:ascii="宋体" w:eastAsia="宋体" w:hAnsi="宋体" w:cs="宋体"/>
          <w:color w:val="000000"/>
          <w:sz w:val="24"/>
          <w:szCs w:val="22"/>
        </w:rPr>
        <w:t xml:space="preserve"> 教学 重难点：  </w:t>
      </w:r>
      <w:r w:rsidR="0007645C" w:rsidRPr="00F05F78">
        <w:rPr>
          <w:rFonts w:ascii="宋体" w:eastAsia="宋体" w:hAnsi="宋体" w:cs="Times New Roman" w:hint="eastAsia"/>
          <w:b/>
          <w:sz w:val="24"/>
        </w:rPr>
        <w:t>【内容】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4826"/>
        <w:gridCol w:w="2766"/>
      </w:tblGrid>
      <w:tr w:rsidR="004710FF" w14:paraId="4A9C921D" w14:textId="77777777" w:rsidTr="004710FF">
        <w:tc>
          <w:tcPr>
            <w:tcW w:w="704" w:type="dxa"/>
          </w:tcPr>
          <w:p w14:paraId="6323B8C4" w14:textId="0221D40A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周次</w:t>
            </w:r>
          </w:p>
        </w:tc>
        <w:tc>
          <w:tcPr>
            <w:tcW w:w="4826" w:type="dxa"/>
          </w:tcPr>
          <w:p w14:paraId="6C742113" w14:textId="18830467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起止日期</w:t>
            </w:r>
          </w:p>
        </w:tc>
        <w:tc>
          <w:tcPr>
            <w:tcW w:w="2766" w:type="dxa"/>
          </w:tcPr>
          <w:p w14:paraId="3E25C8FE" w14:textId="77777777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</w:p>
        </w:tc>
      </w:tr>
      <w:tr w:rsidR="004710FF" w14:paraId="1314233F" w14:textId="77777777" w:rsidTr="004710FF">
        <w:tc>
          <w:tcPr>
            <w:tcW w:w="704" w:type="dxa"/>
          </w:tcPr>
          <w:p w14:paraId="739E3434" w14:textId="66D03456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</w:t>
            </w:r>
          </w:p>
        </w:tc>
        <w:tc>
          <w:tcPr>
            <w:tcW w:w="4826" w:type="dxa"/>
          </w:tcPr>
          <w:p w14:paraId="1745AEA5" w14:textId="70457A14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9.1-9.7</w:t>
            </w:r>
          </w:p>
        </w:tc>
        <w:tc>
          <w:tcPr>
            <w:tcW w:w="2766" w:type="dxa"/>
          </w:tcPr>
          <w:p w14:paraId="6749BE3D" w14:textId="40C6EC3A" w:rsidR="004710FF" w:rsidRPr="00963596" w:rsidRDefault="00963596" w:rsidP="00963596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始业教育课；一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.水到哪里去了</w:t>
            </w:r>
          </w:p>
        </w:tc>
      </w:tr>
      <w:tr w:rsidR="004710FF" w14:paraId="0D466393" w14:textId="77777777" w:rsidTr="004710FF">
        <w:tc>
          <w:tcPr>
            <w:tcW w:w="704" w:type="dxa"/>
          </w:tcPr>
          <w:p w14:paraId="0698EFBF" w14:textId="5C74A3A1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2</w:t>
            </w:r>
          </w:p>
        </w:tc>
        <w:tc>
          <w:tcPr>
            <w:tcW w:w="4826" w:type="dxa"/>
          </w:tcPr>
          <w:p w14:paraId="34322D48" w14:textId="6F61C55D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9.8-9.14</w:t>
            </w:r>
          </w:p>
        </w:tc>
        <w:tc>
          <w:tcPr>
            <w:tcW w:w="2766" w:type="dxa"/>
          </w:tcPr>
          <w:p w14:paraId="03FFF428" w14:textId="66620840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2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.水沸腾了；一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3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.水结冰了</w:t>
            </w:r>
          </w:p>
        </w:tc>
      </w:tr>
      <w:tr w:rsidR="004710FF" w14:paraId="64539A1E" w14:textId="77777777" w:rsidTr="004710FF">
        <w:tc>
          <w:tcPr>
            <w:tcW w:w="704" w:type="dxa"/>
          </w:tcPr>
          <w:p w14:paraId="6066A4FD" w14:textId="01B646E9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3</w:t>
            </w:r>
          </w:p>
        </w:tc>
        <w:tc>
          <w:tcPr>
            <w:tcW w:w="4826" w:type="dxa"/>
          </w:tcPr>
          <w:p w14:paraId="5CD46CA7" w14:textId="728D9DA4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9.15-9.21</w:t>
            </w:r>
          </w:p>
        </w:tc>
        <w:tc>
          <w:tcPr>
            <w:tcW w:w="2766" w:type="dxa"/>
          </w:tcPr>
          <w:p w14:paraId="5C592E57" w14:textId="2EE5CC0E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4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.冰融化了；一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5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.水能溶解多少物质</w:t>
            </w:r>
          </w:p>
        </w:tc>
      </w:tr>
      <w:tr w:rsidR="004710FF" w14:paraId="7E3EC4D4" w14:textId="77777777" w:rsidTr="004710FF">
        <w:tc>
          <w:tcPr>
            <w:tcW w:w="704" w:type="dxa"/>
          </w:tcPr>
          <w:p w14:paraId="764C5AEB" w14:textId="48CB0FF1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4</w:t>
            </w:r>
          </w:p>
        </w:tc>
        <w:tc>
          <w:tcPr>
            <w:tcW w:w="4826" w:type="dxa"/>
          </w:tcPr>
          <w:p w14:paraId="6A48EA65" w14:textId="2D64BCCB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9.22-9.28</w:t>
            </w:r>
          </w:p>
        </w:tc>
        <w:tc>
          <w:tcPr>
            <w:tcW w:w="2766" w:type="dxa"/>
          </w:tcPr>
          <w:p w14:paraId="0A551CCE" w14:textId="261C6BB1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6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.加快溶解；一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7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.混合与分离</w:t>
            </w:r>
          </w:p>
        </w:tc>
      </w:tr>
      <w:tr w:rsidR="004710FF" w14:paraId="110F7902" w14:textId="77777777" w:rsidTr="004710FF">
        <w:tc>
          <w:tcPr>
            <w:tcW w:w="704" w:type="dxa"/>
          </w:tcPr>
          <w:p w14:paraId="4911E97C" w14:textId="312F6C57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5</w:t>
            </w:r>
          </w:p>
        </w:tc>
        <w:tc>
          <w:tcPr>
            <w:tcW w:w="4826" w:type="dxa"/>
          </w:tcPr>
          <w:p w14:paraId="4F370640" w14:textId="5249144E" w:rsidR="004710FF" w:rsidRPr="00963596" w:rsidRDefault="004710FF" w:rsidP="004710FF">
            <w:pPr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9.29-10.5</w:t>
            </w:r>
          </w:p>
        </w:tc>
        <w:tc>
          <w:tcPr>
            <w:tcW w:w="2766" w:type="dxa"/>
          </w:tcPr>
          <w:p w14:paraId="0CF794AD" w14:textId="43D0903E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国庆节放假</w:t>
            </w:r>
          </w:p>
        </w:tc>
      </w:tr>
      <w:tr w:rsidR="004710FF" w14:paraId="608ACD4D" w14:textId="77777777" w:rsidTr="004710FF">
        <w:tc>
          <w:tcPr>
            <w:tcW w:w="704" w:type="dxa"/>
          </w:tcPr>
          <w:p w14:paraId="19A1F222" w14:textId="035C23A5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6</w:t>
            </w:r>
          </w:p>
        </w:tc>
        <w:tc>
          <w:tcPr>
            <w:tcW w:w="4826" w:type="dxa"/>
          </w:tcPr>
          <w:p w14:paraId="74D2C2DD" w14:textId="33ED3AEC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10.6-10.12</w:t>
            </w:r>
          </w:p>
        </w:tc>
        <w:tc>
          <w:tcPr>
            <w:tcW w:w="2766" w:type="dxa"/>
          </w:tcPr>
          <w:p w14:paraId="548A812F" w14:textId="5EE7C3D8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一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8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.它们发生了什么变化；</w:t>
            </w:r>
          </w:p>
        </w:tc>
      </w:tr>
      <w:tr w:rsidR="004710FF" w14:paraId="5761A4D3" w14:textId="77777777" w:rsidTr="004710FF">
        <w:tc>
          <w:tcPr>
            <w:tcW w:w="704" w:type="dxa"/>
          </w:tcPr>
          <w:p w14:paraId="47F2EC06" w14:textId="00D022D9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7</w:t>
            </w:r>
          </w:p>
        </w:tc>
        <w:tc>
          <w:tcPr>
            <w:tcW w:w="4826" w:type="dxa"/>
          </w:tcPr>
          <w:p w14:paraId="4D556EFB" w14:textId="73CDCC76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10.13-10.19</w:t>
            </w:r>
          </w:p>
        </w:tc>
        <w:tc>
          <w:tcPr>
            <w:tcW w:w="2766" w:type="dxa"/>
          </w:tcPr>
          <w:p w14:paraId="618F73FD" w14:textId="23176993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第一单元复习；第一单元测验</w:t>
            </w:r>
          </w:p>
        </w:tc>
      </w:tr>
      <w:tr w:rsidR="004710FF" w14:paraId="706E99DB" w14:textId="77777777" w:rsidTr="004710FF">
        <w:tc>
          <w:tcPr>
            <w:tcW w:w="704" w:type="dxa"/>
          </w:tcPr>
          <w:p w14:paraId="57FD0C6A" w14:textId="4BD59142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8</w:t>
            </w:r>
          </w:p>
        </w:tc>
        <w:tc>
          <w:tcPr>
            <w:tcW w:w="4826" w:type="dxa"/>
          </w:tcPr>
          <w:p w14:paraId="21D22F94" w14:textId="0EA58CAD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10.20-10.26</w:t>
            </w:r>
          </w:p>
        </w:tc>
        <w:tc>
          <w:tcPr>
            <w:tcW w:w="2766" w:type="dxa"/>
          </w:tcPr>
          <w:p w14:paraId="1777F7EA" w14:textId="0C689C2E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.感受空气；二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2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.空气能占据空间吗</w:t>
            </w:r>
          </w:p>
        </w:tc>
      </w:tr>
      <w:tr w:rsidR="004710FF" w14:paraId="270A3C9A" w14:textId="77777777" w:rsidTr="004710FF">
        <w:tc>
          <w:tcPr>
            <w:tcW w:w="704" w:type="dxa"/>
          </w:tcPr>
          <w:p w14:paraId="5E115C32" w14:textId="5B32742E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9</w:t>
            </w:r>
          </w:p>
        </w:tc>
        <w:tc>
          <w:tcPr>
            <w:tcW w:w="4826" w:type="dxa"/>
          </w:tcPr>
          <w:p w14:paraId="5B0ACAE5" w14:textId="7F631C21" w:rsidR="004710FF" w:rsidRPr="00963596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10.27-11</w:t>
            </w: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.</w:t>
            </w:r>
            <w:r w:rsidR="00963596"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9</w:t>
            </w:r>
          </w:p>
        </w:tc>
        <w:tc>
          <w:tcPr>
            <w:tcW w:w="2766" w:type="dxa"/>
          </w:tcPr>
          <w:p w14:paraId="4816A023" w14:textId="63EBC208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3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.压缩空气；二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4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.空气有质量吗</w:t>
            </w:r>
          </w:p>
        </w:tc>
      </w:tr>
      <w:tr w:rsidR="004710FF" w14:paraId="2B1B0A8E" w14:textId="77777777" w:rsidTr="004710FF">
        <w:tc>
          <w:tcPr>
            <w:tcW w:w="704" w:type="dxa"/>
          </w:tcPr>
          <w:p w14:paraId="4EC3AA46" w14:textId="4A4F3884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10</w:t>
            </w:r>
          </w:p>
        </w:tc>
        <w:tc>
          <w:tcPr>
            <w:tcW w:w="4826" w:type="dxa"/>
          </w:tcPr>
          <w:p w14:paraId="43682076" w14:textId="5D3530E4" w:rsidR="004710FF" w:rsidRPr="00963596" w:rsidRDefault="004710FF" w:rsidP="004710FF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11.10-11.16</w:t>
            </w:r>
          </w:p>
        </w:tc>
        <w:tc>
          <w:tcPr>
            <w:tcW w:w="2766" w:type="dxa"/>
          </w:tcPr>
          <w:p w14:paraId="0CB23154" w14:textId="654666D6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5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.一袋空气的质量是多少；二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6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.我们来做“热气球”</w:t>
            </w:r>
          </w:p>
        </w:tc>
      </w:tr>
      <w:tr w:rsidR="004710FF" w14:paraId="1A269ED0" w14:textId="77777777" w:rsidTr="004710FF">
        <w:tc>
          <w:tcPr>
            <w:tcW w:w="704" w:type="dxa"/>
          </w:tcPr>
          <w:p w14:paraId="4770B56A" w14:textId="6D3CB279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11</w:t>
            </w:r>
          </w:p>
        </w:tc>
        <w:tc>
          <w:tcPr>
            <w:tcW w:w="4826" w:type="dxa"/>
          </w:tcPr>
          <w:p w14:paraId="49EC7674" w14:textId="4D7DCC03" w:rsidR="004710FF" w:rsidRPr="00963596" w:rsidRDefault="00963596" w:rsidP="00963596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11.17-11.23</w:t>
            </w:r>
          </w:p>
        </w:tc>
        <w:tc>
          <w:tcPr>
            <w:tcW w:w="2766" w:type="dxa"/>
          </w:tcPr>
          <w:p w14:paraId="0F891CE8" w14:textId="525717AA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7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.风的成因；二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8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.空气和我们的生活</w:t>
            </w:r>
          </w:p>
        </w:tc>
      </w:tr>
      <w:tr w:rsidR="004710FF" w14:paraId="598B87E0" w14:textId="77777777" w:rsidTr="004710FF">
        <w:tc>
          <w:tcPr>
            <w:tcW w:w="704" w:type="dxa"/>
          </w:tcPr>
          <w:p w14:paraId="56A763AF" w14:textId="735E16A5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12</w:t>
            </w:r>
          </w:p>
        </w:tc>
        <w:tc>
          <w:tcPr>
            <w:tcW w:w="4826" w:type="dxa"/>
          </w:tcPr>
          <w:p w14:paraId="6EA80D68" w14:textId="15917ADD" w:rsidR="004710FF" w:rsidRPr="00963596" w:rsidRDefault="00963596" w:rsidP="00963596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11.17-11.23</w:t>
            </w:r>
          </w:p>
        </w:tc>
        <w:tc>
          <w:tcPr>
            <w:tcW w:w="2766" w:type="dxa"/>
          </w:tcPr>
          <w:p w14:paraId="40175102" w14:textId="66E70BBA" w:rsidR="004710FF" w:rsidRPr="00963596" w:rsidRDefault="00963596" w:rsidP="00963596">
            <w:pPr>
              <w:widowControl/>
              <w:ind w:firstLineChars="200" w:firstLine="320"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第二单元复习；第二单元测验</w:t>
            </w:r>
          </w:p>
        </w:tc>
      </w:tr>
      <w:tr w:rsidR="004710FF" w14:paraId="2C43E184" w14:textId="77777777" w:rsidTr="004710FF">
        <w:tc>
          <w:tcPr>
            <w:tcW w:w="704" w:type="dxa"/>
          </w:tcPr>
          <w:p w14:paraId="58E88785" w14:textId="0643D7FC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13</w:t>
            </w:r>
          </w:p>
        </w:tc>
        <w:tc>
          <w:tcPr>
            <w:tcW w:w="4826" w:type="dxa"/>
          </w:tcPr>
          <w:p w14:paraId="6BA3EFC7" w14:textId="0C7F28BD" w:rsidR="004710FF" w:rsidRPr="00963596" w:rsidRDefault="00963596" w:rsidP="00963596">
            <w:pPr>
              <w:widowControl/>
              <w:tabs>
                <w:tab w:val="left" w:pos="1280"/>
              </w:tabs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11.24-11.30</w:t>
            </w:r>
          </w:p>
        </w:tc>
        <w:tc>
          <w:tcPr>
            <w:tcW w:w="2766" w:type="dxa"/>
          </w:tcPr>
          <w:p w14:paraId="0B3285CE" w14:textId="29AED59F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.我们关心天气；三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2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.认识气温计</w:t>
            </w:r>
          </w:p>
        </w:tc>
      </w:tr>
      <w:tr w:rsidR="004710FF" w14:paraId="0721E229" w14:textId="77777777" w:rsidTr="004710FF">
        <w:tc>
          <w:tcPr>
            <w:tcW w:w="704" w:type="dxa"/>
          </w:tcPr>
          <w:p w14:paraId="432F48D7" w14:textId="61CCDBB7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14</w:t>
            </w:r>
          </w:p>
        </w:tc>
        <w:tc>
          <w:tcPr>
            <w:tcW w:w="4826" w:type="dxa"/>
          </w:tcPr>
          <w:p w14:paraId="080A2950" w14:textId="4A3A1170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11.24-11.30</w:t>
            </w:r>
          </w:p>
        </w:tc>
        <w:tc>
          <w:tcPr>
            <w:tcW w:w="2766" w:type="dxa"/>
          </w:tcPr>
          <w:p w14:paraId="08DFA74D" w14:textId="0C0B758C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3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.测量气温；三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4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.测量降水量</w:t>
            </w:r>
          </w:p>
        </w:tc>
      </w:tr>
      <w:tr w:rsidR="004710FF" w14:paraId="7AA2AE96" w14:textId="77777777" w:rsidTr="004710FF">
        <w:tc>
          <w:tcPr>
            <w:tcW w:w="704" w:type="dxa"/>
          </w:tcPr>
          <w:p w14:paraId="39EDE050" w14:textId="6262DCE7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15</w:t>
            </w:r>
          </w:p>
        </w:tc>
        <w:tc>
          <w:tcPr>
            <w:tcW w:w="4826" w:type="dxa"/>
          </w:tcPr>
          <w:p w14:paraId="75C33759" w14:textId="4799D63D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1</w:t>
            </w: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2.8-12.14</w:t>
            </w:r>
          </w:p>
        </w:tc>
        <w:tc>
          <w:tcPr>
            <w:tcW w:w="2766" w:type="dxa"/>
          </w:tcPr>
          <w:p w14:paraId="5D2F4CD0" w14:textId="1B469AF9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5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.观测风；三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6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.观察云</w:t>
            </w:r>
          </w:p>
        </w:tc>
      </w:tr>
      <w:tr w:rsidR="004710FF" w14:paraId="218B69AA" w14:textId="77777777" w:rsidTr="004710FF">
        <w:tc>
          <w:tcPr>
            <w:tcW w:w="704" w:type="dxa"/>
          </w:tcPr>
          <w:p w14:paraId="4E10A754" w14:textId="6B94E7AD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16</w:t>
            </w:r>
          </w:p>
        </w:tc>
        <w:tc>
          <w:tcPr>
            <w:tcW w:w="4826" w:type="dxa"/>
          </w:tcPr>
          <w:p w14:paraId="6FF01EA6" w14:textId="054A9928" w:rsidR="004710FF" w:rsidRPr="00963596" w:rsidRDefault="00963596" w:rsidP="00963596">
            <w:pPr>
              <w:widowControl/>
              <w:tabs>
                <w:tab w:val="left" w:pos="1110"/>
              </w:tabs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12.15-12.21</w:t>
            </w:r>
          </w:p>
        </w:tc>
        <w:tc>
          <w:tcPr>
            <w:tcW w:w="2766" w:type="dxa"/>
          </w:tcPr>
          <w:p w14:paraId="69D4BE0A" w14:textId="72301DC0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7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.整理我们的天气日历；机动</w:t>
            </w:r>
          </w:p>
        </w:tc>
      </w:tr>
      <w:tr w:rsidR="004710FF" w14:paraId="1F9C398A" w14:textId="77777777" w:rsidTr="004710FF">
        <w:tc>
          <w:tcPr>
            <w:tcW w:w="704" w:type="dxa"/>
          </w:tcPr>
          <w:p w14:paraId="7C61650A" w14:textId="7A6E6F29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17</w:t>
            </w:r>
          </w:p>
        </w:tc>
        <w:tc>
          <w:tcPr>
            <w:tcW w:w="4826" w:type="dxa"/>
          </w:tcPr>
          <w:p w14:paraId="3F6E1902" w14:textId="16F5CAD8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12.22-12.28</w:t>
            </w:r>
          </w:p>
        </w:tc>
        <w:tc>
          <w:tcPr>
            <w:tcW w:w="2766" w:type="dxa"/>
          </w:tcPr>
          <w:p w14:paraId="7DC23C9C" w14:textId="0191561B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三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8</w:t>
            </w:r>
            <w:proofErr w:type="gramEnd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.天气预报是怎样制作出来的；</w:t>
            </w:r>
            <w:proofErr w:type="gramStart"/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机动 </w:t>
            </w:r>
            <w:proofErr w:type="gramEnd"/>
          </w:p>
        </w:tc>
      </w:tr>
      <w:tr w:rsidR="004710FF" w14:paraId="31113EEF" w14:textId="77777777" w:rsidTr="004710FF">
        <w:tc>
          <w:tcPr>
            <w:tcW w:w="704" w:type="dxa"/>
          </w:tcPr>
          <w:p w14:paraId="47582931" w14:textId="43C63669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18</w:t>
            </w:r>
          </w:p>
        </w:tc>
        <w:tc>
          <w:tcPr>
            <w:tcW w:w="4826" w:type="dxa"/>
          </w:tcPr>
          <w:p w14:paraId="1C311046" w14:textId="4A5D6A66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12.29-1.4 </w:t>
            </w:r>
          </w:p>
        </w:tc>
        <w:tc>
          <w:tcPr>
            <w:tcW w:w="2766" w:type="dxa"/>
          </w:tcPr>
          <w:p w14:paraId="214A0E3F" w14:textId="4CB3BC05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第三单元复习；第三单元测验</w:t>
            </w: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 </w:t>
            </w:r>
          </w:p>
        </w:tc>
      </w:tr>
      <w:tr w:rsidR="004710FF" w14:paraId="645970DF" w14:textId="77777777" w:rsidTr="004710FF">
        <w:tc>
          <w:tcPr>
            <w:tcW w:w="704" w:type="dxa"/>
          </w:tcPr>
          <w:p w14:paraId="7DA82B91" w14:textId="09259CBD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19</w:t>
            </w:r>
          </w:p>
        </w:tc>
        <w:tc>
          <w:tcPr>
            <w:tcW w:w="4826" w:type="dxa"/>
          </w:tcPr>
          <w:p w14:paraId="379C443A" w14:textId="1E94A9ED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1.5-1.11</w:t>
            </w:r>
          </w:p>
        </w:tc>
        <w:tc>
          <w:tcPr>
            <w:tcW w:w="2766" w:type="dxa"/>
          </w:tcPr>
          <w:p w14:paraId="00F223F0" w14:textId="31872B89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期末复习</w:t>
            </w:r>
          </w:p>
        </w:tc>
      </w:tr>
      <w:tr w:rsidR="004710FF" w14:paraId="277881AB" w14:textId="77777777" w:rsidTr="004710FF">
        <w:tc>
          <w:tcPr>
            <w:tcW w:w="704" w:type="dxa"/>
          </w:tcPr>
          <w:p w14:paraId="564C0E2D" w14:textId="68F7DEB5" w:rsidR="004710FF" w:rsidRDefault="004710FF" w:rsidP="0007645C">
            <w:pPr>
              <w:widowControl/>
              <w:jc w:val="lef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</w:rPr>
              <w:t>20</w:t>
            </w:r>
          </w:p>
        </w:tc>
        <w:tc>
          <w:tcPr>
            <w:tcW w:w="4826" w:type="dxa"/>
          </w:tcPr>
          <w:p w14:paraId="3EC8C09F" w14:textId="425CBFD9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/>
                <w:bCs/>
                <w:sz w:val="16"/>
                <w:szCs w:val="16"/>
              </w:rPr>
              <w:t>1.12-1.18</w:t>
            </w:r>
          </w:p>
        </w:tc>
        <w:tc>
          <w:tcPr>
            <w:tcW w:w="2766" w:type="dxa"/>
          </w:tcPr>
          <w:p w14:paraId="3692594C" w14:textId="40A0D992" w:rsidR="004710FF" w:rsidRPr="00963596" w:rsidRDefault="00963596" w:rsidP="0007645C">
            <w:pPr>
              <w:widowControl/>
              <w:jc w:val="left"/>
              <w:rPr>
                <w:rFonts w:ascii="宋体" w:eastAsia="宋体" w:hAnsi="宋体" w:cs="Times New Roman"/>
                <w:bCs/>
                <w:sz w:val="16"/>
                <w:szCs w:val="16"/>
              </w:rPr>
            </w:pPr>
            <w:r w:rsidRPr="00963596">
              <w:rPr>
                <w:rFonts w:ascii="宋体" w:eastAsia="宋体" w:hAnsi="宋体" w:cs="Times New Roman" w:hint="eastAsia"/>
                <w:bCs/>
                <w:sz w:val="16"/>
                <w:szCs w:val="16"/>
              </w:rPr>
              <w:t>期末测试</w:t>
            </w:r>
          </w:p>
        </w:tc>
      </w:tr>
    </w:tbl>
    <w:p w14:paraId="21FA7123" w14:textId="77777777" w:rsidR="00E64DB4" w:rsidRDefault="00E64DB4" w:rsidP="0007645C">
      <w:pPr>
        <w:rPr>
          <w:rFonts w:ascii="宋体" w:eastAsia="宋体" w:hAnsi="宋体" w:cs="Times New Roman"/>
          <w:b/>
          <w:sz w:val="24"/>
        </w:rPr>
      </w:pPr>
    </w:p>
    <w:p w14:paraId="743762A4" w14:textId="5DDDD327" w:rsidR="0007645C" w:rsidRDefault="0007645C" w:rsidP="0007645C">
      <w:pPr>
        <w:rPr>
          <w:rFonts w:ascii="宋体" w:eastAsia="宋体" w:hAnsi="宋体" w:cs="Times New Roman"/>
          <w:b/>
          <w:sz w:val="24"/>
        </w:rPr>
      </w:pPr>
      <w:r w:rsidRPr="00F05F78">
        <w:rPr>
          <w:rFonts w:ascii="宋体" w:eastAsia="宋体" w:hAnsi="宋体" w:cs="Times New Roman" w:hint="eastAsia"/>
          <w:b/>
          <w:sz w:val="24"/>
        </w:rPr>
        <w:t>【实施】</w:t>
      </w:r>
    </w:p>
    <w:p w14:paraId="38D777B9" w14:textId="0CE2498A" w:rsidR="004710FF" w:rsidRPr="004710FF" w:rsidRDefault="004710FF" w:rsidP="004710FF">
      <w:pPr>
        <w:rPr>
          <w:rFonts w:ascii="宋体" w:eastAsia="宋体" w:hAnsi="宋体" w:cs="Times New Roman"/>
          <w:bCs/>
          <w:szCs w:val="21"/>
        </w:rPr>
      </w:pPr>
      <w:r w:rsidRPr="004710FF">
        <w:rPr>
          <w:rFonts w:ascii="宋体" w:eastAsia="宋体" w:hAnsi="宋体" w:cs="Times New Roman"/>
          <w:bCs/>
          <w:szCs w:val="21"/>
        </w:rPr>
        <w:t>1、首先加强教师自身的科学教学基本功的训练是最主要的。平时要</w:t>
      </w:r>
      <w:r w:rsidRPr="004710FF">
        <w:rPr>
          <w:rFonts w:ascii="宋体" w:eastAsia="宋体" w:hAnsi="宋体" w:cs="Times New Roman" w:hint="eastAsia"/>
          <w:bCs/>
          <w:szCs w:val="21"/>
        </w:rPr>
        <w:t>充分利用空闲时间，认真学习科学课程标准、科学教材，认真钻研科教</w:t>
      </w:r>
      <w:r w:rsidRPr="004710FF">
        <w:rPr>
          <w:rFonts w:ascii="宋体" w:eastAsia="宋体" w:hAnsi="宋体" w:cs="Times New Roman"/>
          <w:bCs/>
          <w:szCs w:val="21"/>
        </w:rPr>
        <w:t xml:space="preserve"> </w:t>
      </w:r>
      <w:r w:rsidRPr="004710FF">
        <w:rPr>
          <w:rFonts w:ascii="宋体" w:eastAsia="宋体" w:hAnsi="宋体" w:cs="Times New Roman" w:hint="eastAsia"/>
          <w:bCs/>
          <w:szCs w:val="21"/>
        </w:rPr>
        <w:t>学教法学法，尽快成为一名合格的科学教师。</w:t>
      </w:r>
      <w:r w:rsidRPr="004710FF">
        <w:rPr>
          <w:rFonts w:ascii="宋体" w:eastAsia="宋体" w:hAnsi="宋体" w:cs="Times New Roman"/>
          <w:bCs/>
          <w:szCs w:val="21"/>
        </w:rPr>
        <w:t xml:space="preserve"> </w:t>
      </w:r>
    </w:p>
    <w:p w14:paraId="190FDB52" w14:textId="34787ACD" w:rsidR="004710FF" w:rsidRPr="004710FF" w:rsidRDefault="004710FF" w:rsidP="004710FF">
      <w:pPr>
        <w:rPr>
          <w:rFonts w:ascii="宋体" w:eastAsia="宋体" w:hAnsi="宋体" w:cs="Times New Roman"/>
          <w:bCs/>
          <w:szCs w:val="21"/>
        </w:rPr>
      </w:pPr>
      <w:r w:rsidRPr="004710FF">
        <w:rPr>
          <w:rFonts w:ascii="宋体" w:eastAsia="宋体" w:hAnsi="宋体" w:cs="Times New Roman"/>
          <w:bCs/>
          <w:szCs w:val="21"/>
        </w:rPr>
        <w:t xml:space="preserve">2、结合所教班级、所教学生的具体情况，尽可能在课堂上创设一个学 </w:t>
      </w:r>
      <w:r w:rsidRPr="004710FF">
        <w:rPr>
          <w:rFonts w:ascii="宋体" w:eastAsia="宋体" w:hAnsi="宋体" w:cs="Times New Roman" w:hint="eastAsia"/>
          <w:bCs/>
          <w:szCs w:val="21"/>
        </w:rPr>
        <w:t>民主、和谐、开放的教学氛围。以学生为课堂教学的主体，设计符合</w:t>
      </w:r>
      <w:r w:rsidRPr="004710FF">
        <w:rPr>
          <w:rFonts w:ascii="宋体" w:eastAsia="宋体" w:hAnsi="宋体" w:cs="Times New Roman"/>
          <w:bCs/>
          <w:szCs w:val="21"/>
        </w:rPr>
        <w:t xml:space="preserve">学生年龄特征的教学法进行课堂教学，采取一切手段调动学生学习的积极性和兴趣。 </w:t>
      </w:r>
    </w:p>
    <w:p w14:paraId="58122814" w14:textId="132394A3" w:rsidR="004710FF" w:rsidRPr="004710FF" w:rsidRDefault="004710FF" w:rsidP="004710FF">
      <w:pPr>
        <w:rPr>
          <w:rFonts w:ascii="宋体" w:eastAsia="宋体" w:hAnsi="宋体" w:cs="Times New Roman"/>
          <w:bCs/>
          <w:szCs w:val="21"/>
        </w:rPr>
      </w:pPr>
      <w:r w:rsidRPr="004710FF">
        <w:rPr>
          <w:rFonts w:ascii="宋体" w:eastAsia="宋体" w:hAnsi="宋体" w:cs="Times New Roman"/>
          <w:bCs/>
          <w:szCs w:val="21"/>
        </w:rPr>
        <w:t>3、充分利用好学校的科学实验室，尽可能的</w:t>
      </w:r>
      <w:proofErr w:type="gramStart"/>
      <w:r w:rsidRPr="004710FF">
        <w:rPr>
          <w:rFonts w:ascii="宋体" w:eastAsia="宋体" w:hAnsi="宋体" w:cs="Times New Roman"/>
          <w:bCs/>
          <w:szCs w:val="21"/>
        </w:rPr>
        <w:t>去科学</w:t>
      </w:r>
      <w:proofErr w:type="gramEnd"/>
      <w:r w:rsidRPr="004710FF">
        <w:rPr>
          <w:rFonts w:ascii="宋体" w:eastAsia="宋体" w:hAnsi="宋体" w:cs="Times New Roman"/>
          <w:bCs/>
          <w:szCs w:val="21"/>
        </w:rPr>
        <w:t>实验室上课，做到“精讲多练”，多通过实验引导学生自己发现问题，解决问题，得</w:t>
      </w:r>
      <w:r w:rsidRPr="004710FF">
        <w:rPr>
          <w:rFonts w:ascii="宋体" w:eastAsia="宋体" w:hAnsi="宋体" w:cs="Times New Roman" w:hint="eastAsia"/>
          <w:bCs/>
          <w:szCs w:val="21"/>
        </w:rPr>
        <w:t>到收获。</w:t>
      </w:r>
      <w:r w:rsidRPr="004710FF">
        <w:rPr>
          <w:rFonts w:ascii="宋体" w:eastAsia="宋体" w:hAnsi="宋体" w:cs="Times New Roman"/>
          <w:bCs/>
          <w:szCs w:val="21"/>
        </w:rPr>
        <w:t xml:space="preserve"> </w:t>
      </w:r>
    </w:p>
    <w:p w14:paraId="677463FA" w14:textId="77777777" w:rsidR="004710FF" w:rsidRDefault="004710FF" w:rsidP="004710FF">
      <w:pPr>
        <w:rPr>
          <w:rFonts w:ascii="宋体" w:eastAsia="宋体" w:hAnsi="宋体" w:cs="Times New Roman"/>
          <w:bCs/>
          <w:szCs w:val="21"/>
        </w:rPr>
      </w:pPr>
      <w:r w:rsidRPr="004710FF">
        <w:rPr>
          <w:rFonts w:ascii="宋体" w:eastAsia="宋体" w:hAnsi="宋体" w:cs="Times New Roman"/>
          <w:bCs/>
          <w:szCs w:val="21"/>
        </w:rPr>
        <w:t>4、注重学生课外的拓展研究，不应只停留在课堂教学内，要将学生带出教室，到大自然中去，到社会中去，将科学课的学习从课堂延伸扩展到活动课程，扩展到家庭和社会。</w:t>
      </w:r>
    </w:p>
    <w:p w14:paraId="661CAFC7" w14:textId="2F36E177" w:rsidR="0007645C" w:rsidRPr="004710FF" w:rsidRDefault="0007645C" w:rsidP="004710FF">
      <w:pPr>
        <w:rPr>
          <w:rFonts w:ascii="宋体" w:eastAsia="宋体" w:hAnsi="宋体" w:cs="Times New Roman"/>
          <w:b/>
          <w:sz w:val="24"/>
        </w:rPr>
      </w:pPr>
      <w:r w:rsidRPr="004710FF">
        <w:rPr>
          <w:rFonts w:ascii="宋体" w:eastAsia="宋体" w:hAnsi="宋体" w:cs="Times New Roman" w:hint="eastAsia"/>
          <w:b/>
          <w:sz w:val="24"/>
        </w:rPr>
        <w:t>【评价】</w:t>
      </w:r>
    </w:p>
    <w:p w14:paraId="759041D4" w14:textId="77777777" w:rsidR="0007645C" w:rsidRPr="00F05F78" w:rsidRDefault="0007645C" w:rsidP="0007645C">
      <w:pPr>
        <w:ind w:firstLineChars="200" w:firstLine="420"/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 w14:paraId="3A3A485E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100分成绩来源分三个部分：过程性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10%，操作性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20%，总结性</w:t>
      </w:r>
      <w:proofErr w:type="gramStart"/>
      <w:r w:rsidRPr="00F05F78">
        <w:rPr>
          <w:rFonts w:ascii="宋体" w:eastAsia="宋体" w:hAnsi="宋体" w:cs="Times New Roman" w:hint="eastAsia"/>
          <w:szCs w:val="21"/>
        </w:rPr>
        <w:t>评价占</w:t>
      </w:r>
      <w:proofErr w:type="gramEnd"/>
      <w:r w:rsidRPr="00F05F78">
        <w:rPr>
          <w:rFonts w:ascii="宋体" w:eastAsia="宋体" w:hAnsi="宋体" w:cs="Times New Roman" w:hint="eastAsia"/>
          <w:szCs w:val="21"/>
        </w:rPr>
        <w:t>70%。</w:t>
      </w:r>
    </w:p>
    <w:p w14:paraId="68F71CC8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过程性评价包括：学生自评、学生互评、家长评价、教师评价。</w:t>
      </w:r>
    </w:p>
    <w:p w14:paraId="6B180E4E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操作性评价是指：能独立完成结合本期学习内容的开放性试题。</w:t>
      </w:r>
    </w:p>
    <w:p w14:paraId="14E9A486" w14:textId="77777777" w:rsidR="0007645C" w:rsidRPr="00F05F78" w:rsidRDefault="0007645C" w:rsidP="00E64DB4">
      <w:pPr>
        <w:rPr>
          <w:rFonts w:ascii="宋体" w:eastAsia="宋体" w:hAnsi="宋体" w:cs="Times New Roman"/>
          <w:szCs w:val="21"/>
        </w:rPr>
      </w:pPr>
      <w:r w:rsidRPr="00F05F78">
        <w:rPr>
          <w:rFonts w:ascii="宋体" w:eastAsia="宋体" w:hAnsi="宋体" w:cs="Times New Roman" w:hint="eastAsia"/>
          <w:szCs w:val="21"/>
        </w:rPr>
        <w:t>总结性评价是指：期末纸笔测试。</w:t>
      </w:r>
    </w:p>
    <w:p w14:paraId="3C22F078" w14:textId="029C9F91" w:rsidR="00F32250" w:rsidRPr="0007645C" w:rsidRDefault="00F32250" w:rsidP="0007645C"/>
    <w:sectPr w:rsidR="00F32250" w:rsidRPr="00076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123F8" w14:textId="77777777" w:rsidR="00072793" w:rsidRDefault="00072793" w:rsidP="00455AAC">
      <w:r>
        <w:separator/>
      </w:r>
    </w:p>
  </w:endnote>
  <w:endnote w:type="continuationSeparator" w:id="0">
    <w:p w14:paraId="0583B6F9" w14:textId="77777777" w:rsidR="00072793" w:rsidRDefault="00072793" w:rsidP="0045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65E39" w14:textId="77777777" w:rsidR="00072793" w:rsidRDefault="00072793" w:rsidP="00455AAC">
      <w:r>
        <w:separator/>
      </w:r>
    </w:p>
  </w:footnote>
  <w:footnote w:type="continuationSeparator" w:id="0">
    <w:p w14:paraId="54E12AB5" w14:textId="77777777" w:rsidR="00072793" w:rsidRDefault="00072793" w:rsidP="0045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CB4CA52A"/>
    <w:lvl w:ilvl="0" w:tplc="156C33F6">
      <w:start w:val="1"/>
      <w:numFmt w:val="decimal"/>
      <w:lvlText w:val="%1、"/>
      <w:lvlJc w:val="left"/>
      <w:pPr>
        <w:ind w:left="73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12" w:hanging="420"/>
      </w:pPr>
    </w:lvl>
    <w:lvl w:ilvl="2" w:tplc="0409001B">
      <w:start w:val="1"/>
      <w:numFmt w:val="lowerRoman"/>
      <w:lvlText w:val="%3."/>
      <w:lvlJc w:val="right"/>
      <w:pPr>
        <w:ind w:left="1632" w:hanging="420"/>
      </w:pPr>
    </w:lvl>
    <w:lvl w:ilvl="3" w:tplc="0409000F">
      <w:start w:val="1"/>
      <w:numFmt w:val="decimal"/>
      <w:lvlText w:val="%4."/>
      <w:lvlJc w:val="left"/>
      <w:pPr>
        <w:ind w:left="2052" w:hanging="420"/>
      </w:pPr>
    </w:lvl>
    <w:lvl w:ilvl="4" w:tplc="04090019">
      <w:start w:val="1"/>
      <w:numFmt w:val="lowerLetter"/>
      <w:lvlText w:val="%5)"/>
      <w:lvlJc w:val="left"/>
      <w:pPr>
        <w:ind w:left="2472" w:hanging="420"/>
      </w:pPr>
    </w:lvl>
    <w:lvl w:ilvl="5" w:tplc="0409001B">
      <w:start w:val="1"/>
      <w:numFmt w:val="lowerRoman"/>
      <w:lvlText w:val="%6."/>
      <w:lvlJc w:val="right"/>
      <w:pPr>
        <w:ind w:left="2892" w:hanging="420"/>
      </w:pPr>
    </w:lvl>
    <w:lvl w:ilvl="6" w:tplc="0409000F">
      <w:start w:val="1"/>
      <w:numFmt w:val="decimal"/>
      <w:lvlText w:val="%7."/>
      <w:lvlJc w:val="left"/>
      <w:pPr>
        <w:ind w:left="3312" w:hanging="420"/>
      </w:pPr>
    </w:lvl>
    <w:lvl w:ilvl="7" w:tplc="04090019">
      <w:start w:val="1"/>
      <w:numFmt w:val="lowerLetter"/>
      <w:lvlText w:val="%8)"/>
      <w:lvlJc w:val="left"/>
      <w:pPr>
        <w:ind w:left="3732" w:hanging="420"/>
      </w:pPr>
    </w:lvl>
    <w:lvl w:ilvl="8" w:tplc="0409001B">
      <w:start w:val="1"/>
      <w:numFmt w:val="lowerRoman"/>
      <w:lvlText w:val="%9."/>
      <w:lvlJc w:val="right"/>
      <w:pPr>
        <w:ind w:left="4152" w:hanging="420"/>
      </w:pPr>
    </w:lvl>
  </w:abstractNum>
  <w:abstractNum w:abstractNumId="1" w15:restartNumberingAfterBreak="0">
    <w:nsid w:val="00000002"/>
    <w:multiLevelType w:val="hybridMultilevel"/>
    <w:tmpl w:val="E0D038B2"/>
    <w:lvl w:ilvl="0" w:tplc="154A17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212765A"/>
    <w:lvl w:ilvl="0" w:tplc="A762FB40">
      <w:start w:val="1"/>
      <w:numFmt w:val="decimal"/>
      <w:lvlText w:val="%1、"/>
      <w:lvlJc w:val="left"/>
      <w:pPr>
        <w:ind w:left="6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40" w:hanging="420"/>
      </w:pPr>
    </w:lvl>
    <w:lvl w:ilvl="2" w:tplc="0409001B">
      <w:start w:val="1"/>
      <w:numFmt w:val="lowerRoman"/>
      <w:lvlText w:val="%3."/>
      <w:lvlJc w:val="right"/>
      <w:pPr>
        <w:ind w:left="1560" w:hanging="420"/>
      </w:pPr>
    </w:lvl>
    <w:lvl w:ilvl="3" w:tplc="0409000F">
      <w:start w:val="1"/>
      <w:numFmt w:val="decimal"/>
      <w:lvlText w:val="%4."/>
      <w:lvlJc w:val="left"/>
      <w:pPr>
        <w:ind w:left="1980" w:hanging="420"/>
      </w:pPr>
    </w:lvl>
    <w:lvl w:ilvl="4" w:tplc="04090019">
      <w:start w:val="1"/>
      <w:numFmt w:val="lowerLetter"/>
      <w:lvlText w:val="%5)"/>
      <w:lvlJc w:val="left"/>
      <w:pPr>
        <w:ind w:left="2400" w:hanging="420"/>
      </w:pPr>
    </w:lvl>
    <w:lvl w:ilvl="5" w:tplc="0409001B">
      <w:start w:val="1"/>
      <w:numFmt w:val="lowerRoman"/>
      <w:lvlText w:val="%6."/>
      <w:lvlJc w:val="right"/>
      <w:pPr>
        <w:ind w:left="2820" w:hanging="420"/>
      </w:pPr>
    </w:lvl>
    <w:lvl w:ilvl="6" w:tplc="0409000F">
      <w:start w:val="1"/>
      <w:numFmt w:val="decimal"/>
      <w:lvlText w:val="%7."/>
      <w:lvlJc w:val="left"/>
      <w:pPr>
        <w:ind w:left="3240" w:hanging="420"/>
      </w:pPr>
    </w:lvl>
    <w:lvl w:ilvl="7" w:tplc="04090019">
      <w:start w:val="1"/>
      <w:numFmt w:val="lowerLetter"/>
      <w:lvlText w:val="%8)"/>
      <w:lvlJc w:val="left"/>
      <w:pPr>
        <w:ind w:left="3660" w:hanging="420"/>
      </w:pPr>
    </w:lvl>
    <w:lvl w:ilvl="8" w:tplc="0409001B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5C"/>
    <w:rsid w:val="00072793"/>
    <w:rsid w:val="0007645C"/>
    <w:rsid w:val="00094509"/>
    <w:rsid w:val="002214A0"/>
    <w:rsid w:val="00264A02"/>
    <w:rsid w:val="00455AAC"/>
    <w:rsid w:val="004710FF"/>
    <w:rsid w:val="004C2F9B"/>
    <w:rsid w:val="00606D82"/>
    <w:rsid w:val="006C547B"/>
    <w:rsid w:val="006D73B7"/>
    <w:rsid w:val="00864669"/>
    <w:rsid w:val="00963596"/>
    <w:rsid w:val="00A53016"/>
    <w:rsid w:val="00B4699F"/>
    <w:rsid w:val="00B94FBA"/>
    <w:rsid w:val="00BD76E7"/>
    <w:rsid w:val="00E64DB4"/>
    <w:rsid w:val="00F32250"/>
    <w:rsid w:val="00F7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79516A"/>
  <w15:chartTrackingRefBased/>
  <w15:docId w15:val="{A644BE56-7CF5-4AEC-BBB1-93B41854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45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53016"/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semiHidden/>
    <w:rsid w:val="00A53016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5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A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AAC"/>
    <w:rPr>
      <w:sz w:val="18"/>
      <w:szCs w:val="18"/>
    </w:rPr>
  </w:style>
  <w:style w:type="table" w:styleId="a7">
    <w:name w:val="Table Grid"/>
    <w:basedOn w:val="a1"/>
    <w:uiPriority w:val="39"/>
    <w:rsid w:val="0047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Administrator</cp:lastModifiedBy>
  <cp:revision>5</cp:revision>
  <dcterms:created xsi:type="dcterms:W3CDTF">2020-09-10T10:01:00Z</dcterms:created>
  <dcterms:modified xsi:type="dcterms:W3CDTF">2021-10-11T00:40:00Z</dcterms:modified>
</cp:coreProperties>
</file>