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C8B45">
      <w:pPr>
        <w:numPr>
          <w:ilvl w:val="0"/>
          <w:numId w:val="0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新教科版科学六年级上册知识点总结</w:t>
      </w:r>
    </w:p>
    <w:p w14:paraId="187D02B0"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第一单元 微小世界</w:t>
      </w:r>
    </w:p>
    <w:p w14:paraId="333AC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第一课 </w:t>
      </w:r>
      <w:r>
        <w:rPr>
          <w:rFonts w:hint="eastAsia"/>
          <w:b/>
          <w:bCs/>
          <w:sz w:val="24"/>
          <w:szCs w:val="24"/>
        </w:rPr>
        <w:t>放大镜</w:t>
      </w:r>
    </w:p>
    <w:p w14:paraId="2226B1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特点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中央(厚)、边缘(薄)的(透明)物体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19273A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功能：能把图像(放大)，显现人眼看不清的(细微)之处，使我们获得更多的信息。</w:t>
      </w:r>
    </w:p>
    <w:p w14:paraId="344B6E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放大镜的镜片又叫(凸透镜)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放大倍数与(凸度)有关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凸度越大，放大倍数越大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49392A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第二课 怎样放得更大</w:t>
      </w:r>
    </w:p>
    <w:p w14:paraId="748F69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组合凸透镜：一两个(凸透镜)组合起来，可以使物体的图像(放得更大)。</w:t>
      </w:r>
    </w:p>
    <w:p w14:paraId="0BB7F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光学显微镜：主要由(目镜)、(调节旋钮)、(物镜)、(载物台)、(反光镜)等组成。</w:t>
      </w:r>
    </w:p>
    <w:p w14:paraId="36C349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电子显微镜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电子显微镜可把物体的图像放大到大约(200万倍)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101F29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第三课 观察身边微小的物体</w:t>
      </w:r>
    </w:p>
    <w:p w14:paraId="09F497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工具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:</w:t>
      </w:r>
      <w:r>
        <w:rPr>
          <w:rFonts w:hint="default" w:ascii="宋体" w:hAnsi="宋体" w:cs="宋体"/>
          <w:sz w:val="24"/>
          <w:szCs w:val="24"/>
          <w:lang w:val="en-US" w:eastAsia="zh-CN"/>
        </w:rPr>
        <w:t>使用工具能够观察到许多用(肉眼)观察不到的(细节)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4A98D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结构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:通过(放大镜)能观察到苍蝇的(复眼)、蝴蝶的翅膀上布满的彩色小鳞片是(扁平的细毛)。</w:t>
      </w:r>
    </w:p>
    <w:p w14:paraId="72669B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图像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放大倍数越大，物体的图像越(大)，视野反而越(小)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3446AC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第四课 观察洋葱表皮细胞</w:t>
      </w:r>
    </w:p>
    <w:p w14:paraId="23FEBC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构成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洋葱的表皮是由(细胞)构成的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6D154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结构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像一个个(小房间)，房间内有(小黑点)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6A096C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共同点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都有(气泡)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6EDD00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第五课 观察更多的生物细胞</w:t>
      </w:r>
    </w:p>
    <w:p w14:paraId="3B3E3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细胞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的形态：生物标本都具有细胞结构，但其形态是(多种多样)的。</w:t>
      </w:r>
    </w:p>
    <w:p w14:paraId="27CAF1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区别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：不同生物体的细胞是(不同)的，生物体不同组织或器官的细胞也是(不同)的。</w:t>
      </w:r>
    </w:p>
    <w:p w14:paraId="38B4FF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第六课 观察水中微小的生物</w:t>
      </w:r>
    </w:p>
    <w:p w14:paraId="2C7349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微生物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在水中生活着形态各异的(微小的生物)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2CD5A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特征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：对环境有一定的需求，对外界的刺激有反应；会运动，能繁殖。</w:t>
      </w:r>
    </w:p>
    <w:p w14:paraId="17717A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第七课 微生物与健康</w:t>
      </w:r>
    </w:p>
    <w:p w14:paraId="5A00C4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微生物</w:t>
      </w:r>
      <w:r>
        <w:rPr>
          <w:rFonts w:hint="default" w:ascii="宋体" w:hAnsi="宋体" w:cs="宋体"/>
          <w:sz w:val="24"/>
          <w:szCs w:val="24"/>
          <w:lang w:val="en-US" w:eastAsia="zh-CN"/>
        </w:rPr>
        <w:t>种类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细菌、(霉菌)、病毒等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250732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微生物的</w:t>
      </w:r>
      <w:r>
        <w:rPr>
          <w:rFonts w:hint="default" w:ascii="宋体" w:hAnsi="宋体" w:cs="宋体"/>
          <w:sz w:val="24"/>
          <w:szCs w:val="24"/>
          <w:lang w:val="en-US" w:eastAsia="zh-CN"/>
        </w:rPr>
        <w:t>运用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：可用于处理有机垃圾和污水、(食品发酵)、生物制药、增加土壤肥力等。</w:t>
      </w:r>
    </w:p>
    <w:p w14:paraId="755F7B20">
      <w:pPr>
        <w:numPr>
          <w:ilvl w:val="0"/>
          <w:numId w:val="0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第二单元 地球的运动</w:t>
      </w:r>
    </w:p>
    <w:p w14:paraId="127117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1.我们的地球模型</w:t>
      </w:r>
    </w:p>
    <w:p w14:paraId="5591E9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地球：由(地核)、(地幔)、(地壳)组成。</w:t>
      </w:r>
    </w:p>
    <w:p w14:paraId="3EB0E1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地球表面：主要由(海洋)和(陆地)组成。</w:t>
      </w:r>
    </w:p>
    <w:p w14:paraId="13454C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区别：不同的地球模型，表达的(研究方向)和(地球知识)不同，(制作方法)不同。</w:t>
      </w:r>
    </w:p>
    <w:p w14:paraId="2B5976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2.昼夜交替现象</w:t>
      </w:r>
    </w:p>
    <w:p w14:paraId="2ECE39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原因：昼夜交替现象是由于地球(自转)引起的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91CDC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假设：地球不动，太阳围着(地球)转；</w:t>
      </w:r>
    </w:p>
    <w:p w14:paraId="3F54FD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一太阳不动，地球围着(太阳)转；</w:t>
      </w:r>
    </w:p>
    <w:p w14:paraId="6EF9BA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(地球)自转；</w:t>
      </w:r>
    </w:p>
    <w:p w14:paraId="02D40D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地球围着(太阳)转，同时(地球)自转。</w:t>
      </w:r>
    </w:p>
    <w:p w14:paraId="3FF82C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3.人类认识地球运动的历史</w:t>
      </w:r>
    </w:p>
    <w:p w14:paraId="6DEC16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(托勒密)的“地心说”：地球处于宇宙中心，静止不动，所有天体随着地球运动。</w:t>
      </w:r>
    </w:p>
    <w:p w14:paraId="0934C9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哥白尼)的“日心说：太阳处于宇宙中心，静止不动，地球以及其他的行星围绕着太阳做圆周运动。</w:t>
      </w:r>
    </w:p>
    <w:p w14:paraId="580140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解释：地球会绕(地轴)自转，地球的(自转)产生了昼夜交替现象；地球还会绕着太阳(公转)。</w:t>
      </w:r>
    </w:p>
    <w:p w14:paraId="4459C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4.谁先迎来黎明</w:t>
      </w:r>
    </w:p>
    <w:p w14:paraId="01871E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成因：地球(自西向东)绕地轴自转，自转一周(24)小时，并形成了天体(东升西落)的现象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FB15F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实例：东边的北京比西边的乌鲁木齐(先)迎来黎明。</w:t>
      </w:r>
    </w:p>
    <w:p w14:paraId="37CDDD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5.影长的四季变化</w:t>
      </w:r>
    </w:p>
    <w:p w14:paraId="7D8C4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现象：正午时，物体影子随季节变化呈(有规律)的变化。</w:t>
      </w:r>
    </w:p>
    <w:p w14:paraId="120BA8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测量：(圭表)是中国古代测量正午时刻的日影长度的天文仪器。</w:t>
      </w:r>
    </w:p>
    <w:p w14:paraId="6B361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6.地球的公转与四季变化</w:t>
      </w:r>
    </w:p>
    <w:p w14:paraId="20D5CB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现象：地球(自西向东)围绕太阳公转，公转一周是一年。</w:t>
      </w:r>
    </w:p>
    <w:p w14:paraId="45DB89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实例：四季变化与地球(公转)有关。</w:t>
      </w:r>
    </w:p>
    <w:p w14:paraId="1C239A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7.昼夜和四季变化对生物的影响</w:t>
      </w:r>
    </w:p>
    <w:p w14:paraId="7B4668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昼夜交替和四季变化影响着生物的(生长与生活)。</w:t>
      </w:r>
    </w:p>
    <w:p w14:paraId="6C30F8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地球运动和地球上的一些现象有(因果)关系。</w:t>
      </w:r>
    </w:p>
    <w:p w14:paraId="74F7C038"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第三单元 工具与技术</w:t>
      </w:r>
    </w:p>
    <w:p w14:paraId="282338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1.紧密联系的工具与技术</w:t>
      </w:r>
    </w:p>
    <w:p w14:paraId="7A47BA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区别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工作时所用的器具都可以称之为(工具)，比如剪刀、手机等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6184C4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活动中用到的所有的方法和手段就是(技术)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7C881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关系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工具和技术是(紧密联系)的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9E38E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2.斜面</w:t>
      </w:r>
    </w:p>
    <w:p w14:paraId="0FB784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作用：利用(斜面)滑道从上往下搬运物体十分省力；</w:t>
      </w:r>
    </w:p>
    <w:p w14:paraId="46DB3B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利用斜面从下往上搬运物体比直接搬运物体要(省力)。</w:t>
      </w:r>
    </w:p>
    <w:p w14:paraId="2656D7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3.不简单的杠杆</w:t>
      </w:r>
    </w:p>
    <w:p w14:paraId="3975C4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作用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利用(杠杆)可以帮助我们翘起一些重物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16110B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变化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改变支点的位置、支点的高度会影响(杠杆)的作用效果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7ACA85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4.改变运输的车轮</w:t>
      </w:r>
    </w:p>
    <w:p w14:paraId="265DDE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构成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车轮是一种(轮轴)，由半径较大的(轮)和半径较小的(轴)组成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6A7AD9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应用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用有轮的推车运送物品比较(省力)、(灵活)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83540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5.灵活巧妙的剪刀</w:t>
      </w:r>
    </w:p>
    <w:p w14:paraId="3D1F85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特点：剪刀是一种(组合)工具，它具有(斜面)和(杠杆)的结构特点。</w:t>
      </w:r>
    </w:p>
    <w:p w14:paraId="015B3B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用处：形式多样的剪刀也是多项技术组合的产物，用以解决不同人的需求。</w:t>
      </w:r>
    </w:p>
    <w:p w14:paraId="24BC2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6.推动社会发展的印刷术</w:t>
      </w:r>
    </w:p>
    <w:p w14:paraId="1B6826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地位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(活字印刷)是重要的印刷技术之一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4ACBF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步骤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分为检字、(刷墨)、(拓印)、晾制四步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E2864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意义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(印刷术)的出现和发展，推动了工具与技术的不断发展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1936FF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7.信息的交流传播</w:t>
      </w:r>
    </w:p>
    <w:p w14:paraId="126063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信息的(交流)与(传播)驱动工具和技术的发展。</w:t>
      </w:r>
    </w:p>
    <w:p w14:paraId="668CEA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不同的信息传播工具会影响到人们(接收信息)的效果。</w:t>
      </w:r>
    </w:p>
    <w:p w14:paraId="4171D2F3"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第四单元 能量</w:t>
      </w:r>
    </w:p>
    <w:p w14:paraId="2E24C03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各种形式的能量</w:t>
      </w:r>
    </w:p>
    <w:p w14:paraId="52B95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形式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然界存在(声、光、电、热、磁)等各种能量的表现形式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545AAD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机械能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能量的表现形式虽然各不相同，但最终都可以转化为(机械能)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22E1A5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作用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(机械能 )可以使物体运动起来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4D3D32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2.调查家中使用的能量</w:t>
      </w:r>
    </w:p>
    <w:p w14:paraId="05C93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形式：家庭里经常使用的能量形式有(声)能、光能、(电)能、热能、太阳能等。</w:t>
      </w:r>
    </w:p>
    <w:p w14:paraId="50BC5B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弊端：每一种能量形式都需要付出一定的(经济成本)和(环境代价)。</w:t>
      </w:r>
    </w:p>
    <w:p w14:paraId="5497A4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3.电和磁</w:t>
      </w:r>
    </w:p>
    <w:p w14:paraId="36E8EF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关系：电可以转化为(磁)。</w:t>
      </w:r>
    </w:p>
    <w:p w14:paraId="6A69BB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发现：丹麦科学家(奥斯特)最先发现(电流的磁效应)。</w:t>
      </w:r>
    </w:p>
    <w:p w14:paraId="757E280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电能和磁能</w:t>
      </w:r>
    </w:p>
    <w:p w14:paraId="41FCE9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电磁铁：由线圈和铁芯组成的装置叫作(电磁铁)；</w:t>
      </w:r>
    </w:p>
    <w:p w14:paraId="3DFD5E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(电磁铁)具有接通电流产生磁性、断开电流磁性消失的性质。</w:t>
      </w:r>
    </w:p>
    <w:p w14:paraId="767A10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实验：改变电流 (方向)会改变电磁铁的南北极。</w:t>
      </w:r>
    </w:p>
    <w:p w14:paraId="76AF0F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关系：电能和磁能可以(相互转换)，也能从一个物体转移到另一个物体。</w:t>
      </w:r>
    </w:p>
    <w:p w14:paraId="184027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5.电磁铁</w:t>
      </w:r>
    </w:p>
    <w:p w14:paraId="23BD22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磁性强弱：电磁铁的磁性(强弱)是可以改变的。</w:t>
      </w:r>
    </w:p>
    <w:p w14:paraId="318A3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影响因素：线圈匝数多磁性(强)，线圈匝数少磁性(弱)；</w:t>
      </w:r>
    </w:p>
    <w:p w14:paraId="74313F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电流大磁性(强)，电流小磁性(弱)。</w:t>
      </w:r>
    </w:p>
    <w:p w14:paraId="6D3038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6.神奇的小电动机</w:t>
      </w:r>
    </w:p>
    <w:p w14:paraId="3FFC65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性质：(电动机)是利用电能产生动力的机器。</w:t>
      </w:r>
    </w:p>
    <w:p w14:paraId="6C8CA1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工作原理：用电产生(磁)，利用(磁)的相互作用推动转子转动。</w:t>
      </w:r>
    </w:p>
    <w:p w14:paraId="03BA9A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能量从哪里来</w:t>
      </w:r>
    </w:p>
    <w:p w14:paraId="6CDC51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太阳：(太阳)是自然界最大的能量来源。</w:t>
      </w:r>
    </w:p>
    <w:p w14:paraId="109F24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电能：(电能)是由其他形式的能量转换来的。</w:t>
      </w:r>
    </w:p>
    <w:p w14:paraId="14EB61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特点：能量有多种形式，可以储存在一些(物质)中，也能相互(转换)。</w:t>
      </w:r>
    </w:p>
    <w:p w14:paraId="7929F7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p w14:paraId="4016DF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6E2124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257E2E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0AA1241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A105C"/>
    <w:multiLevelType w:val="singleLevel"/>
    <w:tmpl w:val="D73A105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4A81E5"/>
    <w:multiLevelType w:val="singleLevel"/>
    <w:tmpl w:val="544A81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481820C"/>
    <w:multiLevelType w:val="singleLevel"/>
    <w:tmpl w:val="6481820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iOTA5MTdlODYzYjhiYzE3YzE1YzIxOTU4MzZhYjQifQ=="/>
  </w:docVars>
  <w:rsids>
    <w:rsidRoot w:val="00000000"/>
    <w:rsid w:val="55BB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2024-09-05T14:33:17Z</dcterms:created>
  <dc:creator>A</dc:creator>
  <cp:lastModifiedBy>better_L</cp:lastModifiedBy>
  <dcterms:modified xsi:type="dcterms:W3CDTF">2024-09-05T14:34:03Z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66A743D9CC034C33A8746D1FFF85A59A_12</vt:lpwstr>
  </property>
</Properties>
</file>