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上期    班级：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三年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级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代锐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Layout w:type="fixed"/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方木兮、袁雨成、李子墨、宋心元、刘浩楠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等</w:t>
            </w:r>
          </w:p>
        </w:tc>
      </w:tr>
      <w:tr>
        <w:tblPrEx>
          <w:tblLayout w:type="fixed"/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从上学期的学习情况及知识技能掌握情况看，</w:t>
            </w:r>
            <w:r>
              <w:rPr>
                <w:rFonts w:hint="eastAsia"/>
                <w:lang w:eastAsia="zh-CN"/>
              </w:rPr>
              <w:t>这些</w:t>
            </w:r>
            <w:r>
              <w:rPr>
                <w:rFonts w:hint="eastAsia"/>
              </w:rPr>
              <w:t>学生学习积极性高，学习目的明确，上课认真，</w:t>
            </w:r>
            <w:r>
              <w:rPr>
                <w:rFonts w:hint="eastAsia"/>
                <w:lang w:eastAsia="zh-CN"/>
              </w:rPr>
              <w:t>编创能力强</w:t>
            </w:r>
            <w:r>
              <w:rPr>
                <w:rFonts w:hint="eastAsia"/>
              </w:rPr>
              <w:t>且质量较好</w:t>
            </w:r>
            <w:r>
              <w:rPr>
                <w:rFonts w:hint="eastAsia"/>
                <w:lang w:eastAsia="zh-CN"/>
              </w:rPr>
              <w:t>，音乐素养较高。</w:t>
            </w:r>
          </w:p>
        </w:tc>
      </w:tr>
      <w:tr>
        <w:tblPrEx>
          <w:tblLayout w:type="fixed"/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以鼓励式教育为主，对优秀的表现积极表扬，增强兴趣。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以强扶弱，发挥领队意识，主动帮助其他需要帮助的同学。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课后作业分层布置，因材施教，多接触其他音乐知识。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鼓励参与其他音乐类的活动，表演等，增强自信，增强表现力。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上期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三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年级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代锐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Layout w:type="fixed"/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  <w:t>马新立、钟伍宇、魏子航、刘博成</w:t>
            </w:r>
          </w:p>
        </w:tc>
      </w:tr>
      <w:tr>
        <w:tblPrEx>
          <w:tblLayout w:type="fixed"/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这些同学上课注意力不够集中，对老师讲解的知识不能及时的理解，课后鼓励孩子多向其他同学学习，多向老师提问。</w:t>
            </w:r>
          </w:p>
        </w:tc>
      </w:tr>
      <w:tr>
        <w:tblPrEx>
          <w:tblLayout w:type="fixed"/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3C3C3C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3C3C3C"/>
                <w:sz w:val="22"/>
              </w:rPr>
              <w:t>1. </w:t>
            </w:r>
            <w:r>
              <w:rPr>
                <w:rFonts w:hint="eastAsia" w:ascii="宋体" w:hAnsi="宋体" w:eastAsia="宋体" w:cs="宋体"/>
                <w:color w:val="000000"/>
                <w:sz w:val="22"/>
              </w:rPr>
              <w:t>采用多元化的评价方式，不仅关注学生的学习成果，还要关注他们的学习过程和努力程度。例如，评价学生在课堂上的参与度、学习态度等。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2"/>
              </w:rPr>
              <w:t>这样可以让学生感受到自己的努力被认可，从而更加积极地投入到音乐学习.</w:t>
            </w:r>
            <w:r>
              <w:rPr>
                <w:rFonts w:hint="eastAsia" w:ascii="宋体" w:hAnsi="宋体" w:eastAsia="宋体" w:cs="宋体"/>
                <w:color w:val="3C3C3C"/>
                <w:sz w:val="22"/>
              </w:rPr>
              <w:t>选择有趣的教学内容</w:t>
            </w:r>
            <w:r>
              <w:rPr>
                <w:rFonts w:hint="eastAsia" w:ascii="宋体" w:hAnsi="宋体" w:eastAsia="宋体" w:cs="宋体"/>
                <w:color w:val="3C3C3C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3C3C3C"/>
                <w:sz w:val="22"/>
                <w:lang w:eastAsia="zh-CN"/>
              </w:rPr>
              <w:t>3.多鼓励多激励，增强自信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2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AAB43"/>
    <w:multiLevelType w:val="singleLevel"/>
    <w:tmpl w:val="66DAAB43"/>
    <w:lvl w:ilvl="0" w:tentative="0">
      <w:start w:val="1"/>
      <w:numFmt w:val="decimal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iPhone</cp:lastModifiedBy>
  <dcterms:modified xsi:type="dcterms:W3CDTF">2024-09-06T15:17:39Z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2052-12.16.0</vt:lpwstr>
  </property>
  <property fmtid="{D5CDD505-2E9C-101B-9397-08002B2CF9AE}" pid="3" name="ICV">
    <vt:lpwstr>818AF5A8CACE4FAFAE13634502EA0E4D_13</vt:lpwstr>
  </property>
</Properties>
</file>