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2F3BB">
      <w:pPr>
        <w:pStyle w:val="2"/>
        <w:spacing w:before="162" w:line="230" w:lineRule="auto"/>
        <w:jc w:val="center"/>
        <w:outlineLvl w:val="0"/>
        <w:rPr>
          <w:rFonts w:hint="eastAsia" w:eastAsia="楷体"/>
          <w:sz w:val="36"/>
          <w:szCs w:val="36"/>
          <w:lang w:eastAsia="zh-CN"/>
        </w:rPr>
      </w:pPr>
      <w:r>
        <w:rPr>
          <w:rFonts w:hint="eastAsia"/>
          <w:spacing w:val="8"/>
          <w:sz w:val="36"/>
          <w:szCs w:val="36"/>
          <w:lang w:val="en-US" w:eastAsia="zh-CN"/>
          <w14:textOutline w14:w="5793" w14:cap="sq" w14:cmpd="sng">
            <w14:solidFill>
              <w14:srgbClr w14:val="000000"/>
            </w14:solidFill>
            <w14:prstDash w14:val="solid"/>
            <w14:bevel/>
          </w14:textOutline>
        </w:rPr>
        <w:t>棠外附小五</w:t>
      </w:r>
      <w:r>
        <w:rPr>
          <w:spacing w:val="8"/>
          <w:sz w:val="36"/>
          <w:szCs w:val="36"/>
          <w14:textOutline w14:w="5793" w14:cap="sq" w14:cmpd="sng">
            <w14:solidFill>
              <w14:srgbClr w14:val="000000"/>
            </w14:solidFill>
            <w14:prstDash w14:val="solid"/>
            <w14:bevel/>
          </w14:textOutline>
        </w:rPr>
        <w:t>年级上册语文复习资料</w:t>
      </w:r>
      <w:r>
        <w:rPr>
          <w:rFonts w:hint="eastAsia"/>
          <w:spacing w:val="8"/>
          <w:sz w:val="36"/>
          <w:szCs w:val="36"/>
          <w:lang w:eastAsia="zh-CN"/>
          <w14:textOutline w14:w="5793" w14:cap="sq" w14:cmpd="sng">
            <w14:solidFill>
              <w14:srgbClr w14:val="000000"/>
            </w14:solidFill>
            <w14:prstDash w14:val="solid"/>
            <w14:bevel/>
          </w14:textOutline>
        </w:rPr>
        <w:t>（</w:t>
      </w:r>
      <w:r>
        <w:rPr>
          <w:rFonts w:hint="eastAsia"/>
          <w:spacing w:val="8"/>
          <w:sz w:val="36"/>
          <w:szCs w:val="36"/>
          <w:lang w:val="en-US" w:eastAsia="zh-CN"/>
          <w14:textOutline w14:w="5793" w14:cap="sq" w14:cmpd="sng">
            <w14:solidFill>
              <w14:srgbClr w14:val="000000"/>
            </w14:solidFill>
            <w14:prstDash w14:val="solid"/>
            <w14:bevel/>
          </w14:textOutline>
        </w:rPr>
        <w:t>一单元</w:t>
      </w:r>
      <w:r>
        <w:rPr>
          <w:rFonts w:hint="eastAsia"/>
          <w:spacing w:val="8"/>
          <w:sz w:val="36"/>
          <w:szCs w:val="36"/>
          <w:lang w:eastAsia="zh-CN"/>
          <w14:textOutline w14:w="5793" w14:cap="sq" w14:cmpd="sng">
            <w14:solidFill>
              <w14:srgbClr w14:val="000000"/>
            </w14:solidFill>
            <w14:prstDash w14:val="solid"/>
            <w14:bevel/>
          </w14:textOutline>
        </w:rPr>
        <w:t>）</w:t>
      </w:r>
    </w:p>
    <w:p w14:paraId="45003BCE">
      <w:pPr>
        <w:spacing w:line="345" w:lineRule="auto"/>
        <w:rPr>
          <w:rFonts w:ascii="Arial"/>
          <w:sz w:val="21"/>
        </w:rPr>
      </w:pPr>
    </w:p>
    <w:p w14:paraId="2373F86F">
      <w:pPr>
        <w:spacing w:before="65" w:line="228" w:lineRule="auto"/>
        <w:ind w:left="1701"/>
        <w:rPr>
          <w:rFonts w:hint="eastAsia" w:ascii="宋体" w:hAnsi="宋体" w:eastAsia="宋体" w:cs="宋体"/>
          <w:sz w:val="24"/>
          <w:szCs w:val="24"/>
          <w:u w:val="single" w:color="auto"/>
          <w:lang w:val="en-US" w:eastAsia="zh-CN"/>
        </w:rPr>
      </w:pPr>
      <w:r>
        <w:rPr>
          <w:rFonts w:hint="eastAsia" w:ascii="楷体" w:hAnsi="楷体" w:eastAsia="楷体" w:cs="楷体"/>
          <w:sz w:val="28"/>
          <w:szCs w:val="28"/>
          <w:u w:val="none"/>
          <w:lang w:val="en-US" w:eastAsia="zh-CN"/>
        </w:rPr>
        <w:t>班级：</w:t>
      </w:r>
      <w:r>
        <w:rPr>
          <w:rFonts w:ascii="宋体" w:hAnsi="宋体" w:eastAsia="宋体" w:cs="宋体"/>
          <w:spacing w:val="5"/>
          <w:sz w:val="24"/>
          <w:szCs w:val="24"/>
          <w:u w:val="single" w:color="auto"/>
        </w:rPr>
        <w:t xml:space="preserve">         </w:t>
      </w:r>
      <w:r>
        <w:rPr>
          <w:rFonts w:ascii="宋体" w:hAnsi="宋体" w:eastAsia="宋体" w:cs="宋体"/>
          <w:spacing w:val="7"/>
          <w:sz w:val="24"/>
          <w:szCs w:val="24"/>
        </w:rPr>
        <w:t xml:space="preserve">    </w:t>
      </w:r>
      <w:r>
        <w:rPr>
          <w:rFonts w:hint="eastAsia" w:ascii="楷体" w:hAnsi="楷体" w:eastAsia="楷体" w:cs="楷体"/>
          <w:sz w:val="28"/>
          <w:szCs w:val="28"/>
          <w:u w:val="none"/>
          <w:lang w:val="en-US" w:eastAsia="zh-CN"/>
        </w:rPr>
        <w:t>姓名：</w:t>
      </w:r>
      <w:r>
        <w:rPr>
          <w:rFonts w:ascii="宋体" w:hAnsi="宋体" w:eastAsia="宋体" w:cs="宋体"/>
          <w:spacing w:val="16"/>
          <w:sz w:val="24"/>
          <w:szCs w:val="24"/>
        </w:rPr>
        <w:t xml:space="preserve"> </w:t>
      </w:r>
      <w:r>
        <w:rPr>
          <w:rFonts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none" w:color="auto"/>
          <w:lang w:val="en-US" w:eastAsia="zh-CN"/>
        </w:rPr>
        <w:t xml:space="preserve">  </w:t>
      </w:r>
      <w:r>
        <w:rPr>
          <w:rFonts w:hint="eastAsia" w:ascii="楷体" w:hAnsi="楷体" w:eastAsia="楷体" w:cs="楷体"/>
          <w:sz w:val="28"/>
          <w:szCs w:val="28"/>
          <w:u w:val="none"/>
          <w:lang w:val="en-US" w:eastAsia="zh-CN"/>
        </w:rPr>
        <w:t>学号：</w:t>
      </w:r>
      <w:r>
        <w:rPr>
          <w:rFonts w:hint="eastAsia" w:ascii="宋体" w:hAnsi="宋体" w:eastAsia="宋体" w:cs="宋体"/>
          <w:sz w:val="24"/>
          <w:szCs w:val="24"/>
          <w:u w:val="single" w:color="auto"/>
          <w:lang w:val="en-US" w:eastAsia="zh-CN"/>
        </w:rPr>
        <w:t xml:space="preserve">        </w:t>
      </w:r>
    </w:p>
    <w:p w14:paraId="60F57A65">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eastAsia" w:ascii="楷体" w:hAnsi="楷体" w:eastAsia="楷体" w:cs="楷体"/>
          <w:sz w:val="28"/>
          <w:szCs w:val="28"/>
          <w:u w:val="none"/>
          <w:lang w:val="en-US" w:eastAsia="zh-CN"/>
        </w:rPr>
      </w:pPr>
      <w:r>
        <w:rPr>
          <w:rFonts w:hint="eastAsia" w:ascii="楷体" w:hAnsi="楷体" w:eastAsia="楷体" w:cs="楷体"/>
          <w:b/>
          <w:bCs/>
          <w:sz w:val="28"/>
          <w:szCs w:val="28"/>
          <w:u w:val="none"/>
          <w:lang w:val="en-US" w:eastAsia="zh-CN"/>
        </w:rPr>
        <w:t>单元主题：</w:t>
      </w:r>
      <w:r>
        <w:rPr>
          <w:rFonts w:hint="eastAsia" w:ascii="楷体" w:hAnsi="楷体" w:eastAsia="楷体" w:cs="楷体"/>
          <w:sz w:val="28"/>
          <w:szCs w:val="28"/>
          <w:u w:val="none"/>
          <w:lang w:val="en-US" w:eastAsia="zh-CN"/>
        </w:rPr>
        <w:t>万物有灵；</w:t>
      </w:r>
    </w:p>
    <w:p w14:paraId="6A97588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eastAsia" w:ascii="楷体" w:hAnsi="楷体" w:eastAsia="楷体" w:cs="楷体"/>
          <w:sz w:val="28"/>
          <w:szCs w:val="28"/>
          <w:u w:val="none"/>
          <w:lang w:val="en-US" w:eastAsia="zh-CN"/>
        </w:rPr>
      </w:pPr>
      <w:r>
        <w:rPr>
          <w:rFonts w:hint="eastAsia" w:ascii="楷体" w:hAnsi="楷体" w:eastAsia="楷体" w:cs="楷体"/>
          <w:b/>
          <w:bCs/>
          <w:sz w:val="28"/>
          <w:szCs w:val="28"/>
          <w:u w:val="none"/>
          <w:lang w:val="en-US" w:eastAsia="zh-CN"/>
        </w:rPr>
        <w:t>语文要素：</w:t>
      </w:r>
      <w:r>
        <w:rPr>
          <w:rFonts w:hint="eastAsia" w:ascii="楷体" w:hAnsi="楷体" w:eastAsia="楷体" w:cs="楷体"/>
          <w:sz w:val="28"/>
          <w:szCs w:val="28"/>
          <w:u w:val="none"/>
          <w:lang w:val="en-US" w:eastAsia="zh-CN"/>
        </w:rPr>
        <w:t>①初步了解课文借助具体事物抒发感情的方法。②写一种事物，表达自己的感情。</w:t>
      </w:r>
    </w:p>
    <w:p w14:paraId="288E46F5">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eastAsia" w:ascii="楷体" w:hAnsi="楷体" w:eastAsia="楷体" w:cs="楷体"/>
          <w:b w:val="0"/>
          <w:bCs w:val="0"/>
          <w:sz w:val="28"/>
          <w:szCs w:val="28"/>
          <w:u w:val="none"/>
          <w:lang w:val="en-US" w:eastAsia="zh-CN"/>
        </w:rPr>
      </w:pPr>
      <w:r>
        <w:rPr>
          <w:rFonts w:hint="eastAsia" w:ascii="楷体" w:hAnsi="楷体" w:eastAsia="楷体" w:cs="楷体"/>
          <w:b/>
          <w:bCs/>
          <w:sz w:val="28"/>
          <w:szCs w:val="28"/>
          <w:u w:val="none"/>
          <w:lang w:val="en-US" w:eastAsia="zh-CN"/>
        </w:rPr>
        <w:t>学习方法：</w:t>
      </w:r>
      <w:r>
        <w:rPr>
          <w:rFonts w:hint="eastAsia" w:ascii="楷体" w:hAnsi="楷体" w:eastAsia="楷体" w:cs="楷体"/>
          <w:b w:val="0"/>
          <w:bCs w:val="0"/>
          <w:sz w:val="28"/>
          <w:szCs w:val="28"/>
          <w:u w:val="none"/>
          <w:lang w:val="en-US" w:eastAsia="zh-CN"/>
        </w:rPr>
        <w:t>①抓关键词句；②抓场景（画面）；③抓事件；④联系背景资料</w:t>
      </w:r>
    </w:p>
    <w:p w14:paraId="73225C80">
      <w:pPr>
        <w:pStyle w:val="2"/>
        <w:keepNext w:val="0"/>
        <w:keepLines w:val="0"/>
        <w:pageBreakBefore w:val="0"/>
        <w:widowControl/>
        <w:kinsoku w:val="0"/>
        <w:wordWrap/>
        <w:overflowPunct/>
        <w:topLinePunct w:val="0"/>
        <w:autoSpaceDE w:val="0"/>
        <w:autoSpaceDN w:val="0"/>
        <w:bidi w:val="0"/>
        <w:adjustRightInd w:val="0"/>
        <w:snapToGrid w:val="0"/>
        <w:spacing w:before="58" w:line="520" w:lineRule="exact"/>
        <w:ind w:left="4"/>
        <w:textAlignment w:val="baseline"/>
        <w:rPr>
          <w:rFonts w:hint="default" w:ascii="楷体_GB2312" w:hAnsi="楷体_GB2312" w:eastAsia="楷体_GB2312" w:cs="楷体_GB2312"/>
          <w:b/>
          <w:bCs/>
          <w:sz w:val="28"/>
          <w:szCs w:val="28"/>
          <w:lang w:val="en-US" w:eastAsia="zh-CN"/>
        </w:rPr>
      </w:pPr>
      <w:r>
        <w:rPr>
          <w:rFonts w:hint="eastAsia" w:ascii="楷体_GB2312" w:hAnsi="楷体_GB2312" w:eastAsia="楷体_GB2312" w:cs="楷体_GB2312"/>
          <w:b/>
          <w:bCs/>
          <w:spacing w:val="-5"/>
          <w:sz w:val="28"/>
          <w:szCs w:val="28"/>
        </w:rPr>
        <w:t>一、需要掌握的字词</w:t>
      </w:r>
      <w:r>
        <w:rPr>
          <w:rFonts w:hint="eastAsia" w:ascii="楷体_GB2312" w:hAnsi="楷体_GB2312" w:eastAsia="楷体_GB2312" w:cs="楷体_GB2312"/>
          <w:b/>
          <w:bCs/>
          <w:spacing w:val="-5"/>
          <w:sz w:val="28"/>
          <w:szCs w:val="28"/>
          <w:lang w:val="en-US" w:eastAsia="zh-CN"/>
        </w:rPr>
        <w:t>及拼音。</w:t>
      </w:r>
    </w:p>
    <w:p w14:paraId="0A77EBD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520" w:lineRule="exact"/>
        <w:textAlignment w:val="baseline"/>
        <w:rPr>
          <w:rFonts w:hint="eastAsia" w:ascii="楷体" w:hAnsi="楷体" w:eastAsia="楷体" w:cs="楷体"/>
          <w:sz w:val="28"/>
          <w:szCs w:val="28"/>
          <w:u w:val="none"/>
          <w:lang w:val="en-US" w:eastAsia="zh-CN"/>
        </w:rPr>
      </w:pPr>
      <w:r>
        <w:rPr>
          <w:rFonts w:hint="eastAsia" w:ascii="楷体" w:hAnsi="楷体" w:eastAsia="楷体" w:cs="楷体"/>
          <w:sz w:val="28"/>
          <w:szCs w:val="28"/>
          <w:u w:val="none"/>
          <w:lang w:val="en-US" w:eastAsia="zh-CN"/>
        </w:rPr>
        <w:t>精巧  配合  身段  适宜（</w:t>
      </w:r>
      <w:r>
        <w:rPr>
          <w:rFonts w:hint="eastAsia" w:ascii="NEU-XT" w:hAnsi="NEU-XT" w:eastAsia="NEU-XT" w:cs="NEU-XT"/>
          <w:sz w:val="28"/>
          <w:szCs w:val="28"/>
          <w:u w:val="none"/>
          <w:lang w:val="en-US" w:eastAsia="zh-CN"/>
        </w:rPr>
        <w:t>yí</w:t>
      </w:r>
      <w:r>
        <w:rPr>
          <w:rFonts w:hint="eastAsia" w:ascii="楷体" w:hAnsi="楷体" w:eastAsia="楷体" w:cs="楷体"/>
          <w:sz w:val="28"/>
          <w:szCs w:val="28"/>
          <w:u w:val="none"/>
          <w:lang w:val="en-US" w:eastAsia="zh-CN"/>
        </w:rPr>
        <w:t xml:space="preserve">） 白鹤  嫌弃  生硬  朱鹭  寻常  忘却  镶嵌  </w:t>
      </w:r>
    </w:p>
    <w:p w14:paraId="20C419AA">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520" w:lineRule="exact"/>
        <w:textAlignment w:val="baseline"/>
        <w:rPr>
          <w:rFonts w:hint="eastAsia" w:ascii="楷体" w:hAnsi="楷体" w:eastAsia="楷体" w:cs="楷体"/>
          <w:sz w:val="28"/>
          <w:szCs w:val="28"/>
          <w:u w:val="none"/>
          <w:lang w:val="en-US" w:eastAsia="zh-CN"/>
        </w:rPr>
      </w:pPr>
      <w:r>
        <w:rPr>
          <w:rFonts w:hint="eastAsia" w:ascii="楷体" w:hAnsi="楷体" w:eastAsia="楷体" w:cs="楷体"/>
          <w:sz w:val="28"/>
          <w:szCs w:val="28"/>
          <w:u w:val="none"/>
          <w:lang w:val="en-US" w:eastAsia="zh-CN"/>
        </w:rPr>
        <w:t>玻璃框（</w:t>
      </w:r>
      <w:r>
        <w:rPr>
          <w:rFonts w:hint="eastAsia" w:ascii="NEU-XT" w:hAnsi="NEU-XT" w:eastAsia="NEU-XT" w:cs="NEU-XT"/>
          <w:sz w:val="28"/>
          <w:szCs w:val="28"/>
          <w:u w:val="none"/>
          <w:lang w:val="en-US" w:eastAsia="zh-CN"/>
        </w:rPr>
        <w:t>kuànɡ</w:t>
      </w:r>
      <w:r>
        <w:rPr>
          <w:rFonts w:hint="eastAsia" w:ascii="楷体" w:hAnsi="楷体" w:eastAsia="楷体" w:cs="楷体"/>
          <w:sz w:val="28"/>
          <w:szCs w:val="28"/>
          <w:u w:val="none"/>
          <w:lang w:val="en-US" w:eastAsia="zh-CN"/>
        </w:rPr>
        <w:t>）</w:t>
      </w:r>
      <w:r>
        <w:rPr>
          <w:rFonts w:hint="eastAsia" w:ascii="NEU-XT" w:hAnsi="NEU-XT" w:eastAsia="NEU-XT" w:cs="NEU-XT"/>
          <w:sz w:val="28"/>
          <w:szCs w:val="28"/>
          <w:u w:val="none"/>
          <w:lang w:val="en-US" w:eastAsia="zh-CN"/>
        </w:rPr>
        <w:t xml:space="preserve"> </w:t>
      </w:r>
      <w:r>
        <w:rPr>
          <w:rFonts w:hint="eastAsia" w:ascii="楷体" w:hAnsi="楷体" w:eastAsia="楷体" w:cs="楷体"/>
          <w:sz w:val="28"/>
          <w:szCs w:val="28"/>
          <w:u w:val="none"/>
          <w:lang w:val="en-US" w:eastAsia="zh-CN"/>
        </w:rPr>
        <w:t xml:space="preserve"> 镜匣（</w:t>
      </w:r>
      <w:r>
        <w:rPr>
          <w:rFonts w:hint="eastAsia" w:ascii="NEU-XT" w:hAnsi="NEU-XT" w:eastAsia="NEU-XT" w:cs="NEU-XT"/>
          <w:sz w:val="28"/>
          <w:szCs w:val="28"/>
          <w:u w:val="none"/>
          <w:lang w:val="en-US" w:eastAsia="zh-CN"/>
        </w:rPr>
        <w:t>xiá</w:t>
      </w:r>
      <w:r>
        <w:rPr>
          <w:rFonts w:hint="eastAsia" w:ascii="楷体" w:hAnsi="楷体" w:eastAsia="楷体" w:cs="楷体"/>
          <w:sz w:val="28"/>
          <w:szCs w:val="28"/>
          <w:u w:val="none"/>
          <w:lang w:val="en-US" w:eastAsia="zh-CN"/>
        </w:rPr>
        <w:t>）</w:t>
      </w:r>
      <w:r>
        <w:rPr>
          <w:rFonts w:hint="eastAsia" w:ascii="NEU-XT" w:hAnsi="NEU-XT" w:eastAsia="NEU-XT" w:cs="NEU-XT"/>
          <w:sz w:val="28"/>
          <w:szCs w:val="28"/>
          <w:u w:val="none"/>
          <w:lang w:val="en-US" w:eastAsia="zh-CN"/>
        </w:rPr>
        <w:t xml:space="preserve">  </w:t>
      </w:r>
      <w:r>
        <w:rPr>
          <w:rFonts w:hint="eastAsia" w:ascii="楷体" w:hAnsi="楷体" w:eastAsia="楷体" w:cs="楷体"/>
          <w:sz w:val="28"/>
          <w:szCs w:val="28"/>
          <w:u w:val="none"/>
          <w:lang w:val="en-US" w:eastAsia="zh-CN"/>
        </w:rPr>
        <w:t>孤独  悠然  嗜（</w:t>
      </w:r>
      <w:r>
        <w:rPr>
          <w:rFonts w:hint="eastAsia" w:ascii="NEU-XT" w:hAnsi="NEU-XT" w:eastAsia="NEU-XT" w:cs="NEU-XT"/>
          <w:sz w:val="28"/>
          <w:szCs w:val="28"/>
          <w:u w:val="none"/>
          <w:lang w:val="en-US" w:eastAsia="zh-CN"/>
        </w:rPr>
        <w:t>shì</w:t>
      </w:r>
      <w:r>
        <w:rPr>
          <w:rFonts w:hint="eastAsia" w:ascii="楷体" w:hAnsi="楷体" w:eastAsia="楷体" w:cs="楷体"/>
          <w:sz w:val="28"/>
          <w:szCs w:val="28"/>
          <w:u w:val="none"/>
          <w:lang w:val="en-US" w:eastAsia="zh-CN"/>
        </w:rPr>
        <w:t xml:space="preserve">）好  望哨  黄昏  恩惠  </w:t>
      </w:r>
    </w:p>
    <w:p w14:paraId="12A85D0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520" w:lineRule="exact"/>
        <w:textAlignment w:val="baseline"/>
        <w:rPr>
          <w:rFonts w:hint="eastAsia" w:ascii="楷体" w:hAnsi="楷体" w:eastAsia="楷体" w:cs="楷体"/>
          <w:sz w:val="28"/>
          <w:szCs w:val="28"/>
          <w:u w:val="none"/>
          <w:lang w:val="en-US" w:eastAsia="zh-CN"/>
        </w:rPr>
      </w:pPr>
      <w:r>
        <w:rPr>
          <w:rFonts w:hint="eastAsia" w:ascii="楷体" w:hAnsi="楷体" w:eastAsia="楷体" w:cs="楷体"/>
          <w:sz w:val="28"/>
          <w:szCs w:val="28"/>
          <w:u w:val="none"/>
          <w:lang w:val="en-US" w:eastAsia="zh-CN"/>
        </w:rPr>
        <w:t>美中不足  韵味  半亩（</w:t>
      </w:r>
      <w:r>
        <w:rPr>
          <w:rFonts w:hint="eastAsia" w:ascii="NEU-XT" w:hAnsi="NEU-XT" w:eastAsia="NEU-XT" w:cs="NEU-XT"/>
          <w:sz w:val="28"/>
          <w:szCs w:val="28"/>
          <w:u w:val="none"/>
          <w:lang w:val="en-US" w:eastAsia="zh-CN"/>
        </w:rPr>
        <w:t>mǔ</w:t>
      </w:r>
      <w:r>
        <w:rPr>
          <w:rFonts w:hint="eastAsia" w:ascii="楷体" w:hAnsi="楷体" w:eastAsia="楷体" w:cs="楷体"/>
          <w:sz w:val="28"/>
          <w:szCs w:val="28"/>
          <w:u w:val="none"/>
          <w:lang w:val="en-US" w:eastAsia="zh-CN"/>
        </w:rPr>
        <w:t>） 播种（</w:t>
      </w:r>
      <w:r>
        <w:rPr>
          <w:rFonts w:hint="eastAsia" w:ascii="NEU-XT" w:hAnsi="NEU-XT" w:eastAsia="NEU-XT" w:cs="NEU-XT"/>
          <w:sz w:val="28"/>
          <w:szCs w:val="28"/>
          <w:u w:val="none"/>
          <w:lang w:val="en-US" w:eastAsia="zh-CN"/>
        </w:rPr>
        <w:t>zhǒnɡ</w:t>
      </w:r>
      <w:r>
        <w:rPr>
          <w:rFonts w:hint="eastAsia" w:ascii="楷体" w:hAnsi="楷体" w:eastAsia="楷体" w:cs="楷体"/>
          <w:sz w:val="28"/>
          <w:szCs w:val="28"/>
          <w:u w:val="none"/>
          <w:lang w:val="en-US" w:eastAsia="zh-CN"/>
        </w:rPr>
        <w:t>）  浇水  吩咐  茅亭（</w:t>
      </w:r>
      <w:r>
        <w:rPr>
          <w:rFonts w:hint="eastAsia" w:ascii="NEU-XT" w:hAnsi="NEU-XT" w:eastAsia="NEU-XT" w:cs="NEU-XT"/>
          <w:sz w:val="28"/>
          <w:szCs w:val="28"/>
          <w:u w:val="none"/>
          <w:lang w:val="en-US" w:eastAsia="zh-CN"/>
        </w:rPr>
        <w:t>tínɡ</w:t>
      </w:r>
      <w:r>
        <w:rPr>
          <w:rFonts w:hint="eastAsia" w:ascii="楷体" w:hAnsi="楷体" w:eastAsia="楷体" w:cs="楷体"/>
          <w:sz w:val="28"/>
          <w:szCs w:val="28"/>
          <w:u w:val="none"/>
          <w:lang w:val="en-US" w:eastAsia="zh-CN"/>
        </w:rPr>
        <w:t>） 榨油  爱慕  矮小  体面  谈话  桂花  懂得  木兰花  箩筐  老婆婆  糕饼（</w:t>
      </w:r>
      <w:r>
        <w:rPr>
          <w:rFonts w:hint="eastAsia" w:ascii="NEU-XT" w:hAnsi="NEU-XT" w:eastAsia="NEU-XT" w:cs="NEU-XT"/>
          <w:sz w:val="28"/>
          <w:szCs w:val="28"/>
          <w:u w:val="none"/>
          <w:lang w:val="en-US" w:eastAsia="zh-CN"/>
        </w:rPr>
        <w:t>bǐnɡ</w:t>
      </w:r>
      <w:r>
        <w:rPr>
          <w:rFonts w:hint="eastAsia" w:ascii="楷体" w:hAnsi="楷体" w:eastAsia="楷体" w:cs="楷体"/>
          <w:sz w:val="28"/>
          <w:szCs w:val="28"/>
          <w:u w:val="none"/>
          <w:lang w:val="en-US" w:eastAsia="zh-CN"/>
        </w:rPr>
        <w:t>）  沉浸（</w:t>
      </w:r>
      <w:r>
        <w:rPr>
          <w:rFonts w:hint="eastAsia" w:ascii="NEU-XT" w:hAnsi="NEU-XT" w:eastAsia="NEU-XT" w:cs="NEU-XT"/>
          <w:sz w:val="28"/>
          <w:szCs w:val="28"/>
          <w:u w:val="none"/>
          <w:lang w:val="en-US" w:eastAsia="zh-CN"/>
        </w:rPr>
        <w:t>jìn</w:t>
      </w:r>
      <w:r>
        <w:rPr>
          <w:rFonts w:hint="eastAsia" w:ascii="楷体" w:hAnsi="楷体" w:eastAsia="楷体" w:cs="楷体"/>
          <w:sz w:val="28"/>
          <w:szCs w:val="28"/>
          <w:u w:val="none"/>
          <w:lang w:val="en-US" w:eastAsia="zh-CN"/>
        </w:rPr>
        <w:t xml:space="preserve">）  缠着  茶叶  捡起   </w:t>
      </w:r>
    </w:p>
    <w:p w14:paraId="13C44CE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520" w:lineRule="exact"/>
        <w:textAlignment w:val="baseline"/>
        <w:rPr>
          <w:rFonts w:hint="eastAsia" w:ascii="楷体" w:hAnsi="楷体" w:eastAsia="楷体" w:cs="楷体"/>
          <w:sz w:val="28"/>
          <w:szCs w:val="28"/>
          <w:u w:val="none"/>
          <w:lang w:val="en-US" w:eastAsia="zh-CN"/>
        </w:rPr>
      </w:pPr>
      <w:r>
        <w:rPr>
          <w:rFonts w:hint="eastAsia" w:ascii="楷体" w:hAnsi="楷体" w:eastAsia="楷体" w:cs="楷体"/>
          <w:sz w:val="28"/>
          <w:szCs w:val="28"/>
          <w:u w:val="none"/>
          <w:lang w:val="en-US" w:eastAsia="zh-CN"/>
        </w:rPr>
        <w:t>【多音字】待</w:t>
      </w:r>
      <w:r>
        <w:rPr>
          <w:rFonts w:hint="eastAsia" w:ascii="NEU-XT" w:hAnsi="NEU-XT" w:eastAsia="NEU-XT" w:cs="NEU-XT"/>
          <w:sz w:val="28"/>
          <w:szCs w:val="28"/>
          <w:u w:val="none"/>
          <w:lang w:val="en-US" w:eastAsia="zh-CN"/>
        </w:rPr>
        <w:t>dāi</w:t>
      </w:r>
      <w:r>
        <w:rPr>
          <w:rFonts w:hint="eastAsia" w:ascii="楷体" w:hAnsi="楷体" w:eastAsia="楷体" w:cs="楷体"/>
          <w:sz w:val="28"/>
          <w:szCs w:val="28"/>
          <w:u w:val="none"/>
          <w:lang w:val="en-US" w:eastAsia="zh-CN"/>
        </w:rPr>
        <w:t xml:space="preserve">（待着）（待一会）  </w:t>
      </w:r>
      <w:r>
        <w:rPr>
          <w:rFonts w:hint="eastAsia" w:ascii="NEU-XT" w:hAnsi="NEU-XT" w:eastAsia="NEU-XT" w:cs="NEU-XT"/>
          <w:sz w:val="28"/>
          <w:szCs w:val="28"/>
          <w:u w:val="none"/>
          <w:lang w:val="en-US" w:eastAsia="zh-CN"/>
        </w:rPr>
        <w:t>dài</w:t>
      </w:r>
      <w:r>
        <w:rPr>
          <w:rFonts w:hint="eastAsia" w:ascii="楷体" w:hAnsi="楷体" w:eastAsia="楷体" w:cs="楷体"/>
          <w:sz w:val="28"/>
          <w:szCs w:val="28"/>
          <w:u w:val="none"/>
          <w:lang w:val="en-US" w:eastAsia="zh-CN"/>
        </w:rPr>
        <w:t>（等待）（期待）</w:t>
      </w:r>
    </w:p>
    <w:p w14:paraId="182FBBEA">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520" w:lineRule="exact"/>
        <w:textAlignment w:val="baseline"/>
        <w:rPr>
          <w:rFonts w:hint="eastAsia" w:ascii="楷体_GB2312" w:hAnsi="楷体_GB2312" w:eastAsia="楷体_GB2312" w:cs="楷体_GB2312"/>
          <w:b/>
          <w:bCs/>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二、交流平台。</w:t>
      </w:r>
    </w:p>
    <w:p w14:paraId="52C0924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firstLine="480" w:firstLineChars="200"/>
        <w:textAlignment w:val="baseline"/>
        <w:rPr>
          <w:rFonts w:hint="eastAsia" w:ascii="楷体" w:hAnsi="楷体" w:eastAsia="楷体" w:cs="楷体"/>
          <w:sz w:val="24"/>
          <w:szCs w:val="24"/>
          <w:u w:val="none"/>
          <w:lang w:val="en-US" w:eastAsia="zh-CN"/>
        </w:rPr>
      </w:pPr>
      <w:r>
        <w:rPr>
          <w:rFonts w:hint="eastAsia" w:ascii="楷体" w:hAnsi="楷体" w:eastAsia="楷体" w:cs="楷体"/>
          <w:sz w:val="24"/>
          <w:szCs w:val="24"/>
          <w:u w:val="none"/>
          <w:lang w:val="en-US" w:eastAsia="zh-CN"/>
        </w:rPr>
        <w:t>本单元的课文都是写事物的，有的蕴含着作者浓浓的感情，有的引发了作者深深的思考。我们来用表格梳理一下本单元的课文和他们想要表达的思想感情吧。</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2"/>
        <w:gridCol w:w="5895"/>
        <w:gridCol w:w="2241"/>
      </w:tblGrid>
      <w:tr w14:paraId="65D85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2" w:type="dxa"/>
          </w:tcPr>
          <w:p w14:paraId="24CFF15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b/>
                <w:bCs/>
                <w:sz w:val="24"/>
                <w:szCs w:val="24"/>
                <w:u w:val="none"/>
                <w:vertAlign w:val="baseline"/>
                <w:lang w:val="en-US" w:eastAsia="zh-CN"/>
              </w:rPr>
            </w:pPr>
            <w:r>
              <w:rPr>
                <w:rFonts w:hint="eastAsia" w:ascii="楷体" w:hAnsi="楷体" w:eastAsia="楷体" w:cs="楷体"/>
                <w:b/>
                <w:bCs/>
                <w:sz w:val="24"/>
                <w:szCs w:val="24"/>
                <w:u w:val="none"/>
                <w:vertAlign w:val="baseline"/>
                <w:lang w:val="en-US" w:eastAsia="zh-CN"/>
              </w:rPr>
              <w:t>课文内容</w:t>
            </w:r>
          </w:p>
        </w:tc>
        <w:tc>
          <w:tcPr>
            <w:tcW w:w="5895" w:type="dxa"/>
          </w:tcPr>
          <w:p w14:paraId="0CBFB19F">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b/>
                <w:bCs/>
                <w:sz w:val="24"/>
                <w:szCs w:val="24"/>
                <w:u w:val="none"/>
                <w:vertAlign w:val="baseline"/>
                <w:lang w:val="en-US" w:eastAsia="zh-CN"/>
              </w:rPr>
            </w:pPr>
            <w:r>
              <w:rPr>
                <w:rFonts w:hint="eastAsia" w:ascii="楷体" w:hAnsi="楷体" w:eastAsia="楷体" w:cs="楷体"/>
                <w:b/>
                <w:bCs/>
                <w:sz w:val="24"/>
                <w:szCs w:val="24"/>
                <w:u w:val="none"/>
                <w:vertAlign w:val="baseline"/>
                <w:lang w:val="en-US" w:eastAsia="zh-CN"/>
              </w:rPr>
              <w:t>主旨感情</w:t>
            </w:r>
          </w:p>
        </w:tc>
        <w:tc>
          <w:tcPr>
            <w:tcW w:w="2241" w:type="dxa"/>
          </w:tcPr>
          <w:p w14:paraId="1E706FB1">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b/>
                <w:bCs/>
                <w:sz w:val="24"/>
                <w:szCs w:val="24"/>
                <w:u w:val="none"/>
                <w:vertAlign w:val="baseline"/>
                <w:lang w:val="en-US" w:eastAsia="zh-CN"/>
              </w:rPr>
            </w:pPr>
            <w:r>
              <w:rPr>
                <w:rFonts w:hint="eastAsia" w:ascii="楷体" w:hAnsi="楷体" w:eastAsia="楷体" w:cs="楷体"/>
                <w:b/>
                <w:bCs/>
                <w:sz w:val="24"/>
                <w:szCs w:val="24"/>
                <w:u w:val="none"/>
                <w:vertAlign w:val="baseline"/>
                <w:lang w:val="en-US" w:eastAsia="zh-CN"/>
              </w:rPr>
              <w:t>写作手法</w:t>
            </w:r>
          </w:p>
        </w:tc>
      </w:tr>
      <w:tr w14:paraId="2E5E3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2" w:type="dxa"/>
            <w:vAlign w:val="center"/>
          </w:tcPr>
          <w:p w14:paraId="30F5A645">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《白鹭》</w:t>
            </w:r>
          </w:p>
        </w:tc>
        <w:tc>
          <w:tcPr>
            <w:tcW w:w="5895" w:type="dxa"/>
          </w:tcPr>
          <w:p w14:paraId="668B6A7E">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表达了作者对白鹭的喜爱和赞美之情。</w:t>
            </w:r>
          </w:p>
        </w:tc>
        <w:tc>
          <w:tcPr>
            <w:tcW w:w="2241" w:type="dxa"/>
          </w:tcPr>
          <w:p w14:paraId="6496FE9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借物抒情</w:t>
            </w:r>
          </w:p>
        </w:tc>
      </w:tr>
      <w:tr w14:paraId="50A0C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2" w:type="dxa"/>
            <w:vAlign w:val="center"/>
          </w:tcPr>
          <w:p w14:paraId="1B415FA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《落花生》</w:t>
            </w:r>
          </w:p>
        </w:tc>
        <w:tc>
          <w:tcPr>
            <w:tcW w:w="5895" w:type="dxa"/>
          </w:tcPr>
          <w:p w14:paraId="30F049D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借赞美花生朴实无华、默默无闻的品质，告诉了我们要做有用的人，不要做只讲体面而对别人没有好处的人。</w:t>
            </w:r>
          </w:p>
        </w:tc>
        <w:tc>
          <w:tcPr>
            <w:tcW w:w="2241" w:type="dxa"/>
            <w:vAlign w:val="center"/>
          </w:tcPr>
          <w:p w14:paraId="6F3ADA6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借物喻理</w:t>
            </w:r>
          </w:p>
        </w:tc>
      </w:tr>
      <w:tr w14:paraId="4E2F2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2" w:type="dxa"/>
            <w:vAlign w:val="center"/>
          </w:tcPr>
          <w:p w14:paraId="31FCF87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《桂花雨》</w:t>
            </w:r>
          </w:p>
        </w:tc>
        <w:tc>
          <w:tcPr>
            <w:tcW w:w="5895" w:type="dxa"/>
          </w:tcPr>
          <w:p w14:paraId="5F5D1CE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抒发了对故乡和亲人的思念以及对童年生活无比怀念的感情。</w:t>
            </w:r>
          </w:p>
        </w:tc>
        <w:tc>
          <w:tcPr>
            <w:tcW w:w="2241" w:type="dxa"/>
            <w:vAlign w:val="center"/>
          </w:tcPr>
          <w:p w14:paraId="6AC57BEE">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借物抒情</w:t>
            </w:r>
          </w:p>
        </w:tc>
      </w:tr>
      <w:tr w14:paraId="3D07F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2" w:type="dxa"/>
            <w:vAlign w:val="center"/>
          </w:tcPr>
          <w:p w14:paraId="5B2C2A05">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eastAsia"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《珍珠鸟》</w:t>
            </w:r>
          </w:p>
        </w:tc>
        <w:tc>
          <w:tcPr>
            <w:tcW w:w="5895" w:type="dxa"/>
          </w:tcPr>
          <w:p w14:paraId="241B5B55">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表达了“信赖，往往创造出美好的境界”的感受。</w:t>
            </w:r>
          </w:p>
        </w:tc>
        <w:tc>
          <w:tcPr>
            <w:tcW w:w="2241" w:type="dxa"/>
            <w:vAlign w:val="center"/>
          </w:tcPr>
          <w:p w14:paraId="6F518301">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 w:hAnsi="楷体" w:eastAsia="楷体" w:cs="楷体"/>
                <w:sz w:val="24"/>
                <w:szCs w:val="24"/>
                <w:u w:val="none"/>
                <w:vertAlign w:val="baseline"/>
                <w:lang w:val="en-US" w:eastAsia="zh-CN"/>
              </w:rPr>
            </w:pPr>
            <w:r>
              <w:rPr>
                <w:rFonts w:hint="eastAsia" w:ascii="楷体" w:hAnsi="楷体" w:eastAsia="楷体" w:cs="楷体"/>
                <w:sz w:val="24"/>
                <w:szCs w:val="24"/>
                <w:u w:val="none"/>
                <w:vertAlign w:val="baseline"/>
                <w:lang w:val="en-US" w:eastAsia="zh-CN"/>
              </w:rPr>
              <w:t>借物抒情</w:t>
            </w:r>
          </w:p>
        </w:tc>
      </w:tr>
    </w:tbl>
    <w:p w14:paraId="446EDF4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eastAsia" w:ascii="楷体_GB2312" w:hAnsi="楷体_GB2312" w:eastAsia="楷体_GB2312" w:cs="楷体_GB2312"/>
          <w:b/>
          <w:bCs/>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三、词句段运用。</w:t>
      </w:r>
    </w:p>
    <w:p w14:paraId="31B7544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eastAsia" w:ascii="楷体_GB2312" w:hAnsi="楷体_GB2312" w:eastAsia="楷体_GB2312" w:cs="楷体_GB2312"/>
          <w:b/>
          <w:bCs/>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1、小练笔：花生会让我们想到那些默默无闻做贡献的人。看到下面的事物，你会想到哪些人？选择其中一个，试着写一段话。</w:t>
      </w:r>
    </w:p>
    <w:p w14:paraId="6C5FBFC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520" w:lineRule="exact"/>
        <w:jc w:val="center"/>
        <w:textAlignment w:val="baseline"/>
        <w:rPr>
          <w:rFonts w:hint="eastAsia" w:ascii="楷体_GB2312" w:hAnsi="楷体_GB2312" w:eastAsia="楷体_GB2312" w:cs="楷体_GB2312"/>
          <w:b w:val="0"/>
          <w:bCs w:val="0"/>
          <w:snapToGrid w:val="0"/>
          <w:color w:val="000000"/>
          <w:spacing w:val="-5"/>
          <w:kern w:val="0"/>
          <w:sz w:val="36"/>
          <w:szCs w:val="36"/>
          <w:shd w:val="clear" w:color="FFFFFF" w:fill="D9D9D9"/>
          <w:lang w:val="en-US" w:eastAsia="zh-CN" w:bidi="ar-SA"/>
        </w:rPr>
      </w:pPr>
      <w:r>
        <w:rPr>
          <w:rFonts w:hint="eastAsia" w:ascii="楷体_GB2312" w:hAnsi="楷体_GB2312" w:eastAsia="楷体_GB2312" w:cs="楷体_GB2312"/>
          <w:b w:val="0"/>
          <w:bCs w:val="0"/>
          <w:snapToGrid w:val="0"/>
          <w:color w:val="000000"/>
          <w:spacing w:val="-5"/>
          <w:kern w:val="0"/>
          <w:sz w:val="36"/>
          <w:szCs w:val="36"/>
          <w:shd w:val="clear" w:color="FFFFFF" w:fill="D9D9D9"/>
          <w:lang w:val="en-US" w:eastAsia="zh-CN" w:bidi="ar-SA"/>
        </w:rPr>
        <w:t xml:space="preserve">    竹子  梅花  蜜蜂  路灯  荷花  小草  春雨  灯塔……</w:t>
      </w:r>
    </w:p>
    <w:p w14:paraId="35734771">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老师点拨</w:t>
      </w:r>
      <w:r>
        <w:rPr>
          <w:rFonts w:hint="eastAsia" w:ascii="楷体_GB2312" w:hAnsi="楷体_GB2312" w:eastAsia="楷体_GB2312" w:cs="楷体_GB2312"/>
          <w:b/>
          <w:bCs/>
          <w:snapToGrid w:val="0"/>
          <w:color w:val="000000"/>
          <w:spacing w:val="-5"/>
          <w:kern w:val="0"/>
          <w:sz w:val="24"/>
          <w:szCs w:val="24"/>
          <w:lang w:val="en-US" w:eastAsia="zh-CN" w:bidi="ar-SA"/>
        </w:rPr>
        <w:t>：</w:t>
      </w:r>
      <w:r>
        <w:rPr>
          <w:rFonts w:hint="eastAsia" w:ascii="楷体_GB2312" w:hAnsi="楷体_GB2312" w:eastAsia="楷体_GB2312" w:cs="楷体_GB2312"/>
          <w:b w:val="0"/>
          <w:bCs w:val="0"/>
          <w:snapToGrid w:val="0"/>
          <w:color w:val="000000"/>
          <w:spacing w:val="-5"/>
          <w:kern w:val="0"/>
          <w:sz w:val="24"/>
          <w:szCs w:val="24"/>
          <w:lang w:val="en-US" w:eastAsia="zh-CN" w:bidi="ar-SA"/>
        </w:rPr>
        <w:t>首先弄清楚这些</w:t>
      </w:r>
      <w:r>
        <w:rPr>
          <w:rFonts w:hint="eastAsia" w:ascii="楷体_GB2312" w:hAnsi="楷体_GB2312" w:eastAsia="楷体_GB2312" w:cs="楷体_GB2312"/>
          <w:b/>
          <w:bCs/>
          <w:snapToGrid w:val="0"/>
          <w:color w:val="000000"/>
          <w:spacing w:val="-5"/>
          <w:kern w:val="0"/>
          <w:sz w:val="24"/>
          <w:szCs w:val="24"/>
          <w:lang w:val="en-US" w:eastAsia="zh-CN" w:bidi="ar-SA"/>
        </w:rPr>
        <w:t>事物的特点及象征意义</w:t>
      </w:r>
      <w:r>
        <w:rPr>
          <w:rFonts w:hint="eastAsia" w:ascii="楷体_GB2312" w:hAnsi="楷体_GB2312" w:eastAsia="楷体_GB2312" w:cs="楷体_GB2312"/>
          <w:b w:val="0"/>
          <w:bCs w:val="0"/>
          <w:snapToGrid w:val="0"/>
          <w:color w:val="000000"/>
          <w:spacing w:val="-5"/>
          <w:kern w:val="0"/>
          <w:sz w:val="24"/>
          <w:szCs w:val="24"/>
          <w:lang w:val="en-US" w:eastAsia="zh-CN" w:bidi="ar-SA"/>
        </w:rPr>
        <w:t>。如竹子的坚韧不拔，梅花的不畏严寒，蜜蜂的勤劳奉献，路灯的默默无闻、忠于职守，荷花的高洁，出淤泥而不染，小草的坚韧、春雨的无私……然后再在生活中</w:t>
      </w:r>
      <w:r>
        <w:rPr>
          <w:rFonts w:hint="eastAsia" w:ascii="楷体_GB2312" w:hAnsi="楷体_GB2312" w:eastAsia="楷体_GB2312" w:cs="楷体_GB2312"/>
          <w:b/>
          <w:bCs/>
          <w:snapToGrid w:val="0"/>
          <w:color w:val="000000"/>
          <w:spacing w:val="-5"/>
          <w:kern w:val="0"/>
          <w:sz w:val="24"/>
          <w:szCs w:val="24"/>
          <w:lang w:val="en-US" w:eastAsia="zh-CN" w:bidi="ar-SA"/>
        </w:rPr>
        <w:t>寻找有着相同品质的人</w:t>
      </w:r>
      <w:r>
        <w:rPr>
          <w:rFonts w:hint="eastAsia" w:ascii="楷体_GB2312" w:hAnsi="楷体_GB2312" w:eastAsia="楷体_GB2312" w:cs="楷体_GB2312"/>
          <w:b w:val="0"/>
          <w:bCs w:val="0"/>
          <w:snapToGrid w:val="0"/>
          <w:color w:val="000000"/>
          <w:spacing w:val="-5"/>
          <w:kern w:val="0"/>
          <w:sz w:val="24"/>
          <w:szCs w:val="24"/>
          <w:lang w:val="en-US" w:eastAsia="zh-CN" w:bidi="ar-SA"/>
        </w:rPr>
        <w:t>。这种写作手法叫作</w:t>
      </w:r>
      <w:r>
        <w:rPr>
          <w:rFonts w:hint="eastAsia" w:ascii="楷体_GB2312" w:hAnsi="楷体_GB2312" w:eastAsia="楷体_GB2312" w:cs="楷体_GB2312"/>
          <w:b/>
          <w:bCs/>
          <w:snapToGrid w:val="0"/>
          <w:color w:val="000000"/>
          <w:spacing w:val="-5"/>
          <w:kern w:val="0"/>
          <w:sz w:val="24"/>
          <w:szCs w:val="24"/>
          <w:lang w:val="en-US" w:eastAsia="zh-CN" w:bidi="ar-SA"/>
        </w:rPr>
        <w:t>“借物喻人”</w:t>
      </w:r>
      <w:r>
        <w:rPr>
          <w:rFonts w:hint="eastAsia" w:ascii="楷体_GB2312" w:hAnsi="楷体_GB2312" w:eastAsia="楷体_GB2312" w:cs="楷体_GB2312"/>
          <w:b w:val="0"/>
          <w:bCs w:val="0"/>
          <w:snapToGrid w:val="0"/>
          <w:color w:val="000000"/>
          <w:spacing w:val="-5"/>
          <w:kern w:val="0"/>
          <w:sz w:val="24"/>
          <w:szCs w:val="24"/>
          <w:lang w:val="en-US" w:eastAsia="zh-CN" w:bidi="ar-SA"/>
        </w:rPr>
        <w:t>。</w:t>
      </w:r>
    </w:p>
    <w:p w14:paraId="108C7C2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eastAsia" w:ascii="楷体_GB2312" w:hAnsi="楷体_GB2312" w:eastAsia="楷体_GB2312" w:cs="楷体_GB2312"/>
          <w:b w:val="0"/>
          <w:bCs w:val="0"/>
          <w:snapToGrid w:val="0"/>
          <w:color w:val="000000"/>
          <w:spacing w:val="-5"/>
          <w:kern w:val="0"/>
          <w:sz w:val="24"/>
          <w:szCs w:val="24"/>
          <w:lang w:val="en-US" w:eastAsia="zh-CN" w:bidi="ar-SA"/>
        </w:rPr>
      </w:pPr>
      <w:r>
        <w:rPr>
          <w:rFonts w:hint="eastAsia" w:ascii="楷体_GB2312" w:hAnsi="楷体_GB2312" w:eastAsia="楷体_GB2312" w:cs="楷体_GB2312"/>
          <w:b w:val="0"/>
          <w:bCs w:val="0"/>
          <w:snapToGrid w:val="0"/>
          <w:color w:val="000000"/>
          <w:spacing w:val="-5"/>
          <w:kern w:val="0"/>
          <w:sz w:val="24"/>
          <w:szCs w:val="24"/>
          <w:lang w:val="en-US" w:eastAsia="zh-CN" w:bidi="ar-SA"/>
        </w:rPr>
        <w:t>例：</w:t>
      </w:r>
      <w:r>
        <w:rPr>
          <w:rFonts w:hint="eastAsia" w:ascii="楷体_GB2312" w:hAnsi="楷体_GB2312" w:eastAsia="楷体_GB2312" w:cs="楷体_GB2312"/>
          <w:b w:val="0"/>
          <w:bCs w:val="0"/>
          <w:snapToGrid w:val="0"/>
          <w:color w:val="000000"/>
          <w:spacing w:val="-5"/>
          <w:kern w:val="0"/>
          <w:sz w:val="24"/>
          <w:szCs w:val="24"/>
          <w:highlight w:val="yellow"/>
          <w:lang w:val="en-US" w:eastAsia="zh-CN" w:bidi="ar-SA"/>
        </w:rPr>
        <w:t>竹子</w:t>
      </w:r>
      <w:r>
        <w:rPr>
          <w:rFonts w:hint="eastAsia" w:ascii="楷体_GB2312" w:hAnsi="楷体_GB2312" w:eastAsia="楷体_GB2312" w:cs="楷体_GB2312"/>
          <w:b w:val="0"/>
          <w:bCs w:val="0"/>
          <w:snapToGrid w:val="0"/>
          <w:color w:val="000000"/>
          <w:spacing w:val="-5"/>
          <w:kern w:val="0"/>
          <w:sz w:val="24"/>
          <w:szCs w:val="24"/>
          <w:lang w:val="en-US" w:eastAsia="zh-CN" w:bidi="ar-SA"/>
        </w:rPr>
        <w:t>高大挺拔，一丛丛连成一片，就能给人们带来凉爽。正如我们身边的边防战士，他们默默无闻地守护着我们的祖国和人民，给人们带来安宁。</w:t>
      </w:r>
    </w:p>
    <w:p w14:paraId="03478943">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ind w:firstLine="460" w:firstLineChars="200"/>
        <w:textAlignment w:val="baseline"/>
        <w:rPr>
          <w:rFonts w:hint="eastAsia" w:ascii="楷体_GB2312" w:hAnsi="楷体_GB2312" w:eastAsia="楷体_GB2312" w:cs="楷体_GB2312"/>
          <w:b w:val="0"/>
          <w:bCs w:val="0"/>
          <w:snapToGrid w:val="0"/>
          <w:color w:val="000000"/>
          <w:spacing w:val="-5"/>
          <w:kern w:val="0"/>
          <w:sz w:val="24"/>
          <w:szCs w:val="24"/>
          <w:lang w:val="en-US" w:eastAsia="zh-CN" w:bidi="ar-SA"/>
        </w:rPr>
      </w:pPr>
      <w:r>
        <w:rPr>
          <w:rFonts w:hint="eastAsia" w:ascii="楷体_GB2312" w:hAnsi="楷体_GB2312" w:eastAsia="楷体_GB2312" w:cs="楷体_GB2312"/>
          <w:b w:val="0"/>
          <w:bCs w:val="0"/>
          <w:snapToGrid w:val="0"/>
          <w:color w:val="000000"/>
          <w:spacing w:val="-5"/>
          <w:kern w:val="0"/>
          <w:sz w:val="24"/>
          <w:szCs w:val="24"/>
          <w:lang w:val="en-US" w:eastAsia="zh-CN" w:bidi="ar-SA"/>
        </w:rPr>
        <w:t>寒冬里，所有的花都凋谢了，只有那</w:t>
      </w:r>
      <w:r>
        <w:rPr>
          <w:rFonts w:hint="eastAsia" w:ascii="楷体_GB2312" w:hAnsi="楷体_GB2312" w:eastAsia="楷体_GB2312" w:cs="楷体_GB2312"/>
          <w:b w:val="0"/>
          <w:bCs w:val="0"/>
          <w:snapToGrid w:val="0"/>
          <w:color w:val="000000"/>
          <w:spacing w:val="-5"/>
          <w:kern w:val="0"/>
          <w:sz w:val="24"/>
          <w:szCs w:val="24"/>
          <w:highlight w:val="yellow"/>
          <w:lang w:val="en-US" w:eastAsia="zh-CN" w:bidi="ar-SA"/>
        </w:rPr>
        <w:t>梅花</w:t>
      </w:r>
      <w:r>
        <w:rPr>
          <w:rFonts w:hint="eastAsia" w:ascii="楷体_GB2312" w:hAnsi="楷体_GB2312" w:eastAsia="楷体_GB2312" w:cs="楷体_GB2312"/>
          <w:b w:val="0"/>
          <w:bCs w:val="0"/>
          <w:snapToGrid w:val="0"/>
          <w:color w:val="000000"/>
          <w:spacing w:val="-5"/>
          <w:kern w:val="0"/>
          <w:sz w:val="24"/>
          <w:szCs w:val="24"/>
          <w:lang w:val="en-US" w:eastAsia="zh-CN" w:bidi="ar-SA"/>
        </w:rPr>
        <w:t>还在迎风开放。它不像桃花那样娇嫩，也不像牡丹那样华贵，但它却默默地散发着自己独有的香味。就像我们身边那些朴实无华的工人、农民，他们都在自己的岗位上默默工作着，耕耘着，为祖国建设贡献着力量。</w:t>
      </w:r>
    </w:p>
    <w:p w14:paraId="7DA8C2EF">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ind w:firstLine="460" w:firstLineChars="200"/>
        <w:textAlignment w:val="baseline"/>
        <w:rPr>
          <w:rFonts w:hint="eastAsia" w:ascii="楷体_GB2312" w:hAnsi="楷体_GB2312" w:eastAsia="楷体_GB2312" w:cs="楷体_GB2312"/>
          <w:b w:val="0"/>
          <w:bCs w:val="0"/>
          <w:snapToGrid w:val="0"/>
          <w:color w:val="000000"/>
          <w:spacing w:val="-5"/>
          <w:kern w:val="0"/>
          <w:sz w:val="24"/>
          <w:szCs w:val="24"/>
          <w:lang w:val="en-US" w:eastAsia="zh-CN" w:bidi="ar-SA"/>
        </w:rPr>
      </w:pPr>
      <w:r>
        <w:rPr>
          <w:rFonts w:hint="eastAsia" w:ascii="楷体_GB2312" w:hAnsi="楷体_GB2312" w:eastAsia="楷体_GB2312" w:cs="楷体_GB2312"/>
          <w:b w:val="0"/>
          <w:bCs w:val="0"/>
          <w:snapToGrid w:val="0"/>
          <w:color w:val="000000"/>
          <w:spacing w:val="-5"/>
          <w:kern w:val="0"/>
          <w:sz w:val="24"/>
          <w:szCs w:val="24"/>
          <w:highlight w:val="yellow"/>
          <w:lang w:val="en-US" w:eastAsia="zh-CN" w:bidi="ar-SA"/>
        </w:rPr>
        <w:t>蜜蜂</w:t>
      </w:r>
      <w:r>
        <w:rPr>
          <w:rFonts w:hint="eastAsia" w:ascii="楷体_GB2312" w:hAnsi="楷体_GB2312" w:eastAsia="楷体_GB2312" w:cs="楷体_GB2312"/>
          <w:b w:val="0"/>
          <w:bCs w:val="0"/>
          <w:snapToGrid w:val="0"/>
          <w:color w:val="000000"/>
          <w:spacing w:val="-5"/>
          <w:kern w:val="0"/>
          <w:sz w:val="24"/>
          <w:szCs w:val="24"/>
          <w:lang w:val="en-US" w:eastAsia="zh-CN" w:bidi="ar-SA"/>
        </w:rPr>
        <w:t>是自然界里最勤劳的昆虫，它们风雨无阻，酿造出最甘甜的蜜供人们享用。在我们的身边，也有许多像蜜蜂一样辛勤劳动的人，他们默默无闻地奉献着，却毫无怨言，铁路建设者就是其中最典型的代表。他们日夜奔波，不畏风雨，用自己的智慧和汗水铸就了一条条钢铁长龙。</w:t>
      </w:r>
    </w:p>
    <w:p w14:paraId="22C0AC3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ind w:firstLine="460" w:firstLineChars="200"/>
        <w:textAlignment w:val="baseline"/>
        <w:rPr>
          <w:rFonts w:hint="eastAsia" w:ascii="楷体_GB2312" w:hAnsi="楷体_GB2312" w:eastAsia="楷体_GB2312" w:cs="楷体_GB2312"/>
          <w:b w:val="0"/>
          <w:bCs w:val="0"/>
          <w:snapToGrid w:val="0"/>
          <w:color w:val="000000"/>
          <w:spacing w:val="-5"/>
          <w:kern w:val="0"/>
          <w:sz w:val="24"/>
          <w:szCs w:val="24"/>
          <w:lang w:val="en-US" w:eastAsia="zh-CN" w:bidi="ar-SA"/>
        </w:rPr>
      </w:pPr>
      <w:r>
        <w:rPr>
          <w:rFonts w:hint="eastAsia" w:ascii="楷体_GB2312" w:hAnsi="楷体_GB2312" w:eastAsia="楷体_GB2312" w:cs="楷体_GB2312"/>
          <w:b w:val="0"/>
          <w:bCs w:val="0"/>
          <w:snapToGrid w:val="0"/>
          <w:color w:val="000000"/>
          <w:spacing w:val="-5"/>
          <w:kern w:val="0"/>
          <w:sz w:val="24"/>
          <w:szCs w:val="24"/>
          <w:lang w:val="en-US" w:eastAsia="zh-CN" w:bidi="ar-SA"/>
        </w:rPr>
        <w:t>漆黑的夜晚，只有</w:t>
      </w:r>
      <w:r>
        <w:rPr>
          <w:rFonts w:hint="eastAsia" w:ascii="楷体_GB2312" w:hAnsi="楷体_GB2312" w:eastAsia="楷体_GB2312" w:cs="楷体_GB2312"/>
          <w:b w:val="0"/>
          <w:bCs w:val="0"/>
          <w:snapToGrid w:val="0"/>
          <w:color w:val="000000"/>
          <w:spacing w:val="-5"/>
          <w:kern w:val="0"/>
          <w:sz w:val="24"/>
          <w:szCs w:val="24"/>
          <w:highlight w:val="yellow"/>
          <w:lang w:val="en-US" w:eastAsia="zh-CN" w:bidi="ar-SA"/>
        </w:rPr>
        <w:t>路灯</w:t>
      </w:r>
      <w:r>
        <w:rPr>
          <w:rFonts w:hint="eastAsia" w:ascii="楷体_GB2312" w:hAnsi="楷体_GB2312" w:eastAsia="楷体_GB2312" w:cs="楷体_GB2312"/>
          <w:b w:val="0"/>
          <w:bCs w:val="0"/>
          <w:snapToGrid w:val="0"/>
          <w:color w:val="000000"/>
          <w:spacing w:val="-5"/>
          <w:kern w:val="0"/>
          <w:sz w:val="24"/>
          <w:szCs w:val="24"/>
          <w:lang w:val="en-US" w:eastAsia="zh-CN" w:bidi="ar-SA"/>
        </w:rPr>
        <w:t>还在那里坚守，不怕风雨，不畏严寒。它们多像医院里急诊室坚守的医生和护士呀，在人们最需要帮助的时候，伸出援手。</w:t>
      </w:r>
    </w:p>
    <w:p w14:paraId="6D84F415">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65" w:line="288" w:lineRule="auto"/>
        <w:textAlignment w:val="baseline"/>
        <w:rPr>
          <w:rFonts w:hint="eastAsia" w:ascii="楷体_GB2312" w:hAnsi="楷体_GB2312" w:eastAsia="楷体_GB2312" w:cs="楷体_GB2312"/>
          <w:b/>
          <w:bCs/>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读下面的句子，体会它们在描写事物方法上的相似之处。（句子见教材第13页）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08"/>
        <w:gridCol w:w="3550"/>
        <w:gridCol w:w="3379"/>
      </w:tblGrid>
      <w:tr w14:paraId="001B2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58" w:type="dxa"/>
            <w:gridSpan w:val="2"/>
          </w:tcPr>
          <w:p w14:paraId="776033B1">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_GB2312" w:hAnsi="楷体_GB2312" w:eastAsia="楷体_GB2312" w:cs="楷体_GB2312"/>
                <w:b/>
                <w:bCs/>
                <w:snapToGrid w:val="0"/>
                <w:color w:val="000000"/>
                <w:spacing w:val="-5"/>
                <w:kern w:val="0"/>
                <w:sz w:val="24"/>
                <w:szCs w:val="24"/>
                <w:vertAlign w:val="baseline"/>
                <w:lang w:val="en-US" w:eastAsia="zh-CN" w:bidi="ar-SA"/>
              </w:rPr>
            </w:pPr>
            <w:r>
              <w:rPr>
                <w:rFonts w:hint="eastAsia" w:ascii="楷体_GB2312" w:hAnsi="楷体_GB2312" w:eastAsia="楷体_GB2312" w:cs="楷体_GB2312"/>
                <w:b/>
                <w:bCs/>
                <w:snapToGrid w:val="0"/>
                <w:color w:val="000000"/>
                <w:spacing w:val="-5"/>
                <w:kern w:val="0"/>
                <w:sz w:val="24"/>
                <w:szCs w:val="24"/>
                <w:vertAlign w:val="baseline"/>
                <w:lang w:val="en-US" w:eastAsia="zh-CN" w:bidi="ar-SA"/>
              </w:rPr>
              <w:t>对比事物特点</w:t>
            </w:r>
          </w:p>
        </w:tc>
        <w:tc>
          <w:tcPr>
            <w:tcW w:w="3379" w:type="dxa"/>
          </w:tcPr>
          <w:p w14:paraId="1F001B0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eastAsia" w:ascii="楷体_GB2312" w:hAnsi="楷体_GB2312" w:eastAsia="楷体_GB2312" w:cs="楷体_GB2312"/>
                <w:b/>
                <w:bCs/>
                <w:snapToGrid w:val="0"/>
                <w:color w:val="000000"/>
                <w:spacing w:val="-5"/>
                <w:kern w:val="0"/>
                <w:sz w:val="24"/>
                <w:szCs w:val="24"/>
                <w:vertAlign w:val="baseline"/>
                <w:lang w:val="en-US" w:eastAsia="zh-CN" w:bidi="ar-SA"/>
              </w:rPr>
            </w:pPr>
            <w:r>
              <w:rPr>
                <w:rFonts w:hint="eastAsia" w:ascii="楷体_GB2312" w:hAnsi="楷体_GB2312" w:eastAsia="楷体_GB2312" w:cs="楷体_GB2312"/>
                <w:b/>
                <w:bCs/>
                <w:snapToGrid w:val="0"/>
                <w:color w:val="000000"/>
                <w:spacing w:val="-5"/>
                <w:kern w:val="0"/>
                <w:sz w:val="24"/>
                <w:szCs w:val="24"/>
                <w:vertAlign w:val="baseline"/>
                <w:lang w:val="en-US" w:eastAsia="zh-CN" w:bidi="ar-SA"/>
              </w:rPr>
              <w:t>突出主体事物特点</w:t>
            </w:r>
          </w:p>
        </w:tc>
      </w:tr>
      <w:tr w14:paraId="779E2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08" w:type="dxa"/>
          </w:tcPr>
          <w:p w14:paraId="7FF6FF0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花生：果实埋在地里</w:t>
            </w:r>
          </w:p>
        </w:tc>
        <w:tc>
          <w:tcPr>
            <w:tcW w:w="3550" w:type="dxa"/>
          </w:tcPr>
          <w:p w14:paraId="738CCE05">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桃子、石榴、苹果：果实高高挂在枝头</w:t>
            </w:r>
          </w:p>
        </w:tc>
        <w:tc>
          <w:tcPr>
            <w:tcW w:w="3379" w:type="dxa"/>
          </w:tcPr>
          <w:p w14:paraId="0250FAD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突出花生的朴实无华、默默无闻</w:t>
            </w:r>
          </w:p>
        </w:tc>
      </w:tr>
      <w:tr w14:paraId="245A7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08" w:type="dxa"/>
          </w:tcPr>
          <w:p w14:paraId="0DAB467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白鹭：</w:t>
            </w:r>
            <w:r>
              <w:rPr>
                <w:rFonts w:hint="eastAsia" w:ascii="楷体_GB2312" w:hAnsi="楷体_GB2312" w:eastAsia="楷体_GB2312" w:cs="楷体_GB2312"/>
                <w:b w:val="0"/>
                <w:bCs w:val="0"/>
                <w:snapToGrid w:val="0"/>
                <w:color w:val="000000"/>
                <w:spacing w:val="-5"/>
                <w:kern w:val="0"/>
                <w:sz w:val="24"/>
                <w:szCs w:val="24"/>
                <w:lang w:val="en-US" w:eastAsia="zh-CN" w:bidi="ar-SA"/>
              </w:rPr>
              <w:t>色素的配合，身段的大小，一切都很适宜。</w:t>
            </w:r>
          </w:p>
        </w:tc>
        <w:tc>
          <w:tcPr>
            <w:tcW w:w="3550" w:type="dxa"/>
          </w:tcPr>
          <w:p w14:paraId="462EEC5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白鹤、朱鹭、苍鹭：太大，而且太不寻常了</w:t>
            </w:r>
          </w:p>
        </w:tc>
        <w:tc>
          <w:tcPr>
            <w:tcW w:w="3379" w:type="dxa"/>
          </w:tcPr>
          <w:p w14:paraId="4CA372B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突出白鹭的色素、身段很适宜，而且常见</w:t>
            </w:r>
          </w:p>
        </w:tc>
      </w:tr>
      <w:tr w14:paraId="36AD4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08" w:type="dxa"/>
          </w:tcPr>
          <w:p w14:paraId="43CF2D3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乡下人家门前的装饰：</w:t>
            </w:r>
            <w:r>
              <w:rPr>
                <w:rFonts w:hint="eastAsia" w:ascii="楷体_GB2312" w:hAnsi="楷体_GB2312" w:eastAsia="楷体_GB2312" w:cs="楷体_GB2312"/>
                <w:b w:val="0"/>
                <w:bCs w:val="0"/>
                <w:snapToGrid w:val="0"/>
                <w:color w:val="000000"/>
                <w:spacing w:val="-5"/>
                <w:kern w:val="0"/>
                <w:sz w:val="24"/>
                <w:szCs w:val="24"/>
                <w:lang w:val="en-US" w:eastAsia="zh-CN" w:bidi="ar-SA"/>
              </w:rPr>
              <w:t>青、红的瓜，碧绿的藤和叶</w:t>
            </w:r>
          </w:p>
        </w:tc>
        <w:tc>
          <w:tcPr>
            <w:tcW w:w="3550" w:type="dxa"/>
          </w:tcPr>
          <w:p w14:paraId="1173AA2A">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高楼门前的装饰：</w:t>
            </w:r>
            <w:r>
              <w:rPr>
                <w:rFonts w:hint="eastAsia" w:ascii="楷体_GB2312" w:hAnsi="楷体_GB2312" w:eastAsia="楷体_GB2312" w:cs="楷体_GB2312"/>
                <w:b w:val="0"/>
                <w:bCs w:val="0"/>
                <w:snapToGrid w:val="0"/>
                <w:color w:val="000000"/>
                <w:spacing w:val="-5"/>
                <w:kern w:val="0"/>
                <w:sz w:val="24"/>
                <w:szCs w:val="24"/>
                <w:lang w:val="en-US" w:eastAsia="zh-CN" w:bidi="ar-SA"/>
              </w:rPr>
              <w:t>石狮子或是竖着两根大旗杆</w:t>
            </w:r>
          </w:p>
        </w:tc>
        <w:tc>
          <w:tcPr>
            <w:tcW w:w="3379" w:type="dxa"/>
          </w:tcPr>
          <w:p w14:paraId="5F8AE38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突出乡下人家门前的装饰</w:t>
            </w:r>
            <w:r>
              <w:rPr>
                <w:rFonts w:hint="eastAsia" w:ascii="楷体_GB2312" w:hAnsi="楷体_GB2312" w:eastAsia="楷体_GB2312" w:cs="楷体_GB2312"/>
                <w:b w:val="0"/>
                <w:bCs w:val="0"/>
                <w:snapToGrid w:val="0"/>
                <w:color w:val="000000"/>
                <w:spacing w:val="-5"/>
                <w:kern w:val="0"/>
                <w:sz w:val="24"/>
                <w:szCs w:val="24"/>
                <w:lang w:val="en-US" w:eastAsia="zh-CN" w:bidi="ar-SA"/>
              </w:rPr>
              <w:t>别有风趣，而且更可爱</w:t>
            </w:r>
          </w:p>
        </w:tc>
      </w:tr>
    </w:tbl>
    <w:p w14:paraId="4A9E0CB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ind w:firstLine="540" w:firstLineChars="200"/>
        <w:textAlignment w:val="baseline"/>
        <w:rPr>
          <w:rFonts w:hint="eastAsia" w:ascii="楷体_GB2312" w:hAnsi="楷体_GB2312" w:eastAsia="楷体_GB2312" w:cs="楷体_GB2312"/>
          <w:b w:val="0"/>
          <w:bCs w:val="0"/>
          <w:snapToGrid w:val="0"/>
          <w:color w:val="000000"/>
          <w:spacing w:val="-5"/>
          <w:kern w:val="0"/>
          <w:sz w:val="28"/>
          <w:szCs w:val="28"/>
          <w:lang w:val="en-US" w:eastAsia="zh-CN" w:bidi="ar-SA"/>
        </w:rPr>
      </w:pPr>
      <w:r>
        <w:rPr>
          <w:rFonts w:hint="eastAsia" w:ascii="楷体_GB2312" w:hAnsi="楷体_GB2312" w:eastAsia="楷体_GB2312" w:cs="楷体_GB2312"/>
          <w:b w:val="0"/>
          <w:bCs w:val="0"/>
          <w:snapToGrid w:val="0"/>
          <w:color w:val="000000"/>
          <w:spacing w:val="-5"/>
          <w:kern w:val="0"/>
          <w:sz w:val="28"/>
          <w:szCs w:val="28"/>
          <w:lang w:val="en-US" w:eastAsia="zh-CN" w:bidi="ar-SA"/>
        </w:rPr>
        <w:t>这种写作手法叫作</w:t>
      </w:r>
      <w:r>
        <w:rPr>
          <w:rFonts w:hint="eastAsia" w:ascii="楷体_GB2312" w:hAnsi="楷体_GB2312" w:eastAsia="楷体_GB2312" w:cs="楷体_GB2312"/>
          <w:b/>
          <w:bCs/>
          <w:snapToGrid w:val="0"/>
          <w:color w:val="000000"/>
          <w:spacing w:val="-5"/>
          <w:kern w:val="0"/>
          <w:sz w:val="28"/>
          <w:szCs w:val="28"/>
          <w:lang w:val="en-US" w:eastAsia="zh-CN" w:bidi="ar-SA"/>
        </w:rPr>
        <w:t>“对比”。</w:t>
      </w:r>
      <w:r>
        <w:rPr>
          <w:rFonts w:hint="eastAsia" w:ascii="楷体_GB2312" w:hAnsi="楷体_GB2312" w:eastAsia="楷体_GB2312" w:cs="楷体_GB2312"/>
          <w:b w:val="0"/>
          <w:bCs w:val="0"/>
          <w:snapToGrid w:val="0"/>
          <w:color w:val="000000"/>
          <w:spacing w:val="-5"/>
          <w:kern w:val="0"/>
          <w:sz w:val="28"/>
          <w:szCs w:val="28"/>
          <w:lang w:val="en-US" w:eastAsia="zh-CN" w:bidi="ar-SA"/>
        </w:rPr>
        <w:t>你可以用到如</w:t>
      </w:r>
      <w:r>
        <w:rPr>
          <w:rFonts w:hint="eastAsia" w:ascii="楷体_GB2312" w:hAnsi="楷体_GB2312" w:eastAsia="楷体_GB2312" w:cs="楷体_GB2312"/>
          <w:b/>
          <w:bCs/>
          <w:snapToGrid w:val="0"/>
          <w:color w:val="000000"/>
          <w:spacing w:val="-5"/>
          <w:kern w:val="0"/>
          <w:sz w:val="28"/>
          <w:szCs w:val="28"/>
          <w:lang w:val="en-US" w:eastAsia="zh-CN" w:bidi="ar-SA"/>
        </w:rPr>
        <w:t>“……不像……、……比……”</w:t>
      </w:r>
      <w:r>
        <w:rPr>
          <w:rFonts w:hint="eastAsia" w:ascii="楷体_GB2312" w:hAnsi="楷体_GB2312" w:eastAsia="楷体_GB2312" w:cs="楷体_GB2312"/>
          <w:b w:val="0"/>
          <w:bCs w:val="0"/>
          <w:snapToGrid w:val="0"/>
          <w:color w:val="000000"/>
          <w:spacing w:val="-5"/>
          <w:kern w:val="0"/>
          <w:sz w:val="28"/>
          <w:szCs w:val="28"/>
          <w:lang w:val="en-US" w:eastAsia="zh-CN" w:bidi="ar-SA"/>
        </w:rPr>
        <w:t>这样的词语来表达。</w:t>
      </w:r>
    </w:p>
    <w:p w14:paraId="2120697F">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65" w:line="288" w:lineRule="auto"/>
        <w:ind w:left="0" w:leftChars="0" w:firstLine="0" w:firstLineChars="0"/>
        <w:textAlignment w:val="baseline"/>
        <w:rPr>
          <w:rFonts w:hint="eastAsia" w:ascii="楷体_GB2312" w:hAnsi="楷体_GB2312" w:eastAsia="楷体_GB2312" w:cs="楷体_GB2312"/>
          <w:b/>
          <w:bCs/>
          <w:snapToGrid w:val="0"/>
          <w:color w:val="000000"/>
          <w:spacing w:val="-5"/>
          <w:kern w:val="0"/>
          <w:sz w:val="28"/>
          <w:szCs w:val="28"/>
          <w:lang w:val="en-US" w:eastAsia="zh-CN" w:bidi="ar-SA"/>
        </w:rPr>
      </w:pPr>
      <w:r>
        <w:rPr>
          <w:rFonts w:hint="eastAsia" w:ascii="楷体_GB2312" w:hAnsi="楷体_GB2312" w:eastAsia="楷体_GB2312" w:cs="楷体_GB2312"/>
          <w:b w:val="0"/>
          <w:bCs w:val="0"/>
          <w:snapToGrid w:val="0"/>
          <w:color w:val="000000"/>
          <w:spacing w:val="-5"/>
          <w:kern w:val="0"/>
          <w:sz w:val="28"/>
          <w:szCs w:val="28"/>
          <w:lang w:val="en-US" w:eastAsia="zh-CN" w:bidi="ar-SA"/>
        </w:rPr>
        <w:t>比较每组中加点句子的意思。</w:t>
      </w:r>
      <w:r>
        <w:rPr>
          <w:rFonts w:hint="eastAsia" w:ascii="楷体_GB2312" w:hAnsi="楷体_GB2312" w:eastAsia="楷体_GB2312" w:cs="楷体_GB2312"/>
          <w:b/>
          <w:bCs/>
          <w:snapToGrid w:val="0"/>
          <w:color w:val="000000"/>
          <w:spacing w:val="-5"/>
          <w:kern w:val="0"/>
          <w:sz w:val="28"/>
          <w:szCs w:val="28"/>
          <w:lang w:val="en-US" w:eastAsia="zh-CN" w:bidi="ar-SA"/>
        </w:rPr>
        <w:t>（一词多义）</w:t>
      </w:r>
    </w:p>
    <w:p w14:paraId="40C0A973">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ind w:leftChars="0"/>
        <w:textAlignment w:val="baseline"/>
        <w:rPr>
          <w:rFonts w:hint="eastAsia" w:ascii="楷体_GB2312" w:hAnsi="楷体_GB2312" w:eastAsia="楷体_GB2312" w:cs="楷体_GB2312"/>
          <w:b/>
          <w:bCs/>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方法：代入法、结合语境法、近义词、不+反义词……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2471"/>
        <w:gridCol w:w="994"/>
        <w:gridCol w:w="2384"/>
        <w:gridCol w:w="1081"/>
        <w:gridCol w:w="2299"/>
      </w:tblGrid>
      <w:tr w14:paraId="41AFE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07" w:type="dxa"/>
            <w:vMerge w:val="restart"/>
            <w:vAlign w:val="center"/>
          </w:tcPr>
          <w:p w14:paraId="2778D11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开辟</w:t>
            </w:r>
          </w:p>
        </w:tc>
        <w:tc>
          <w:tcPr>
            <w:tcW w:w="2471" w:type="dxa"/>
            <w:vAlign w:val="center"/>
          </w:tcPr>
          <w:p w14:paraId="5AF7CAC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开垦</w:t>
            </w:r>
          </w:p>
        </w:tc>
        <w:tc>
          <w:tcPr>
            <w:tcW w:w="994" w:type="dxa"/>
            <w:vMerge w:val="restart"/>
            <w:vAlign w:val="center"/>
          </w:tcPr>
          <w:p w14:paraId="00B95C71">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姿态</w:t>
            </w:r>
          </w:p>
        </w:tc>
        <w:tc>
          <w:tcPr>
            <w:tcW w:w="2384" w:type="dxa"/>
            <w:vAlign w:val="center"/>
          </w:tcPr>
          <w:p w14:paraId="4A3A368E">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姿势、样子</w:t>
            </w:r>
          </w:p>
        </w:tc>
        <w:tc>
          <w:tcPr>
            <w:tcW w:w="1081" w:type="dxa"/>
            <w:vMerge w:val="restart"/>
            <w:vAlign w:val="center"/>
          </w:tcPr>
          <w:p w14:paraId="23F1EED3">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温和</w:t>
            </w:r>
          </w:p>
        </w:tc>
        <w:tc>
          <w:tcPr>
            <w:tcW w:w="2299" w:type="dxa"/>
            <w:vAlign w:val="center"/>
          </w:tcPr>
          <w:p w14:paraId="266BD31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气候温暖，不寒冷</w:t>
            </w:r>
          </w:p>
        </w:tc>
      </w:tr>
      <w:tr w14:paraId="63921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07" w:type="dxa"/>
            <w:vMerge w:val="continue"/>
            <w:vAlign w:val="center"/>
          </w:tcPr>
          <w:p w14:paraId="27DC1D3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p>
        </w:tc>
        <w:tc>
          <w:tcPr>
            <w:tcW w:w="2471" w:type="dxa"/>
            <w:vAlign w:val="center"/>
          </w:tcPr>
          <w:p w14:paraId="75884D8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开创、建立</w:t>
            </w:r>
          </w:p>
        </w:tc>
        <w:tc>
          <w:tcPr>
            <w:tcW w:w="994" w:type="dxa"/>
            <w:vMerge w:val="continue"/>
            <w:vAlign w:val="center"/>
          </w:tcPr>
          <w:p w14:paraId="5C3AC46E">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pPr>
          </w:p>
        </w:tc>
        <w:tc>
          <w:tcPr>
            <w:tcW w:w="2384" w:type="dxa"/>
            <w:vAlign w:val="center"/>
          </w:tcPr>
          <w:p w14:paraId="16933C2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态度、气度</w:t>
            </w:r>
          </w:p>
        </w:tc>
        <w:tc>
          <w:tcPr>
            <w:tcW w:w="1081" w:type="dxa"/>
            <w:vMerge w:val="continue"/>
            <w:vAlign w:val="center"/>
          </w:tcPr>
          <w:p w14:paraId="3501594F">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pPr>
          </w:p>
        </w:tc>
        <w:tc>
          <w:tcPr>
            <w:tcW w:w="2299" w:type="dxa"/>
            <w:vAlign w:val="center"/>
          </w:tcPr>
          <w:p w14:paraId="7753B09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性格和蔼，不暴躁</w:t>
            </w:r>
          </w:p>
        </w:tc>
      </w:tr>
      <w:tr w14:paraId="428BE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07" w:type="dxa"/>
            <w:vMerge w:val="restart"/>
            <w:vAlign w:val="center"/>
          </w:tcPr>
          <w:p w14:paraId="1C47555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骄傲</w:t>
            </w:r>
          </w:p>
        </w:tc>
        <w:tc>
          <w:tcPr>
            <w:tcW w:w="2471" w:type="dxa"/>
            <w:vAlign w:val="center"/>
          </w:tcPr>
          <w:p w14:paraId="096E15C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自豪</w:t>
            </w:r>
          </w:p>
        </w:tc>
        <w:tc>
          <w:tcPr>
            <w:tcW w:w="994" w:type="dxa"/>
            <w:vMerge w:val="restart"/>
            <w:vAlign w:val="center"/>
          </w:tcPr>
          <w:p w14:paraId="6D56AC5A">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精神</w:t>
            </w:r>
          </w:p>
        </w:tc>
        <w:tc>
          <w:tcPr>
            <w:tcW w:w="2384" w:type="dxa"/>
            <w:vAlign w:val="center"/>
          </w:tcPr>
          <w:p w14:paraId="50EC890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人的意识思维活动和一般的心理状态</w:t>
            </w:r>
          </w:p>
        </w:tc>
        <w:tc>
          <w:tcPr>
            <w:tcW w:w="1081" w:type="dxa"/>
            <w:vMerge w:val="restart"/>
            <w:vAlign w:val="center"/>
          </w:tcPr>
          <w:p w14:paraId="5D792D93">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成熟</w:t>
            </w:r>
          </w:p>
        </w:tc>
        <w:tc>
          <w:tcPr>
            <w:tcW w:w="2299" w:type="dxa"/>
            <w:vAlign w:val="center"/>
          </w:tcPr>
          <w:p w14:paraId="2C6B1EB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果实或谷物长到可以收获了。</w:t>
            </w:r>
          </w:p>
        </w:tc>
      </w:tr>
      <w:tr w14:paraId="609C1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07" w:type="dxa"/>
            <w:vMerge w:val="continue"/>
            <w:vAlign w:val="center"/>
          </w:tcPr>
          <w:p w14:paraId="451ED4A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center"/>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p>
        </w:tc>
        <w:tc>
          <w:tcPr>
            <w:tcW w:w="2471" w:type="dxa"/>
            <w:vAlign w:val="center"/>
          </w:tcPr>
          <w:p w14:paraId="2B5FCCAE">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轻视别人，傲慢</w:t>
            </w:r>
          </w:p>
        </w:tc>
        <w:tc>
          <w:tcPr>
            <w:tcW w:w="994" w:type="dxa"/>
            <w:vMerge w:val="continue"/>
            <w:vAlign w:val="center"/>
          </w:tcPr>
          <w:p w14:paraId="16D1FC4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p>
        </w:tc>
        <w:tc>
          <w:tcPr>
            <w:tcW w:w="2384" w:type="dxa"/>
            <w:vAlign w:val="center"/>
          </w:tcPr>
          <w:p w14:paraId="25D5916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活跃，有生气</w:t>
            </w:r>
          </w:p>
        </w:tc>
        <w:tc>
          <w:tcPr>
            <w:tcW w:w="1081" w:type="dxa"/>
            <w:vMerge w:val="continue"/>
            <w:vAlign w:val="center"/>
          </w:tcPr>
          <w:p w14:paraId="569768F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p>
        </w:tc>
        <w:tc>
          <w:tcPr>
            <w:tcW w:w="2299" w:type="dxa"/>
            <w:vAlign w:val="center"/>
          </w:tcPr>
          <w:p w14:paraId="0B067143">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default"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比喻事物达到完全成长的阶段，达到接近完善的程度。</w:t>
            </w:r>
          </w:p>
        </w:tc>
      </w:tr>
    </w:tbl>
    <w:p w14:paraId="7F97343E">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65" w:line="288" w:lineRule="auto"/>
        <w:ind w:leftChars="0"/>
        <w:textAlignment w:val="baseline"/>
        <w:rPr>
          <w:rFonts w:hint="eastAsia" w:ascii="楷体_GB2312" w:hAnsi="楷体_GB2312" w:eastAsia="楷体_GB2312" w:cs="楷体_GB2312"/>
          <w:b/>
          <w:bCs/>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日积月累，背诵《蝉》。</w:t>
      </w:r>
    </w:p>
    <w:p w14:paraId="5840D0A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jc w:val="both"/>
        <w:textAlignment w:val="baseline"/>
        <w:rPr>
          <w:rFonts w:hint="eastAsia" w:ascii="楷体_GB2312" w:hAnsi="楷体_GB2312" w:eastAsia="楷体_GB2312" w:cs="楷体_GB2312"/>
          <w:b/>
          <w:bCs/>
          <w:snapToGrid w:val="0"/>
          <w:color w:val="000000"/>
          <w:spacing w:val="-5"/>
          <w:kern w:val="0"/>
          <w:sz w:val="24"/>
          <w:szCs w:val="24"/>
          <w:vertAlign w:val="baseline"/>
          <w:lang w:val="en-US" w:eastAsia="zh-CN" w:bidi="ar-SA"/>
        </w:rPr>
      </w:pPr>
      <w:r>
        <w:rPr>
          <w:rFonts w:hint="eastAsia" w:ascii="楷体_GB2312" w:hAnsi="楷体_GB2312" w:eastAsia="楷体_GB2312" w:cs="楷体_GB2312"/>
          <w:b/>
          <w:bCs/>
          <w:snapToGrid w:val="0"/>
          <w:color w:val="000000"/>
          <w:spacing w:val="-5"/>
          <w:kern w:val="0"/>
          <w:sz w:val="24"/>
          <w:szCs w:val="24"/>
          <w:vertAlign w:val="baseline"/>
          <w:lang w:val="en-US" w:eastAsia="zh-CN" w:bidi="ar-SA"/>
        </w:rPr>
        <w:t>蝉  （唐）虞（</w:t>
      </w:r>
      <w:r>
        <w:rPr>
          <w:rFonts w:hint="eastAsia" w:ascii="NEU-XT" w:hAnsi="NEU-XT" w:eastAsia="NEU-XT" w:cs="NEU-XT"/>
          <w:b/>
          <w:bCs/>
          <w:snapToGrid w:val="0"/>
          <w:color w:val="000000"/>
          <w:spacing w:val="-5"/>
          <w:kern w:val="0"/>
          <w:sz w:val="24"/>
          <w:szCs w:val="24"/>
          <w:vertAlign w:val="baseline"/>
          <w:lang w:val="en-US" w:eastAsia="zh-CN" w:bidi="ar-SA"/>
        </w:rPr>
        <w:t>yú）</w:t>
      </w:r>
      <w:r>
        <w:rPr>
          <w:rFonts w:hint="eastAsia" w:ascii="楷体_GB2312" w:hAnsi="楷体_GB2312" w:eastAsia="楷体_GB2312" w:cs="楷体_GB2312"/>
          <w:b/>
          <w:bCs/>
          <w:snapToGrid w:val="0"/>
          <w:color w:val="000000"/>
          <w:spacing w:val="-5"/>
          <w:kern w:val="0"/>
          <w:sz w:val="24"/>
          <w:szCs w:val="24"/>
          <w:vertAlign w:val="baseline"/>
          <w:lang w:val="en-US" w:eastAsia="zh-CN" w:bidi="ar-SA"/>
        </w:rPr>
        <w:t>世南     垂缕（</w:t>
      </w:r>
      <w:r>
        <w:rPr>
          <w:rFonts w:hint="eastAsia" w:ascii="NEU-XT" w:hAnsi="NEU-XT" w:eastAsia="NEU-XT" w:cs="NEU-XT"/>
          <w:b/>
          <w:bCs/>
          <w:snapToGrid w:val="0"/>
          <w:color w:val="000000"/>
          <w:spacing w:val="-5"/>
          <w:kern w:val="0"/>
          <w:sz w:val="24"/>
          <w:szCs w:val="24"/>
          <w:vertAlign w:val="baseline"/>
          <w:lang w:val="en-US" w:eastAsia="zh-CN" w:bidi="ar-SA"/>
        </w:rPr>
        <w:t>ruí</w:t>
      </w:r>
      <w:r>
        <w:rPr>
          <w:rFonts w:hint="eastAsia" w:ascii="楷体_GB2312" w:hAnsi="楷体_GB2312" w:eastAsia="楷体_GB2312" w:cs="楷体_GB2312"/>
          <w:b/>
          <w:bCs/>
          <w:snapToGrid w:val="0"/>
          <w:color w:val="000000"/>
          <w:spacing w:val="-5"/>
          <w:kern w:val="0"/>
          <w:sz w:val="24"/>
          <w:szCs w:val="24"/>
          <w:vertAlign w:val="baseline"/>
          <w:lang w:val="en-US" w:eastAsia="zh-CN" w:bidi="ar-SA"/>
        </w:rPr>
        <w:t>）饮清露，流响出疏桐。居高声自远，非是藉（</w:t>
      </w:r>
      <w:r>
        <w:rPr>
          <w:rFonts w:hint="eastAsia" w:ascii="NEU-XT" w:hAnsi="NEU-XT" w:eastAsia="NEU-XT" w:cs="NEU-XT"/>
          <w:b/>
          <w:bCs/>
          <w:snapToGrid w:val="0"/>
          <w:color w:val="000000"/>
          <w:spacing w:val="-5"/>
          <w:kern w:val="0"/>
          <w:sz w:val="24"/>
          <w:szCs w:val="24"/>
          <w:vertAlign w:val="baseline"/>
          <w:lang w:val="en-US" w:eastAsia="zh-CN" w:bidi="ar-SA"/>
        </w:rPr>
        <w:t>jiè）</w:t>
      </w:r>
      <w:r>
        <w:rPr>
          <w:rFonts w:hint="eastAsia" w:ascii="楷体_GB2312" w:hAnsi="楷体_GB2312" w:eastAsia="楷体_GB2312" w:cs="楷体_GB2312"/>
          <w:b/>
          <w:bCs/>
          <w:snapToGrid w:val="0"/>
          <w:color w:val="000000"/>
          <w:spacing w:val="-5"/>
          <w:kern w:val="0"/>
          <w:sz w:val="24"/>
          <w:szCs w:val="24"/>
          <w:vertAlign w:val="baseline"/>
          <w:lang w:val="en-US" w:eastAsia="zh-CN" w:bidi="ar-SA"/>
        </w:rPr>
        <w:t>秋风。</w:t>
      </w:r>
    </w:p>
    <w:p w14:paraId="50209D2A">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440" w:lineRule="exact"/>
        <w:jc w:val="both"/>
        <w:textAlignment w:val="baseline"/>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①垂缕（</w:t>
      </w:r>
      <w:r>
        <w:rPr>
          <w:rFonts w:hint="eastAsia" w:ascii="NEU-XT" w:hAnsi="NEU-XT" w:eastAsia="NEU-XT" w:cs="NEU-XT"/>
          <w:b w:val="0"/>
          <w:bCs w:val="0"/>
          <w:snapToGrid w:val="0"/>
          <w:color w:val="000000"/>
          <w:spacing w:val="-5"/>
          <w:kern w:val="0"/>
          <w:sz w:val="24"/>
          <w:szCs w:val="24"/>
          <w:vertAlign w:val="baseline"/>
          <w:lang w:val="en-US" w:eastAsia="zh-CN" w:bidi="ar-SA"/>
        </w:rPr>
        <w:t>ruí）</w:t>
      </w: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:“缕”是古人结在颔下的帽带下垂部分，蝉的头部有伸出的触须，两者形状有些相似，故说“垂缕”。②流响：指蝉长鸣不已，声音传得很远。③居高：指栖息在高处，语意双关。④藉（</w:t>
      </w:r>
      <w:r>
        <w:rPr>
          <w:rFonts w:hint="eastAsia" w:ascii="NEU-XT" w:hAnsi="NEU-XT" w:eastAsia="NEU-XT" w:cs="NEU-XT"/>
          <w:b/>
          <w:bCs/>
          <w:snapToGrid w:val="0"/>
          <w:color w:val="000000"/>
          <w:spacing w:val="-5"/>
          <w:kern w:val="0"/>
          <w:sz w:val="24"/>
          <w:szCs w:val="24"/>
          <w:vertAlign w:val="baseline"/>
          <w:lang w:val="en-US" w:eastAsia="zh-CN" w:bidi="ar-SA"/>
        </w:rPr>
        <w:t>jiè）</w:t>
      </w:r>
      <w:r>
        <w:rPr>
          <w:rFonts w:hint="eastAsia" w:ascii="楷体_GB2312" w:hAnsi="楷体_GB2312" w:eastAsia="楷体_GB2312" w:cs="楷体_GB2312"/>
          <w:b/>
          <w:bCs/>
          <w:snapToGrid w:val="0"/>
          <w:color w:val="000000"/>
          <w:spacing w:val="-5"/>
          <w:kern w:val="0"/>
          <w:sz w:val="24"/>
          <w:szCs w:val="24"/>
          <w:vertAlign w:val="baseline"/>
          <w:lang w:val="en-US" w:eastAsia="zh-CN" w:bidi="ar-SA"/>
        </w:rPr>
        <w:t>：</w:t>
      </w: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凭借、依赖。</w:t>
      </w:r>
    </w:p>
    <w:p w14:paraId="2727D46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440" w:lineRule="exact"/>
        <w:jc w:val="both"/>
        <w:textAlignment w:val="baseline"/>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bCs/>
          <w:snapToGrid w:val="0"/>
          <w:color w:val="000000"/>
          <w:spacing w:val="-5"/>
          <w:kern w:val="0"/>
          <w:sz w:val="24"/>
          <w:szCs w:val="24"/>
          <w:vertAlign w:val="baseline"/>
          <w:lang w:val="en-US" w:eastAsia="zh-CN" w:bidi="ar-SA"/>
        </w:rPr>
        <w:t>译文：</w:t>
      </w: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蝉低垂着头正在饮用清澈甘甜的露水，连绵不绝的蝉鸣声从挺拔疏朗的梧桐树枝间传出。因为身在高处的树枝上，它的声音才能传得很远，并非凭借秋风的力量吹过来的。</w:t>
      </w:r>
    </w:p>
    <w:p w14:paraId="590310D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440" w:lineRule="exact"/>
        <w:jc w:val="both"/>
        <w:textAlignment w:val="baseline"/>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pPr>
      <w:r>
        <w:rPr>
          <w:rFonts w:hint="eastAsia" w:ascii="楷体_GB2312" w:hAnsi="楷体_GB2312" w:eastAsia="楷体_GB2312" w:cs="楷体_GB2312"/>
          <w:b/>
          <w:bCs/>
          <w:snapToGrid w:val="0"/>
          <w:color w:val="000000"/>
          <w:spacing w:val="-5"/>
          <w:kern w:val="0"/>
          <w:sz w:val="24"/>
          <w:szCs w:val="24"/>
          <w:vertAlign w:val="baseline"/>
          <w:lang w:val="en-US" w:eastAsia="zh-CN" w:bidi="ar-SA"/>
        </w:rPr>
        <w:t>赏析</w:t>
      </w: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：这是一首</w:t>
      </w:r>
      <w:r>
        <w:rPr>
          <w:rFonts w:hint="eastAsia" w:ascii="楷体_GB2312" w:hAnsi="楷体_GB2312" w:eastAsia="楷体_GB2312" w:cs="楷体_GB2312"/>
          <w:b/>
          <w:bCs/>
          <w:snapToGrid w:val="0"/>
          <w:color w:val="000000"/>
          <w:spacing w:val="-5"/>
          <w:kern w:val="0"/>
          <w:sz w:val="24"/>
          <w:szCs w:val="24"/>
          <w:vertAlign w:val="baseline"/>
          <w:lang w:val="en-US" w:eastAsia="zh-CN" w:bidi="ar-SA"/>
        </w:rPr>
        <w:t>托物言志</w:t>
      </w:r>
      <w:r>
        <w:rPr>
          <w:rFonts w:hint="eastAsia" w:ascii="楷体_GB2312" w:hAnsi="楷体_GB2312" w:eastAsia="楷体_GB2312" w:cs="楷体_GB2312"/>
          <w:b w:val="0"/>
          <w:bCs w:val="0"/>
          <w:snapToGrid w:val="0"/>
          <w:color w:val="000000"/>
          <w:spacing w:val="-5"/>
          <w:kern w:val="0"/>
          <w:sz w:val="24"/>
          <w:szCs w:val="24"/>
          <w:vertAlign w:val="baseline"/>
          <w:lang w:val="en-US" w:eastAsia="zh-CN" w:bidi="ar-SA"/>
        </w:rPr>
        <w:t>诗。写蝉以清露为食，择梧桐而居，表现其心地纯净，立身高洁；写蝉居高声远，表现其性情孤傲，格调清高。说的是蝉，实际上是诗人自况，寄哲思于咏物之中，读来耐人寻味。</w:t>
      </w:r>
    </w:p>
    <w:p w14:paraId="2B9EE7D3">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65" w:line="288" w:lineRule="auto"/>
        <w:ind w:leftChars="0"/>
        <w:textAlignment w:val="baseline"/>
        <w:rPr>
          <w:rFonts w:hint="eastAsia" w:ascii="楷体_GB2312" w:hAnsi="楷体_GB2312" w:eastAsia="楷体_GB2312" w:cs="楷体_GB2312"/>
          <w:b/>
          <w:bCs/>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口语交际。</w:t>
      </w:r>
    </w:p>
    <w:p w14:paraId="0D184E5F">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eastAsia" w:ascii="楷体_GB2312" w:hAnsi="楷体_GB2312" w:eastAsia="楷体_GB2312" w:cs="楷体_GB2312"/>
          <w:b w:val="0"/>
          <w:bCs w:val="0"/>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36"/>
          <w:szCs w:val="36"/>
          <w:lang w:val="en-US" w:eastAsia="zh-CN" w:bidi="ar-SA"/>
        </w:rPr>
        <w:t>讨论</w:t>
      </w:r>
      <w:r>
        <w:rPr>
          <w:rFonts w:hint="eastAsia" w:ascii="楷体_GB2312" w:hAnsi="楷体_GB2312" w:eastAsia="楷体_GB2312" w:cs="楷体_GB2312"/>
          <w:b/>
          <w:bCs/>
          <w:snapToGrid w:val="0"/>
          <w:color w:val="000000"/>
          <w:spacing w:val="-5"/>
          <w:kern w:val="0"/>
          <w:sz w:val="28"/>
          <w:szCs w:val="28"/>
          <w:lang w:val="en-US" w:eastAsia="zh-CN" w:bidi="ar-SA"/>
        </w:rPr>
        <w:t>的方法：</w:t>
      </w:r>
      <w:r>
        <w:rPr>
          <w:rFonts w:hint="eastAsia" w:ascii="楷体_GB2312" w:hAnsi="楷体_GB2312" w:eastAsia="楷体_GB2312" w:cs="楷体_GB2312"/>
          <w:b w:val="0"/>
          <w:bCs w:val="0"/>
          <w:snapToGrid w:val="0"/>
          <w:color w:val="000000"/>
          <w:spacing w:val="-5"/>
          <w:kern w:val="0"/>
          <w:sz w:val="28"/>
          <w:szCs w:val="28"/>
          <w:lang w:val="en-US" w:eastAsia="zh-CN" w:bidi="ar-SA"/>
        </w:rPr>
        <w:t>①</w:t>
      </w:r>
      <w:r>
        <w:rPr>
          <w:rFonts w:hint="eastAsia" w:ascii="楷体_GB2312" w:hAnsi="楷体_GB2312" w:eastAsia="楷体_GB2312" w:cs="楷体_GB2312"/>
          <w:b/>
          <w:bCs/>
          <w:snapToGrid w:val="0"/>
          <w:color w:val="000000"/>
          <w:spacing w:val="-5"/>
          <w:kern w:val="0"/>
          <w:sz w:val="28"/>
          <w:szCs w:val="28"/>
          <w:lang w:val="en-US" w:eastAsia="zh-CN" w:bidi="ar-SA"/>
        </w:rPr>
        <w:t>确定</w:t>
      </w:r>
      <w:r>
        <w:rPr>
          <w:rFonts w:hint="eastAsia" w:ascii="楷体_GB2312" w:hAnsi="楷体_GB2312" w:eastAsia="楷体_GB2312" w:cs="楷体_GB2312"/>
          <w:b w:val="0"/>
          <w:bCs w:val="0"/>
          <w:snapToGrid w:val="0"/>
          <w:color w:val="000000"/>
          <w:spacing w:val="-5"/>
          <w:kern w:val="0"/>
          <w:sz w:val="28"/>
          <w:szCs w:val="28"/>
          <w:lang w:val="en-US" w:eastAsia="zh-CN" w:bidi="ar-SA"/>
        </w:rPr>
        <w:t>讨论</w:t>
      </w:r>
      <w:r>
        <w:rPr>
          <w:rFonts w:hint="eastAsia" w:ascii="楷体_GB2312" w:hAnsi="楷体_GB2312" w:eastAsia="楷体_GB2312" w:cs="楷体_GB2312"/>
          <w:b/>
          <w:bCs/>
          <w:snapToGrid w:val="0"/>
          <w:color w:val="000000"/>
          <w:spacing w:val="-5"/>
          <w:kern w:val="0"/>
          <w:sz w:val="28"/>
          <w:szCs w:val="28"/>
          <w:lang w:val="en-US" w:eastAsia="zh-CN" w:bidi="ar-SA"/>
        </w:rPr>
        <w:t>话题，制定</w:t>
      </w:r>
      <w:r>
        <w:rPr>
          <w:rFonts w:hint="eastAsia" w:ascii="楷体_GB2312" w:hAnsi="楷体_GB2312" w:eastAsia="楷体_GB2312" w:cs="楷体_GB2312"/>
          <w:b w:val="0"/>
          <w:bCs w:val="0"/>
          <w:snapToGrid w:val="0"/>
          <w:color w:val="000000"/>
          <w:spacing w:val="-5"/>
          <w:kern w:val="0"/>
          <w:sz w:val="28"/>
          <w:szCs w:val="28"/>
          <w:lang w:val="en-US" w:eastAsia="zh-CN" w:bidi="ar-SA"/>
        </w:rPr>
        <w:t>讨论</w:t>
      </w:r>
      <w:r>
        <w:rPr>
          <w:rFonts w:hint="eastAsia" w:ascii="楷体_GB2312" w:hAnsi="楷体_GB2312" w:eastAsia="楷体_GB2312" w:cs="楷体_GB2312"/>
          <w:b/>
          <w:bCs/>
          <w:snapToGrid w:val="0"/>
          <w:color w:val="000000"/>
          <w:spacing w:val="-5"/>
          <w:kern w:val="0"/>
          <w:sz w:val="28"/>
          <w:szCs w:val="28"/>
          <w:lang w:val="en-US" w:eastAsia="zh-CN" w:bidi="ar-SA"/>
        </w:rPr>
        <w:t>目标</w:t>
      </w:r>
      <w:r>
        <w:rPr>
          <w:rFonts w:hint="eastAsia" w:ascii="楷体_GB2312" w:hAnsi="楷体_GB2312" w:eastAsia="楷体_GB2312" w:cs="楷体_GB2312"/>
          <w:b w:val="0"/>
          <w:bCs w:val="0"/>
          <w:snapToGrid w:val="0"/>
          <w:color w:val="000000"/>
          <w:spacing w:val="-5"/>
          <w:kern w:val="0"/>
          <w:sz w:val="28"/>
          <w:szCs w:val="28"/>
          <w:lang w:val="en-US" w:eastAsia="zh-CN" w:bidi="ar-SA"/>
        </w:rPr>
        <w:t>；②分组开始讨论，</w:t>
      </w:r>
      <w:r>
        <w:rPr>
          <w:rFonts w:hint="eastAsia" w:ascii="楷体_GB2312" w:hAnsi="楷体_GB2312" w:eastAsia="楷体_GB2312" w:cs="楷体_GB2312"/>
          <w:b/>
          <w:bCs/>
          <w:snapToGrid w:val="0"/>
          <w:color w:val="000000"/>
          <w:spacing w:val="-5"/>
          <w:kern w:val="0"/>
          <w:sz w:val="28"/>
          <w:szCs w:val="28"/>
          <w:lang w:val="en-US" w:eastAsia="zh-CN" w:bidi="ar-SA"/>
        </w:rPr>
        <w:t>轮流发言</w:t>
      </w:r>
      <w:r>
        <w:rPr>
          <w:rFonts w:hint="eastAsia" w:ascii="楷体_GB2312" w:hAnsi="楷体_GB2312" w:eastAsia="楷体_GB2312" w:cs="楷体_GB2312"/>
          <w:b w:val="0"/>
          <w:bCs w:val="0"/>
          <w:snapToGrid w:val="0"/>
          <w:color w:val="000000"/>
          <w:spacing w:val="-5"/>
          <w:kern w:val="0"/>
          <w:sz w:val="28"/>
          <w:szCs w:val="28"/>
          <w:lang w:val="en-US" w:eastAsia="zh-CN" w:bidi="ar-SA"/>
        </w:rPr>
        <w:t>，控</w:t>
      </w:r>
      <w:r>
        <w:rPr>
          <w:rFonts w:hint="eastAsia" w:ascii="楷体_GB2312" w:hAnsi="楷体_GB2312" w:eastAsia="楷体_GB2312" w:cs="楷体_GB2312"/>
          <w:b/>
          <w:bCs/>
          <w:snapToGrid w:val="0"/>
          <w:color w:val="000000"/>
          <w:spacing w:val="-5"/>
          <w:kern w:val="0"/>
          <w:sz w:val="28"/>
          <w:szCs w:val="28"/>
          <w:lang w:val="en-US" w:eastAsia="zh-CN" w:bidi="ar-SA"/>
        </w:rPr>
        <w:t>制时间</w:t>
      </w:r>
      <w:r>
        <w:rPr>
          <w:rFonts w:hint="eastAsia" w:ascii="楷体_GB2312" w:hAnsi="楷体_GB2312" w:eastAsia="楷体_GB2312" w:cs="楷体_GB2312"/>
          <w:b w:val="0"/>
          <w:bCs w:val="0"/>
          <w:snapToGrid w:val="0"/>
          <w:color w:val="000000"/>
          <w:spacing w:val="-5"/>
          <w:kern w:val="0"/>
          <w:sz w:val="28"/>
          <w:szCs w:val="28"/>
          <w:lang w:val="en-US" w:eastAsia="zh-CN" w:bidi="ar-SA"/>
        </w:rPr>
        <w:t>。表达简洁明了，不重复别人的话，尊重不同意见，不随意打断；③</w:t>
      </w:r>
      <w:r>
        <w:rPr>
          <w:rFonts w:hint="eastAsia" w:ascii="楷体_GB2312" w:hAnsi="楷体_GB2312" w:eastAsia="楷体_GB2312" w:cs="楷体_GB2312"/>
          <w:b/>
          <w:bCs/>
          <w:snapToGrid w:val="0"/>
          <w:color w:val="000000"/>
          <w:spacing w:val="-5"/>
          <w:kern w:val="0"/>
          <w:sz w:val="28"/>
          <w:szCs w:val="28"/>
          <w:lang w:val="en-US" w:eastAsia="zh-CN" w:bidi="ar-SA"/>
        </w:rPr>
        <w:t>讨</w:t>
      </w:r>
      <w:bookmarkStart w:id="0" w:name="_GoBack"/>
      <w:bookmarkEnd w:id="0"/>
      <w:r>
        <w:rPr>
          <w:rFonts w:hint="eastAsia" w:ascii="楷体_GB2312" w:hAnsi="楷体_GB2312" w:eastAsia="楷体_GB2312" w:cs="楷体_GB2312"/>
          <w:b/>
          <w:bCs/>
          <w:snapToGrid w:val="0"/>
          <w:color w:val="000000"/>
          <w:spacing w:val="-5"/>
          <w:kern w:val="0"/>
          <w:sz w:val="28"/>
          <w:szCs w:val="28"/>
          <w:lang w:val="en-US" w:eastAsia="zh-CN" w:bidi="ar-SA"/>
        </w:rPr>
        <w:t>论后做小结</w:t>
      </w:r>
      <w:r>
        <w:rPr>
          <w:rFonts w:hint="eastAsia" w:ascii="楷体_GB2312" w:hAnsi="楷体_GB2312" w:eastAsia="楷体_GB2312" w:cs="楷体_GB2312"/>
          <w:b w:val="0"/>
          <w:bCs w:val="0"/>
          <w:snapToGrid w:val="0"/>
          <w:color w:val="000000"/>
          <w:spacing w:val="-5"/>
          <w:kern w:val="0"/>
          <w:sz w:val="28"/>
          <w:szCs w:val="28"/>
          <w:lang w:val="en-US" w:eastAsia="zh-CN" w:bidi="ar-SA"/>
        </w:rPr>
        <w:t>，合并相同意见，也说明不同意见，删除不符合讨论主题的意见，最后</w:t>
      </w:r>
      <w:r>
        <w:rPr>
          <w:rFonts w:hint="eastAsia" w:ascii="楷体_GB2312" w:hAnsi="楷体_GB2312" w:eastAsia="楷体_GB2312" w:cs="楷体_GB2312"/>
          <w:b/>
          <w:bCs/>
          <w:snapToGrid w:val="0"/>
          <w:color w:val="000000"/>
          <w:spacing w:val="-5"/>
          <w:kern w:val="0"/>
          <w:sz w:val="28"/>
          <w:szCs w:val="28"/>
          <w:lang w:val="en-US" w:eastAsia="zh-CN" w:bidi="ar-SA"/>
        </w:rPr>
        <w:t>形成小组统一意见</w:t>
      </w:r>
      <w:r>
        <w:rPr>
          <w:rFonts w:hint="eastAsia" w:ascii="楷体_GB2312" w:hAnsi="楷体_GB2312" w:eastAsia="楷体_GB2312" w:cs="楷体_GB2312"/>
          <w:b w:val="0"/>
          <w:bCs w:val="0"/>
          <w:snapToGrid w:val="0"/>
          <w:color w:val="000000"/>
          <w:spacing w:val="-5"/>
          <w:kern w:val="0"/>
          <w:sz w:val="28"/>
          <w:szCs w:val="28"/>
          <w:lang w:val="en-US" w:eastAsia="zh-CN" w:bidi="ar-SA"/>
        </w:rPr>
        <w:t>。④</w:t>
      </w:r>
      <w:r>
        <w:rPr>
          <w:rFonts w:hint="eastAsia" w:ascii="楷体_GB2312" w:hAnsi="楷体_GB2312" w:eastAsia="楷体_GB2312" w:cs="楷体_GB2312"/>
          <w:b/>
          <w:bCs/>
          <w:snapToGrid w:val="0"/>
          <w:color w:val="000000"/>
          <w:spacing w:val="-5"/>
          <w:kern w:val="0"/>
          <w:sz w:val="28"/>
          <w:szCs w:val="28"/>
          <w:lang w:val="en-US" w:eastAsia="zh-CN" w:bidi="ar-SA"/>
        </w:rPr>
        <w:t>全体表决，形成讨论结果</w:t>
      </w:r>
      <w:r>
        <w:rPr>
          <w:rFonts w:hint="eastAsia" w:ascii="楷体_GB2312" w:hAnsi="楷体_GB2312" w:eastAsia="楷体_GB2312" w:cs="楷体_GB2312"/>
          <w:b w:val="0"/>
          <w:bCs w:val="0"/>
          <w:snapToGrid w:val="0"/>
          <w:color w:val="000000"/>
          <w:spacing w:val="-5"/>
          <w:kern w:val="0"/>
          <w:sz w:val="28"/>
          <w:szCs w:val="28"/>
          <w:lang w:val="en-US" w:eastAsia="zh-CN" w:bidi="ar-SA"/>
        </w:rPr>
        <w:t>。</w:t>
      </w:r>
    </w:p>
    <w:p w14:paraId="2C75B1B2">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65" w:line="288" w:lineRule="auto"/>
        <w:ind w:leftChars="0"/>
        <w:textAlignment w:val="baseline"/>
        <w:rPr>
          <w:rFonts w:hint="default" w:ascii="楷体_GB2312" w:hAnsi="楷体_GB2312" w:eastAsia="楷体_GB2312" w:cs="楷体_GB2312"/>
          <w:b/>
          <w:bCs/>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习作《我的心爱之物》。</w:t>
      </w:r>
    </w:p>
    <w:p w14:paraId="3C5F8D7F">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eastAsia" w:ascii="楷体_GB2312" w:hAnsi="楷体_GB2312" w:eastAsia="楷体_GB2312" w:cs="楷体_GB2312"/>
          <w:b w:val="0"/>
          <w:bCs w:val="0"/>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老师点拨：1.审题目</w:t>
      </w:r>
      <w:r>
        <w:rPr>
          <w:rFonts w:hint="eastAsia" w:ascii="楷体_GB2312" w:hAnsi="楷体_GB2312" w:eastAsia="楷体_GB2312" w:cs="楷体_GB2312"/>
          <w:b w:val="0"/>
          <w:bCs w:val="0"/>
          <w:snapToGrid w:val="0"/>
          <w:color w:val="000000"/>
          <w:spacing w:val="-5"/>
          <w:kern w:val="0"/>
          <w:sz w:val="28"/>
          <w:szCs w:val="28"/>
          <w:lang w:val="en-US" w:eastAsia="zh-CN" w:bidi="ar-SA"/>
        </w:rPr>
        <w:t>。本次作文是写一件物品，重点写出自己对这件物品的喜爱之情。</w:t>
      </w:r>
    </w:p>
    <w:p w14:paraId="71918DFE">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65" w:line="288" w:lineRule="auto"/>
        <w:textAlignment w:val="baseline"/>
        <w:rPr>
          <w:rFonts w:hint="eastAsia" w:ascii="楷体_GB2312" w:hAnsi="楷体_GB2312" w:eastAsia="楷体_GB2312" w:cs="楷体_GB2312"/>
          <w:b w:val="0"/>
          <w:bCs w:val="0"/>
          <w:snapToGrid w:val="0"/>
          <w:color w:val="000000"/>
          <w:spacing w:val="-5"/>
          <w:kern w:val="0"/>
          <w:sz w:val="28"/>
          <w:szCs w:val="28"/>
          <w:lang w:val="en-US" w:eastAsia="zh-CN" w:bidi="ar-SA"/>
        </w:rPr>
      </w:pPr>
      <w:r>
        <w:rPr>
          <w:rFonts w:hint="eastAsia" w:ascii="楷体_GB2312" w:hAnsi="楷体_GB2312" w:eastAsia="楷体_GB2312" w:cs="楷体_GB2312"/>
          <w:b/>
          <w:bCs/>
          <w:snapToGrid w:val="0"/>
          <w:color w:val="000000"/>
          <w:spacing w:val="-5"/>
          <w:kern w:val="0"/>
          <w:sz w:val="28"/>
          <w:szCs w:val="28"/>
          <w:lang w:val="en-US" w:eastAsia="zh-CN" w:bidi="ar-SA"/>
        </w:rPr>
        <w:t>选素材</w:t>
      </w:r>
      <w:r>
        <w:rPr>
          <w:rFonts w:hint="eastAsia" w:ascii="楷体_GB2312" w:hAnsi="楷体_GB2312" w:eastAsia="楷体_GB2312" w:cs="楷体_GB2312"/>
          <w:b w:val="0"/>
          <w:bCs w:val="0"/>
          <w:snapToGrid w:val="0"/>
          <w:color w:val="000000"/>
          <w:spacing w:val="-5"/>
          <w:kern w:val="0"/>
          <w:sz w:val="28"/>
          <w:szCs w:val="28"/>
          <w:lang w:val="en-US" w:eastAsia="zh-CN" w:bidi="ar-SA"/>
        </w:rPr>
        <w:t>。想想你的心爱之物是什么，它是什么样子的，你是怎么得到它的，它为什么会成为你的心爱之物。</w:t>
      </w:r>
      <w:r>
        <w:rPr>
          <w:rFonts w:hint="eastAsia" w:ascii="楷体_GB2312" w:hAnsi="楷体_GB2312" w:eastAsia="楷体_GB2312" w:cs="楷体_GB2312"/>
          <w:b/>
          <w:bCs/>
          <w:snapToGrid w:val="0"/>
          <w:color w:val="000000"/>
          <w:spacing w:val="-5"/>
          <w:kern w:val="0"/>
          <w:sz w:val="28"/>
          <w:szCs w:val="28"/>
          <w:lang w:val="en-US" w:eastAsia="zh-CN" w:bidi="ar-SA"/>
        </w:rPr>
        <w:t>3.抓特点</w:t>
      </w:r>
      <w:r>
        <w:rPr>
          <w:rFonts w:hint="eastAsia" w:ascii="楷体_GB2312" w:hAnsi="楷体_GB2312" w:eastAsia="楷体_GB2312" w:cs="楷体_GB2312"/>
          <w:b w:val="0"/>
          <w:bCs w:val="0"/>
          <w:snapToGrid w:val="0"/>
          <w:color w:val="000000"/>
          <w:spacing w:val="-5"/>
          <w:kern w:val="0"/>
          <w:sz w:val="28"/>
          <w:szCs w:val="28"/>
          <w:lang w:val="en-US" w:eastAsia="zh-CN" w:bidi="ar-SA"/>
        </w:rPr>
        <w:t>。“心爱之物”重点要突出“爱”，要将这件物品的突出之处，作为重点来写写详细一些，其他的内容可以简略写。</w:t>
      </w:r>
    </w:p>
    <w:p w14:paraId="0433B25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288" w:lineRule="auto"/>
        <w:textAlignment w:val="baseline"/>
        <w:rPr>
          <w:rFonts w:hint="default" w:ascii="楷体_GB2312" w:hAnsi="楷体_GB2312" w:eastAsia="楷体_GB2312" w:cs="楷体_GB2312"/>
          <w:b w:val="0"/>
          <w:bCs w:val="0"/>
          <w:snapToGrid w:val="0"/>
          <w:color w:val="000000"/>
          <w:spacing w:val="-5"/>
          <w:kern w:val="0"/>
          <w:sz w:val="28"/>
          <w:szCs w:val="28"/>
          <w:lang w:val="en-US" w:eastAsia="zh-CN" w:bidi="ar-SA"/>
        </w:rPr>
      </w:pPr>
      <w:r>
        <w:rPr>
          <w:rFonts w:hint="default" w:ascii="楷体_GB2312" w:hAnsi="楷体_GB2312" w:eastAsia="楷体_GB2312" w:cs="楷体_GB2312"/>
          <w:b w:val="0"/>
          <w:bCs w:val="0"/>
          <w:snapToGrid w:val="0"/>
          <w:color w:val="000000"/>
          <w:spacing w:val="-5"/>
          <w:kern w:val="0"/>
          <w:sz w:val="28"/>
          <w:szCs w:val="28"/>
          <w:lang w:val="en-US" w:eastAsia="zh-CN" w:bidi="ar-SA"/>
        </w:rPr>
        <w:drawing>
          <wp:anchor distT="0" distB="0" distL="114300" distR="114300" simplePos="0" relativeHeight="251659264" behindDoc="0" locked="0" layoutInCell="1" allowOverlap="1">
            <wp:simplePos x="0" y="0"/>
            <wp:positionH relativeFrom="column">
              <wp:posOffset>4638040</wp:posOffset>
            </wp:positionH>
            <wp:positionV relativeFrom="paragraph">
              <wp:posOffset>234315</wp:posOffset>
            </wp:positionV>
            <wp:extent cx="1589405" cy="951230"/>
            <wp:effectExtent l="0" t="0" r="0" b="1270"/>
            <wp:wrapSquare wrapText="bothSides"/>
            <wp:docPr id="3" name="图片 3" descr="27ff19a43109a249284684c960c08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7ff19a43109a249284684c960c08bf"/>
                    <pic:cNvPicPr>
                      <a:picLocks noChangeAspect="1"/>
                    </pic:cNvPicPr>
                  </pic:nvPicPr>
                  <pic:blipFill>
                    <a:blip r:embed="rId7"/>
                    <a:srcRect t="18452" b="16152"/>
                    <a:stretch>
                      <a:fillRect/>
                    </a:stretch>
                  </pic:blipFill>
                  <pic:spPr>
                    <a:xfrm>
                      <a:off x="0" y="0"/>
                      <a:ext cx="1589405" cy="951230"/>
                    </a:xfrm>
                    <a:prstGeom prst="rect">
                      <a:avLst/>
                    </a:prstGeom>
                  </pic:spPr>
                </pic:pic>
              </a:graphicData>
            </a:graphic>
          </wp:anchor>
        </w:drawing>
      </w:r>
      <w:r>
        <w:rPr>
          <w:rFonts w:hint="eastAsia" w:ascii="楷体_GB2312" w:hAnsi="楷体_GB2312" w:eastAsia="楷体_GB2312" w:cs="楷体_GB2312"/>
          <w:b w:val="0"/>
          <w:bCs w:val="0"/>
          <w:snapToGrid w:val="0"/>
          <w:color w:val="000000"/>
          <w:spacing w:val="-5"/>
          <w:kern w:val="0"/>
          <w:sz w:val="28"/>
          <w:szCs w:val="28"/>
          <w:lang w:val="en-US" w:eastAsia="zh-CN" w:bidi="ar-SA"/>
        </w:rPr>
        <w:t>【</w:t>
      </w:r>
      <w:r>
        <w:rPr>
          <w:rFonts w:hint="eastAsia" w:ascii="楷体_GB2312" w:hAnsi="楷体_GB2312" w:eastAsia="楷体_GB2312" w:cs="楷体_GB2312"/>
          <w:b/>
          <w:bCs/>
          <w:snapToGrid w:val="0"/>
          <w:color w:val="000000"/>
          <w:spacing w:val="-5"/>
          <w:kern w:val="0"/>
          <w:sz w:val="28"/>
          <w:szCs w:val="28"/>
          <w:lang w:val="en-US" w:eastAsia="zh-CN" w:bidi="ar-SA"/>
        </w:rPr>
        <w:t>例文引路</w:t>
      </w:r>
      <w:r>
        <w:rPr>
          <w:rFonts w:hint="eastAsia" w:ascii="楷体_GB2312" w:hAnsi="楷体_GB2312" w:eastAsia="楷体_GB2312" w:cs="楷体_GB2312"/>
          <w:b w:val="0"/>
          <w:bCs w:val="0"/>
          <w:snapToGrid w:val="0"/>
          <w:color w:val="000000"/>
          <w:spacing w:val="-5"/>
          <w:kern w:val="0"/>
          <w:sz w:val="28"/>
          <w:szCs w:val="28"/>
          <w:lang w:val="en-US" w:eastAsia="zh-CN" w:bidi="ar-SA"/>
        </w:rPr>
        <w:t>】</w:t>
      </w:r>
    </w:p>
    <w:p w14:paraId="0C9109E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jc w:val="center"/>
        <w:textAlignment w:val="baseline"/>
        <w:rPr>
          <w:rFonts w:hint="default" w:ascii="楷体_GB2312" w:hAnsi="楷体_GB2312" w:eastAsia="楷体_GB2312" w:cs="楷体_GB2312"/>
          <w:b/>
          <w:bCs/>
          <w:snapToGrid w:val="0"/>
          <w:color w:val="000000"/>
          <w:spacing w:val="-5"/>
          <w:kern w:val="0"/>
          <w:sz w:val="24"/>
          <w:szCs w:val="24"/>
          <w:lang w:val="en-US" w:eastAsia="zh-CN" w:bidi="ar-SA"/>
        </w:rPr>
      </w:pPr>
      <w:r>
        <w:rPr>
          <w:rFonts w:hint="default" w:ascii="楷体_GB2312" w:hAnsi="楷体_GB2312" w:eastAsia="楷体_GB2312" w:cs="楷体_GB2312"/>
          <w:b/>
          <w:bCs/>
          <w:snapToGrid w:val="0"/>
          <w:color w:val="000000"/>
          <w:spacing w:val="-5"/>
          <w:kern w:val="0"/>
          <w:sz w:val="24"/>
          <w:szCs w:val="24"/>
          <w:lang w:val="en-US" w:eastAsia="zh-CN" w:bidi="ar-SA"/>
        </w:rPr>
        <w:t>我的心爱之物</w:t>
      </w:r>
    </w:p>
    <w:p w14:paraId="1C85748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r>
        <w:rPr>
          <w:rFonts w:hint="default" w:ascii="楷体_GB2312" w:hAnsi="楷体_GB2312" w:eastAsia="楷体_GB2312" w:cs="楷体_GB2312"/>
          <w:b w:val="0"/>
          <w:bCs w:val="0"/>
          <w:snapToGrid w:val="0"/>
          <w:color w:val="000000"/>
          <w:spacing w:val="-5"/>
          <w:kern w:val="0"/>
          <w:sz w:val="24"/>
          <w:szCs w:val="24"/>
          <w:lang w:val="en-US" w:eastAsia="zh-CN" w:bidi="ar-SA"/>
        </w:rPr>
        <w:t>我有一个小盒子，里面有许多颗我掉落下来的乳牙</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那是妈妈为我精心收藏的。妈妈告诉我，她收藏这些乳牙</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 xml:space="preserve">是因为每当打开盒子看到这些小小的乳牙的时候，就会想起我童年时活泼、快乐的样子。 </w:t>
      </w:r>
    </w:p>
    <w:p w14:paraId="3F0914F5">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r>
        <w:rPr>
          <w:rFonts w:hint="default" w:ascii="楷体_GB2312" w:hAnsi="楷体_GB2312" w:eastAsia="楷体_GB2312" w:cs="楷体_GB2312"/>
          <w:b w:val="0"/>
          <w:bCs w:val="0"/>
          <w:snapToGrid w:val="0"/>
          <w:color w:val="000000"/>
          <w:spacing w:val="-5"/>
          <w:kern w:val="0"/>
          <w:sz w:val="24"/>
          <w:szCs w:val="24"/>
          <w:lang w:val="en-US" w:eastAsia="zh-CN" w:bidi="ar-SA"/>
        </w:rPr>
        <w:t>这些乳牙只有我的指甲盖那么小</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它们有的是正方形的，有的是长方形的</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还有的是三角形的……形状各不相同，有趣极了。它们的颜色有的是黄色的</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有的是雪白雪白的</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还有几颗牙齿是黄里带黑的。用手摸摸这些乳牙</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硬邦邦的</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滑溜溜的。这些被收藏起来的乳牙，有的是它们自己掉落下来的，有的是爸爸拔下来的</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 xml:space="preserve">还有的是请牙医帮忙拔的。 </w:t>
      </w:r>
    </w:p>
    <w:p w14:paraId="17E4C1B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r>
        <w:rPr>
          <w:rFonts w:hint="default" w:ascii="楷体_GB2312" w:hAnsi="楷体_GB2312" w:eastAsia="楷体_GB2312" w:cs="楷体_GB2312"/>
          <w:b w:val="0"/>
          <w:bCs w:val="0"/>
          <w:snapToGrid w:val="0"/>
          <w:color w:val="000000"/>
          <w:spacing w:val="-5"/>
          <w:kern w:val="0"/>
          <w:sz w:val="24"/>
          <w:szCs w:val="24"/>
          <w:lang w:val="en-US" w:eastAsia="zh-CN" w:bidi="ar-SA"/>
        </w:rPr>
        <w:t>记得爸爸第一次给我拔牙的时候，我忐忑不安</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不知道拔牙会有多痛，后悔当初为什么要告诉爸爸有一颗牙齿快要掉了。可是一言既出，驷马难追。爸爸用细线把我那颗松动的乳牙套上</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吓得我赶紧闭上眼睛。随着“咔嗒”一声和一阵疼痛</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 xml:space="preserve">牙齿掉落在了地上，原来爸爸拉住细线猛地一拽，就将我那颗松动的乳牙拔下来了。我立刻把手上的消毒棉球塞在拔下乳牙的位置上并紧紧咬住。 </w:t>
      </w:r>
    </w:p>
    <w:p w14:paraId="08D4A73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r>
        <w:rPr>
          <w:rFonts w:hint="default" w:ascii="楷体_GB2312" w:hAnsi="楷体_GB2312" w:eastAsia="楷体_GB2312" w:cs="楷体_GB2312"/>
          <w:b w:val="0"/>
          <w:bCs w:val="0"/>
          <w:snapToGrid w:val="0"/>
          <w:color w:val="000000"/>
          <w:spacing w:val="-5"/>
          <w:kern w:val="0"/>
          <w:sz w:val="24"/>
          <w:szCs w:val="24"/>
          <w:lang w:val="en-US" w:eastAsia="zh-CN" w:bidi="ar-SA"/>
        </w:rPr>
        <w:t>每当我看到这十一颗被好好收藏的乳牙，就会怀念起我的第十二颗乳牙</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因为那颗乳牙是请医生拔下来的。当时，我根本顾不上医生拔下那颗乳牙后把它放在哪里，只知道自己嘴里疼痛无比。当妈妈询问医生乳牙在什么地方的时候，已经晚了，医生早已把它扔进了垃圾桶，里面有十几颗牙齿</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根本辨认不出哪颗是我的。妈妈说太可惜了，那时的我对此感到莫名其妙，如今我才知道，我的每一颗乳牙对我来说都是那样珍贵。</w:t>
      </w:r>
    </w:p>
    <w:p w14:paraId="4C49419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p>
    <w:p w14:paraId="596ACFA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jc w:val="center"/>
        <w:textAlignment w:val="baseline"/>
        <w:rPr>
          <w:rFonts w:hint="default" w:ascii="楷体_GB2312" w:hAnsi="楷体_GB2312" w:eastAsia="楷体_GB2312" w:cs="楷体_GB2312"/>
          <w:b/>
          <w:bCs/>
          <w:snapToGrid w:val="0"/>
          <w:color w:val="000000"/>
          <w:spacing w:val="-5"/>
          <w:kern w:val="0"/>
          <w:sz w:val="24"/>
          <w:szCs w:val="24"/>
          <w:lang w:val="en-US" w:eastAsia="zh-CN" w:bidi="ar-SA"/>
        </w:rPr>
      </w:pPr>
      <w:r>
        <w:rPr>
          <w:rFonts w:hint="default" w:ascii="楷体_GB2312" w:hAnsi="楷体_GB2312" w:eastAsia="楷体_GB2312" w:cs="楷体_GB2312"/>
          <w:b/>
          <w:bCs/>
          <w:snapToGrid w:val="0"/>
          <w:color w:val="000000"/>
          <w:spacing w:val="-5"/>
          <w:kern w:val="0"/>
          <w:sz w:val="24"/>
          <w:szCs w:val="24"/>
          <w:lang w:val="en-US" w:eastAsia="zh-CN" w:bidi="ar-SA"/>
        </w:rPr>
        <w:drawing>
          <wp:anchor distT="0" distB="0" distL="114300" distR="114300" simplePos="0" relativeHeight="251660288" behindDoc="0" locked="0" layoutInCell="1" allowOverlap="1">
            <wp:simplePos x="0" y="0"/>
            <wp:positionH relativeFrom="column">
              <wp:posOffset>4351655</wp:posOffset>
            </wp:positionH>
            <wp:positionV relativeFrom="paragraph">
              <wp:posOffset>196850</wp:posOffset>
            </wp:positionV>
            <wp:extent cx="2061845" cy="1993265"/>
            <wp:effectExtent l="0" t="0" r="14605" b="6985"/>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a:srcRect l="12404" r="10832"/>
                    <a:stretch>
                      <a:fillRect/>
                    </a:stretch>
                  </pic:blipFill>
                  <pic:spPr>
                    <a:xfrm>
                      <a:off x="0" y="0"/>
                      <a:ext cx="2061845" cy="1993265"/>
                    </a:xfrm>
                    <a:prstGeom prst="rect">
                      <a:avLst/>
                    </a:prstGeom>
                    <a:noFill/>
                    <a:ln w="9525">
                      <a:noFill/>
                    </a:ln>
                  </pic:spPr>
                </pic:pic>
              </a:graphicData>
            </a:graphic>
          </wp:anchor>
        </w:drawing>
      </w:r>
      <w:r>
        <w:rPr>
          <w:rFonts w:hint="default" w:ascii="楷体_GB2312" w:hAnsi="楷体_GB2312" w:eastAsia="楷体_GB2312" w:cs="楷体_GB2312"/>
          <w:b/>
          <w:bCs/>
          <w:snapToGrid w:val="0"/>
          <w:color w:val="000000"/>
          <w:spacing w:val="-5"/>
          <w:kern w:val="0"/>
          <w:sz w:val="24"/>
          <w:szCs w:val="24"/>
          <w:lang w:val="en-US" w:eastAsia="zh-CN" w:bidi="ar-SA"/>
        </w:rPr>
        <w:t>我的心爱之物</w:t>
      </w:r>
    </w:p>
    <w:p w14:paraId="31AE3691">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r>
        <w:rPr>
          <w:rFonts w:hint="default" w:ascii="楷体_GB2312" w:hAnsi="楷体_GB2312" w:eastAsia="楷体_GB2312" w:cs="楷体_GB2312"/>
          <w:b w:val="0"/>
          <w:bCs w:val="0"/>
          <w:snapToGrid w:val="0"/>
          <w:color w:val="000000"/>
          <w:spacing w:val="-5"/>
          <w:kern w:val="0"/>
          <w:sz w:val="24"/>
          <w:szCs w:val="24"/>
          <w:lang w:val="en-US" w:eastAsia="zh-CN" w:bidi="ar-SA"/>
        </w:rPr>
        <w:t>说到自己的心爱之物，大家可能会想到是可是爱的小猫，或是五颜六色的小花，而我的心爱之物则是一段魔尺。</w:t>
      </w:r>
    </w:p>
    <w:p w14:paraId="74A9813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r>
        <w:rPr>
          <w:rFonts w:hint="default" w:ascii="楷体_GB2312" w:hAnsi="楷体_GB2312" w:eastAsia="楷体_GB2312" w:cs="楷体_GB2312"/>
          <w:b w:val="0"/>
          <w:bCs w:val="0"/>
          <w:snapToGrid w:val="0"/>
          <w:color w:val="000000"/>
          <w:spacing w:val="-5"/>
          <w:kern w:val="0"/>
          <w:sz w:val="24"/>
          <w:szCs w:val="24"/>
          <w:lang w:val="en-US" w:eastAsia="zh-CN" w:bidi="ar-SA"/>
        </w:rPr>
        <w:t>它长长的，比妹妹的个子都要高。蓝白相间的颜色显得十分素净。尽管我家还有彩色的、红色的，可我仍然最喜欢这根朴素的魔尺。你可别以为它只能是一根长条，我们如果旋转拼接它的话，它的变化绝对超乎你的想象：蛋、火箭等等，它能变化的图形应有尽有</w:t>
      </w:r>
      <w:r>
        <w:rPr>
          <w:rFonts w:hint="eastAsia" w:ascii="楷体_GB2312" w:hAnsi="楷体_GB2312" w:eastAsia="楷体_GB2312" w:cs="楷体_GB2312"/>
          <w:b w:val="0"/>
          <w:bCs w:val="0"/>
          <w:snapToGrid w:val="0"/>
          <w:color w:val="000000"/>
          <w:spacing w:val="-5"/>
          <w:kern w:val="0"/>
          <w:sz w:val="24"/>
          <w:szCs w:val="24"/>
          <w:lang w:val="en-US" w:eastAsia="zh-CN" w:bidi="ar-SA"/>
        </w:rPr>
        <w:t>！</w:t>
      </w:r>
    </w:p>
    <w:p w14:paraId="1783F60F">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r>
        <w:rPr>
          <w:rFonts w:hint="default" w:ascii="楷体_GB2312" w:hAnsi="楷体_GB2312" w:eastAsia="楷体_GB2312" w:cs="楷体_GB2312"/>
          <w:b w:val="0"/>
          <w:bCs w:val="0"/>
          <w:snapToGrid w:val="0"/>
          <w:color w:val="000000"/>
          <w:spacing w:val="-5"/>
          <w:kern w:val="0"/>
          <w:sz w:val="24"/>
          <w:szCs w:val="24"/>
          <w:lang w:val="en-US" w:eastAsia="zh-CN" w:bidi="ar-SA"/>
        </w:rPr>
        <w:t>它并不是我买的，而是捡来的。上个学期的一天晚上</w:t>
      </w:r>
      <w:r>
        <w:rPr>
          <w:rFonts w:hint="eastAsia" w:ascii="楷体_GB2312" w:hAnsi="楷体_GB2312" w:eastAsia="楷体_GB2312" w:cs="楷体_GB2312"/>
          <w:b w:val="0"/>
          <w:bCs w:val="0"/>
          <w:snapToGrid w:val="0"/>
          <w:color w:val="000000"/>
          <w:spacing w:val="-5"/>
          <w:kern w:val="0"/>
          <w:sz w:val="24"/>
          <w:szCs w:val="24"/>
          <w:lang w:val="en-US" w:eastAsia="zh-CN" w:bidi="ar-SA"/>
        </w:rPr>
        <w:t>放学回家后</w:t>
      </w:r>
      <w:r>
        <w:rPr>
          <w:rFonts w:hint="default" w:ascii="楷体_GB2312" w:hAnsi="楷体_GB2312" w:eastAsia="楷体_GB2312" w:cs="楷体_GB2312"/>
          <w:b w:val="0"/>
          <w:bCs w:val="0"/>
          <w:snapToGrid w:val="0"/>
          <w:color w:val="000000"/>
          <w:spacing w:val="-5"/>
          <w:kern w:val="0"/>
          <w:sz w:val="24"/>
          <w:szCs w:val="24"/>
          <w:lang w:val="en-US" w:eastAsia="zh-CN" w:bidi="ar-SA"/>
        </w:rPr>
        <w:t>，</w:t>
      </w:r>
      <w:r>
        <w:rPr>
          <w:rFonts w:hint="eastAsia" w:ascii="楷体_GB2312" w:hAnsi="楷体_GB2312" w:eastAsia="楷体_GB2312" w:cs="楷体_GB2312"/>
          <w:b w:val="0"/>
          <w:bCs w:val="0"/>
          <w:snapToGrid w:val="0"/>
          <w:color w:val="000000"/>
          <w:spacing w:val="-5"/>
          <w:kern w:val="0"/>
          <w:sz w:val="24"/>
          <w:szCs w:val="24"/>
          <w:lang w:val="en-US" w:eastAsia="zh-CN" w:bidi="ar-SA"/>
        </w:rPr>
        <w:t>我进门</w:t>
      </w:r>
      <w:r>
        <w:rPr>
          <w:rFonts w:hint="default" w:ascii="楷体_GB2312" w:hAnsi="楷体_GB2312" w:eastAsia="楷体_GB2312" w:cs="楷体_GB2312"/>
          <w:b w:val="0"/>
          <w:bCs w:val="0"/>
          <w:snapToGrid w:val="0"/>
          <w:color w:val="000000"/>
          <w:spacing w:val="-5"/>
          <w:kern w:val="0"/>
          <w:sz w:val="24"/>
          <w:szCs w:val="24"/>
          <w:lang w:val="en-US" w:eastAsia="zh-CN" w:bidi="ar-SA"/>
        </w:rPr>
        <w:t>一眼就看到了不一样的它。原来，外婆散步时看到它孤单地躺在地上，瞧着很新就拿回来了。它的玩法有许多，可我们把他们的制做作方法归类的话，其实一共只有两个：旋转90°和180°。而我则利用这些单一的制做方法</w:t>
      </w:r>
      <w:r>
        <w:rPr>
          <w:rFonts w:hint="eastAsia" w:ascii="楷体_GB2312" w:hAnsi="楷体_GB2312" w:eastAsia="楷体_GB2312" w:cs="楷体_GB2312"/>
          <w:b w:val="0"/>
          <w:bCs w:val="0"/>
          <w:snapToGrid w:val="0"/>
          <w:color w:val="000000"/>
          <w:spacing w:val="-5"/>
          <w:kern w:val="0"/>
          <w:sz w:val="24"/>
          <w:szCs w:val="24"/>
          <w:lang w:val="en-US" w:eastAsia="zh-CN" w:bidi="ar-SA"/>
        </w:rPr>
        <w:t>，</w:t>
      </w:r>
      <w:r>
        <w:rPr>
          <w:rFonts w:hint="default" w:ascii="楷体_GB2312" w:hAnsi="楷体_GB2312" w:eastAsia="楷体_GB2312" w:cs="楷体_GB2312"/>
          <w:b w:val="0"/>
          <w:bCs w:val="0"/>
          <w:snapToGrid w:val="0"/>
          <w:color w:val="000000"/>
          <w:spacing w:val="-5"/>
          <w:kern w:val="0"/>
          <w:sz w:val="24"/>
          <w:szCs w:val="24"/>
          <w:lang w:val="en-US" w:eastAsia="zh-CN" w:bidi="ar-SA"/>
        </w:rPr>
        <w:t>尝试做出了很多东西：葫芦、宇宙飞船、立体框架……</w:t>
      </w:r>
    </w:p>
    <w:p w14:paraId="55315B63">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val="0"/>
          <w:bCs w:val="0"/>
          <w:snapToGrid w:val="0"/>
          <w:color w:val="000000"/>
          <w:spacing w:val="-5"/>
          <w:kern w:val="0"/>
          <w:sz w:val="24"/>
          <w:szCs w:val="24"/>
          <w:lang w:val="en-US" w:eastAsia="zh-CN" w:bidi="ar-SA"/>
        </w:rPr>
      </w:pPr>
      <w:r>
        <w:rPr>
          <w:rFonts w:hint="default" w:ascii="楷体_GB2312" w:hAnsi="楷体_GB2312" w:eastAsia="楷体_GB2312" w:cs="楷体_GB2312"/>
          <w:b w:val="0"/>
          <w:bCs w:val="0"/>
          <w:snapToGrid w:val="0"/>
          <w:color w:val="000000"/>
          <w:spacing w:val="-5"/>
          <w:kern w:val="0"/>
          <w:sz w:val="24"/>
          <w:szCs w:val="24"/>
          <w:lang w:val="en-US" w:eastAsia="zh-CN" w:bidi="ar-SA"/>
        </w:rPr>
        <w:t>它与我发生过了许多有趣的事。在一天夜晚，我用蓝色魔尺做的立体图形与刚刚随意拼的图形组成了一个好看的立体图形，可我怎么也无法变得更加稳定。这时我看着看，发现里面像一个</w:t>
      </w:r>
      <w:r>
        <w:rPr>
          <w:rFonts w:hint="eastAsia" w:ascii="楷体_GB2312" w:hAnsi="楷体_GB2312" w:eastAsia="楷体_GB2312" w:cs="楷体_GB2312"/>
          <w:b w:val="0"/>
          <w:bCs w:val="0"/>
          <w:snapToGrid w:val="0"/>
          <w:color w:val="000000"/>
          <w:spacing w:val="-5"/>
          <w:kern w:val="0"/>
          <w:sz w:val="24"/>
          <w:szCs w:val="24"/>
          <w:lang w:val="en-US" w:eastAsia="zh-CN" w:bidi="ar-SA"/>
        </w:rPr>
        <w:t>“球”形，</w:t>
      </w:r>
      <w:r>
        <w:rPr>
          <w:rFonts w:hint="default" w:ascii="楷体_GB2312" w:hAnsi="楷体_GB2312" w:eastAsia="楷体_GB2312" w:cs="楷体_GB2312"/>
          <w:b w:val="0"/>
          <w:bCs w:val="0"/>
          <w:snapToGrid w:val="0"/>
          <w:color w:val="000000"/>
          <w:spacing w:val="-5"/>
          <w:kern w:val="0"/>
          <w:sz w:val="24"/>
          <w:szCs w:val="24"/>
          <w:lang w:val="en-US" w:eastAsia="zh-CN" w:bidi="ar-SA"/>
        </w:rPr>
        <w:t>于是我先用其他的魔尺拼了一个球，最后再用我那蓝色魔尺一直绕啊绕，最后绕终于成功了。又过一会儿，我为</w:t>
      </w:r>
      <w:r>
        <w:rPr>
          <w:rFonts w:hint="eastAsia" w:ascii="楷体_GB2312" w:hAnsi="楷体_GB2312" w:eastAsia="楷体_GB2312" w:cs="楷体_GB2312"/>
          <w:b w:val="0"/>
          <w:bCs w:val="0"/>
          <w:snapToGrid w:val="0"/>
          <w:color w:val="000000"/>
          <w:spacing w:val="-5"/>
          <w:kern w:val="0"/>
          <w:sz w:val="24"/>
          <w:szCs w:val="24"/>
          <w:lang w:val="en-US" w:eastAsia="zh-CN" w:bidi="ar-SA"/>
        </w:rPr>
        <w:t>了</w:t>
      </w:r>
      <w:r>
        <w:rPr>
          <w:rFonts w:hint="default" w:ascii="楷体_GB2312" w:hAnsi="楷体_GB2312" w:eastAsia="楷体_GB2312" w:cs="楷体_GB2312"/>
          <w:b w:val="0"/>
          <w:bCs w:val="0"/>
          <w:snapToGrid w:val="0"/>
          <w:color w:val="000000"/>
          <w:spacing w:val="-5"/>
          <w:kern w:val="0"/>
          <w:sz w:val="24"/>
          <w:szCs w:val="24"/>
          <w:lang w:val="en-US" w:eastAsia="zh-CN" w:bidi="ar-SA"/>
        </w:rPr>
        <w:t>将</w:t>
      </w:r>
      <w:r>
        <w:rPr>
          <w:rFonts w:hint="eastAsia" w:ascii="楷体_GB2312" w:hAnsi="楷体_GB2312" w:eastAsia="楷体_GB2312" w:cs="楷体_GB2312"/>
          <w:b w:val="0"/>
          <w:bCs w:val="0"/>
          <w:snapToGrid w:val="0"/>
          <w:color w:val="000000"/>
          <w:spacing w:val="-5"/>
          <w:kern w:val="0"/>
          <w:sz w:val="24"/>
          <w:szCs w:val="24"/>
          <w:lang w:val="en-US" w:eastAsia="zh-CN" w:bidi="ar-SA"/>
        </w:rPr>
        <w:t>它</w:t>
      </w:r>
      <w:r>
        <w:rPr>
          <w:rFonts w:hint="default" w:ascii="楷体_GB2312" w:hAnsi="楷体_GB2312" w:eastAsia="楷体_GB2312" w:cs="楷体_GB2312"/>
          <w:b w:val="0"/>
          <w:bCs w:val="0"/>
          <w:snapToGrid w:val="0"/>
          <w:color w:val="000000"/>
          <w:spacing w:val="-5"/>
          <w:kern w:val="0"/>
          <w:sz w:val="24"/>
          <w:szCs w:val="24"/>
          <w:lang w:val="en-US" w:eastAsia="zh-CN" w:bidi="ar-SA"/>
        </w:rPr>
        <w:t>变得更</w:t>
      </w:r>
      <w:r>
        <w:rPr>
          <w:rFonts w:hint="eastAsia" w:ascii="楷体_GB2312" w:hAnsi="楷体_GB2312" w:eastAsia="楷体_GB2312" w:cs="楷体_GB2312"/>
          <w:b w:val="0"/>
          <w:bCs w:val="0"/>
          <w:snapToGrid w:val="0"/>
          <w:color w:val="000000"/>
          <w:spacing w:val="-5"/>
          <w:kern w:val="0"/>
          <w:sz w:val="24"/>
          <w:szCs w:val="24"/>
          <w:lang w:val="en-US" w:eastAsia="zh-CN" w:bidi="ar-SA"/>
        </w:rPr>
        <w:t>美观</w:t>
      </w:r>
      <w:r>
        <w:rPr>
          <w:rFonts w:hint="default" w:ascii="楷体_GB2312" w:hAnsi="楷体_GB2312" w:eastAsia="楷体_GB2312" w:cs="楷体_GB2312"/>
          <w:b w:val="0"/>
          <w:bCs w:val="0"/>
          <w:snapToGrid w:val="0"/>
          <w:color w:val="000000"/>
          <w:spacing w:val="-5"/>
          <w:kern w:val="0"/>
          <w:sz w:val="24"/>
          <w:szCs w:val="24"/>
          <w:lang w:val="en-US" w:eastAsia="zh-CN" w:bidi="ar-SA"/>
        </w:rPr>
        <w:t>，我又</w:t>
      </w:r>
      <w:r>
        <w:rPr>
          <w:rFonts w:hint="eastAsia" w:ascii="楷体_GB2312" w:hAnsi="楷体_GB2312" w:eastAsia="楷体_GB2312" w:cs="楷体_GB2312"/>
          <w:b w:val="0"/>
          <w:bCs w:val="0"/>
          <w:snapToGrid w:val="0"/>
          <w:color w:val="000000"/>
          <w:spacing w:val="-5"/>
          <w:kern w:val="0"/>
          <w:sz w:val="24"/>
          <w:szCs w:val="24"/>
          <w:lang w:val="en-US" w:eastAsia="zh-CN" w:bidi="ar-SA"/>
        </w:rPr>
        <w:t>给</w:t>
      </w:r>
      <w:r>
        <w:rPr>
          <w:rFonts w:hint="default" w:ascii="楷体_GB2312" w:hAnsi="楷体_GB2312" w:eastAsia="楷体_GB2312" w:cs="楷体_GB2312"/>
          <w:b w:val="0"/>
          <w:bCs w:val="0"/>
          <w:snapToGrid w:val="0"/>
          <w:color w:val="000000"/>
          <w:spacing w:val="-5"/>
          <w:kern w:val="0"/>
          <w:sz w:val="24"/>
          <w:szCs w:val="24"/>
          <w:lang w:val="en-US" w:eastAsia="zh-CN" w:bidi="ar-SA"/>
        </w:rPr>
        <w:t>它开了一个“口”，将球拿出来。就这样，立体框架诞生了。</w:t>
      </w:r>
    </w:p>
    <w:p w14:paraId="080B79E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5" w:line="360" w:lineRule="auto"/>
        <w:ind w:leftChars="0" w:firstLine="460" w:firstLineChars="200"/>
        <w:textAlignment w:val="baseline"/>
        <w:rPr>
          <w:rFonts w:hint="default" w:ascii="楷体_GB2312" w:hAnsi="楷体_GB2312" w:eastAsia="楷体_GB2312" w:cs="楷体_GB2312"/>
          <w:b/>
          <w:bCs/>
          <w:snapToGrid w:val="0"/>
          <w:color w:val="000000"/>
          <w:spacing w:val="-5"/>
          <w:kern w:val="0"/>
          <w:sz w:val="24"/>
          <w:szCs w:val="24"/>
          <w:lang w:val="en-US" w:eastAsia="zh-CN" w:bidi="ar-SA"/>
        </w:rPr>
      </w:pPr>
      <w:r>
        <w:rPr>
          <w:rFonts w:hint="default" w:ascii="楷体_GB2312" w:hAnsi="楷体_GB2312" w:eastAsia="楷体_GB2312" w:cs="楷体_GB2312"/>
          <w:b w:val="0"/>
          <w:bCs w:val="0"/>
          <w:snapToGrid w:val="0"/>
          <w:color w:val="000000"/>
          <w:spacing w:val="-5"/>
          <w:kern w:val="0"/>
          <w:sz w:val="24"/>
          <w:szCs w:val="24"/>
          <w:lang w:val="en-US" w:eastAsia="zh-CN" w:bidi="ar-SA"/>
        </w:rPr>
        <w:t>魔尺，我</w:t>
      </w:r>
      <w:r>
        <w:rPr>
          <w:rFonts w:hint="eastAsia" w:ascii="楷体_GB2312" w:hAnsi="楷体_GB2312" w:eastAsia="楷体_GB2312" w:cs="楷体_GB2312"/>
          <w:b w:val="0"/>
          <w:bCs w:val="0"/>
          <w:snapToGrid w:val="0"/>
          <w:color w:val="000000"/>
          <w:spacing w:val="-5"/>
          <w:kern w:val="0"/>
          <w:sz w:val="24"/>
          <w:szCs w:val="24"/>
          <w:lang w:val="en-US" w:eastAsia="zh-CN" w:bidi="ar-SA"/>
        </w:rPr>
        <w:t>智慧的</w:t>
      </w:r>
      <w:r>
        <w:rPr>
          <w:rFonts w:hint="default" w:ascii="楷体_GB2312" w:hAnsi="楷体_GB2312" w:eastAsia="楷体_GB2312" w:cs="楷体_GB2312"/>
          <w:b w:val="0"/>
          <w:bCs w:val="0"/>
          <w:snapToGrid w:val="0"/>
          <w:color w:val="000000"/>
          <w:spacing w:val="-5"/>
          <w:kern w:val="0"/>
          <w:sz w:val="24"/>
          <w:szCs w:val="24"/>
          <w:lang w:val="en-US" w:eastAsia="zh-CN" w:bidi="ar-SA"/>
        </w:rPr>
        <w:t>启明星，它让我的思维更加灵敏，它让我的视角更广扩。它在的心中，永远都闪耀着。</w:t>
      </w:r>
    </w:p>
    <w:sectPr>
      <w:footerReference r:id="rId5" w:type="default"/>
      <w:pgSz w:w="11906" w:h="16838"/>
      <w:pgMar w:top="1440" w:right="992" w:bottom="1440" w:left="992"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NEU-XT">
    <w:panose1 w:val="03000502000000000000"/>
    <w:charset w:val="86"/>
    <w:family w:val="auto"/>
    <w:pitch w:val="default"/>
    <w:sig w:usb0="10002003" w:usb1="AB1E0800" w:usb2="000A004E" w:usb3="00000000" w:csb0="003C0041" w:csb1="A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EFF8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FF7E2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EFF7E2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E9AF4F"/>
    <w:multiLevelType w:val="singleLevel"/>
    <w:tmpl w:val="80E9AF4F"/>
    <w:lvl w:ilvl="0" w:tentative="0">
      <w:start w:val="2"/>
      <w:numFmt w:val="decimal"/>
      <w:lvlText w:val="%1."/>
      <w:lvlJc w:val="left"/>
      <w:pPr>
        <w:tabs>
          <w:tab w:val="left" w:pos="312"/>
        </w:tabs>
      </w:pPr>
    </w:lvl>
  </w:abstractNum>
  <w:abstractNum w:abstractNumId="1">
    <w:nsid w:val="8F7C7FB7"/>
    <w:multiLevelType w:val="singleLevel"/>
    <w:tmpl w:val="8F7C7FB7"/>
    <w:lvl w:ilvl="0" w:tentative="0">
      <w:start w:val="2"/>
      <w:numFmt w:val="decimal"/>
      <w:lvlText w:val="%1."/>
      <w:lvlJc w:val="left"/>
      <w:pPr>
        <w:tabs>
          <w:tab w:val="left" w:pos="312"/>
        </w:tabs>
      </w:pPr>
    </w:lvl>
  </w:abstractNum>
  <w:abstractNum w:abstractNumId="2">
    <w:nsid w:val="6D4C6964"/>
    <w:multiLevelType w:val="singleLevel"/>
    <w:tmpl w:val="6D4C6964"/>
    <w:lvl w:ilvl="0" w:tentative="0">
      <w:start w:val="4"/>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xNmE2ZTc2ZTdkOTM3NjZlNmU5Njg4OTU3ZWUxNWYifQ=="/>
  </w:docVars>
  <w:rsids>
    <w:rsidRoot w:val="00000000"/>
    <w:rsid w:val="0C2B4210"/>
    <w:rsid w:val="18D86AC4"/>
    <w:rsid w:val="23CE0F92"/>
    <w:rsid w:val="24CE71E0"/>
    <w:rsid w:val="39EF03B1"/>
    <w:rsid w:val="3F720795"/>
    <w:rsid w:val="41992059"/>
    <w:rsid w:val="47447A5D"/>
    <w:rsid w:val="47EA0950"/>
    <w:rsid w:val="4EAF71F8"/>
    <w:rsid w:val="5A613EED"/>
    <w:rsid w:val="5B37709F"/>
    <w:rsid w:val="7ED57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楷体" w:hAnsi="楷体" w:eastAsia="楷体" w:cs="楷体"/>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3234</Words>
  <Characters>3275</Characters>
  <Lines>0</Lines>
  <Paragraphs>0</Paragraphs>
  <TotalTime>1</TotalTime>
  <ScaleCrop>false</ScaleCrop>
  <LinksUpToDate>false</LinksUpToDate>
  <CharactersWithSpaces>3422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2024-09-15T08:30:00Z</dcterms:created>
  <dc:creator>ren</dc:creator>
  <cp:lastModifiedBy>黎而</cp:lastModifiedBy>
  <dcterms:modified xsi:type="dcterms:W3CDTF">2024-09-22T02:15:11Z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582F95DD47964E79AF378E579A703422_12</vt:lpwstr>
  </property>
</Properties>
</file>