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5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79F66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75654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8"/>
          <w:szCs w:val="28"/>
        </w:rPr>
        <w:t>一、选择题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</w:rPr>
        <w:t xml:space="preserve">下列各项中加点字的注音完全正确的一项是（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0D1AA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A.调动（diào）   胆怯（qiè）    纤弱（xiān）</w:t>
      </w:r>
    </w:p>
    <w:p w14:paraId="766AB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B.猜度（dù）    下载（zài）    削足适履（xuē）</w:t>
      </w:r>
    </w:p>
    <w:p w14:paraId="75187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C.露骨（lòu）   相称（chèng）  群雄角逐（jiǎo）</w:t>
      </w:r>
    </w:p>
    <w:p w14:paraId="74B4E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D.惬意（qiǎ）   歼灭（qiān）   一着棋（zhāo）</w:t>
      </w:r>
    </w:p>
    <w:p w14:paraId="17BFD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下面各项词语中书写没有错误的一项是（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51282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A.脉博       静谧       唏嘘       焦躁不安</w:t>
      </w:r>
    </w:p>
    <w:p w14:paraId="2D4E6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B.摩挲        璀璨       青睐       谈笑风生</w:t>
      </w:r>
    </w:p>
    <w:p w14:paraId="27EF9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C.伫立        苍穹       慷慨       甘败下风</w:t>
      </w:r>
    </w:p>
    <w:p w14:paraId="29DCE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D.铿锵       懒惰       防碍       世外桃园</w:t>
      </w:r>
    </w:p>
    <w:p w14:paraId="3F047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3.下列句子中加点成语运用不恰当的一项是</w:t>
      </w:r>
      <w:r>
        <w:rPr>
          <w:rFonts w:hint="eastAsia" w:ascii="宋体" w:hAnsi="宋体" w:eastAsia="宋体"/>
          <w:sz w:val="24"/>
          <w:szCs w:val="24"/>
        </w:rPr>
        <w:t>（      ）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A.今天，老师表扬了张露露同学，说她很有主见，从不</w:t>
      </w:r>
      <w:r>
        <w:rPr>
          <w:rFonts w:hint="eastAsia" w:ascii="宋体" w:hAnsi="宋体" w:eastAsia="宋体"/>
          <w:sz w:val="24"/>
          <w:szCs w:val="24"/>
          <w:em w:val="dot"/>
        </w:rPr>
        <w:t>自作主张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35343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="479" w:leftChars="114" w:hanging="240" w:hanging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B.排雷是</w:t>
      </w:r>
      <w:r>
        <w:rPr>
          <w:rFonts w:hint="eastAsia" w:ascii="宋体" w:hAnsi="宋体" w:eastAsia="宋体"/>
          <w:sz w:val="24"/>
          <w:szCs w:val="24"/>
          <w:em w:val="dot"/>
        </w:rPr>
        <w:t>生死攸关</w:t>
      </w:r>
      <w:r>
        <w:rPr>
          <w:rFonts w:hint="eastAsia" w:ascii="宋体" w:hAnsi="宋体" w:eastAsia="宋体"/>
          <w:sz w:val="24"/>
          <w:szCs w:val="24"/>
        </w:rPr>
        <w:t>的工作，从接受这一艰巨的工作以来，这个部队的伤亡人数已经超过两百人。</w:t>
      </w:r>
    </w:p>
    <w:p w14:paraId="7C29A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C.听到这一消息，大家都</w:t>
      </w:r>
      <w:r>
        <w:rPr>
          <w:rFonts w:hint="eastAsia" w:ascii="宋体" w:hAnsi="宋体" w:eastAsia="宋体"/>
          <w:sz w:val="24"/>
          <w:szCs w:val="24"/>
          <w:em w:val="dot"/>
        </w:rPr>
        <w:t>喜出望外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1EB27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D.他每天东奔西走，忙得</w:t>
      </w:r>
      <w:r>
        <w:rPr>
          <w:rFonts w:hint="eastAsia" w:ascii="宋体" w:hAnsi="宋体" w:eastAsia="宋体"/>
          <w:sz w:val="24"/>
          <w:szCs w:val="24"/>
          <w:em w:val="dot"/>
        </w:rPr>
        <w:t>不亦乐乎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3851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．下列加点字解释不正确的一项是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 w14:paraId="229BC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</w:t>
      </w:r>
      <w:r>
        <w:rPr>
          <w:rFonts w:hint="eastAsia" w:ascii="宋体" w:hAnsi="宋体" w:eastAsia="宋体"/>
          <w:sz w:val="24"/>
          <w:szCs w:val="24"/>
          <w:em w:val="dot"/>
        </w:rPr>
        <w:t>温</w:t>
      </w:r>
      <w:r>
        <w:rPr>
          <w:rFonts w:hint="eastAsia" w:ascii="宋体" w:hAnsi="宋体" w:eastAsia="宋体"/>
          <w:sz w:val="24"/>
          <w:szCs w:val="24"/>
        </w:rPr>
        <w:t>故而知新（复习）       B.学而不</w:t>
      </w:r>
      <w:r>
        <w:rPr>
          <w:rFonts w:hint="eastAsia" w:ascii="宋体" w:hAnsi="宋体" w:eastAsia="宋体"/>
          <w:sz w:val="24"/>
          <w:szCs w:val="24"/>
          <w:em w:val="dot"/>
        </w:rPr>
        <w:t>厌</w:t>
      </w:r>
      <w:r>
        <w:rPr>
          <w:rFonts w:hint="eastAsia" w:ascii="宋体" w:hAnsi="宋体" w:eastAsia="宋体"/>
          <w:sz w:val="24"/>
          <w:szCs w:val="24"/>
        </w:rPr>
        <w:t>，诲人不倦（厌烦）</w:t>
      </w:r>
    </w:p>
    <w:p w14:paraId="77D7B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</w:t>
      </w:r>
      <w:r>
        <w:rPr>
          <w:rFonts w:hint="eastAsia" w:ascii="宋体" w:hAnsi="宋体" w:eastAsia="宋体"/>
          <w:sz w:val="24"/>
          <w:szCs w:val="24"/>
          <w:em w:val="dot"/>
        </w:rPr>
        <w:t>鲜</w:t>
      </w:r>
      <w:r>
        <w:rPr>
          <w:rFonts w:hint="eastAsia" w:ascii="宋体" w:hAnsi="宋体" w:eastAsia="宋体"/>
          <w:sz w:val="24"/>
          <w:szCs w:val="24"/>
        </w:rPr>
        <w:t>为人知（少）           D.快</w:t>
      </w:r>
      <w:r>
        <w:rPr>
          <w:rFonts w:hint="eastAsia" w:ascii="宋体" w:hAnsi="宋体" w:eastAsia="宋体"/>
          <w:sz w:val="24"/>
          <w:szCs w:val="24"/>
          <w:em w:val="dot"/>
        </w:rPr>
        <w:t>走</w:t>
      </w:r>
      <w:r>
        <w:rPr>
          <w:rFonts w:hint="eastAsia" w:ascii="宋体" w:hAnsi="宋体" w:eastAsia="宋体"/>
          <w:sz w:val="24"/>
          <w:szCs w:val="24"/>
        </w:rPr>
        <w:t>踏清秋（奔驰，跑）</w:t>
      </w:r>
    </w:p>
    <w:p w14:paraId="66661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．下列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各句中</w:t>
      </w:r>
      <w:r>
        <w:rPr>
          <w:rFonts w:hint="eastAsia" w:ascii="宋体" w:hAnsi="宋体" w:eastAsia="宋体"/>
          <w:sz w:val="24"/>
          <w:szCs w:val="24"/>
        </w:rPr>
        <w:t>没有语病的一项是（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78F86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A.即使懂得了时间的可贵，那么就从今天开始，不浪费一分一秒。</w:t>
      </w:r>
    </w:p>
    <w:p w14:paraId="262A3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B.通过社会实践活动，让我们接触了社会，开阔了视野。</w:t>
      </w:r>
    </w:p>
    <w:p w14:paraId="037F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C.具有认真负责的工作态度，是一个人事业成功的关键。</w:t>
      </w:r>
    </w:p>
    <w:p w14:paraId="7D50A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D.今年夏天的成都，是有气象记录以来最炎热的季节。</w:t>
      </w:r>
    </w:p>
    <w:p w14:paraId="3A506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/>
          <w:sz w:val="24"/>
          <w:szCs w:val="24"/>
        </w:rPr>
        <w:t>为了增强表达效果，广告词往往也运用各种修辞手法。对下列广告词</w:t>
      </w:r>
    </w:p>
    <w:p w14:paraId="277F9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的修辞手法判断正确的一项是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)</w:t>
      </w:r>
    </w:p>
    <w:p w14:paraId="25E2A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①隔壁千家醉,开坛十里香。</w:t>
      </w:r>
    </w:p>
    <w:p w14:paraId="07CAB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②眼睛是心灵的窗户,为了保护您的心灵,请为您的窗户安上玻璃。</w:t>
      </w:r>
    </w:p>
    <w:p w14:paraId="39BFC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③只要您拥有春兰空调,春天就永远陪伴着您。</w:t>
      </w:r>
    </w:p>
    <w:p w14:paraId="134D5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④神仙饮琼浆玉液长生不老,百姓喝莲塘高粱欢乐健康。</w:t>
      </w:r>
    </w:p>
    <w:p w14:paraId="7BF89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A.夸张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对偶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 xml:space="preserve">夸张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对比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B.比喻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 xml:space="preserve">对比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拟人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对偶</w:t>
      </w:r>
      <w:r>
        <w:rPr>
          <w:rFonts w:hint="eastAsia" w:ascii="宋体" w:hAnsi="宋体" w:eastAsia="宋体"/>
          <w:sz w:val="24"/>
          <w:szCs w:val="24"/>
        </w:rPr>
        <w:tab/>
      </w:r>
    </w:p>
    <w:p w14:paraId="3CCC6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C.比喻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夸张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 xml:space="preserve">夸张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对比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D.夸张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比喻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拟人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对偶</w:t>
      </w:r>
    </w:p>
    <w:p w14:paraId="383E9A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默写古诗文名句名篇。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(1)________________，谦受益。               （《古今贤文·真理篇》）</w:t>
      </w:r>
    </w:p>
    <w:p w14:paraId="4B8FB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（2）学而不思则罔，________________________________。    （《论语》）</w:t>
      </w:r>
    </w:p>
    <w:p w14:paraId="43FA9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（3） _______________，绿蓑衣，斜风细雨不须归。    （张志和《渔歌子》）（4）每当遇到棘手的问题时，我们往往是一开始一筹莫展，可经过冥思苦想，又会突然发现问题的根源，难题也就迎刃而解，真可谓“__________________，________________________”。                        （陆游《游山西村》）</w:t>
      </w:r>
    </w:p>
    <w:p w14:paraId="63C67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（5）________________，不拘一格降人材。         （龚自珍《己亥杂诗》）</w:t>
      </w:r>
    </w:p>
    <w:p w14:paraId="0F0C59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文学常识填空。</w:t>
      </w:r>
      <w:bookmarkStart w:id="0" w:name="_GoBack"/>
      <w:bookmarkEnd w:id="0"/>
    </w:p>
    <w:p w14:paraId="274DE1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冰心，原名_________，她受_______（国家）诗人泰戈尔的影响，创作了诗集《繁星》、《春水》。</w:t>
      </w:r>
    </w:p>
    <w:p w14:paraId="2BDE84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________，名平，我国第一位爱国主义诗人、浪漫主义诗人，主要作品为《_______________》、《________________》等。《离骚》和《诗经》中的“国风”并称“________________”，成为“文学”的代名词。</w:t>
      </w:r>
    </w:p>
    <w:p w14:paraId="304FE4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3.司马迁，字子长，别称“________________”，后世尊称为“________”，与________并称“史界两司马”。他创作了中国第一步纪传体通史________________。</w:t>
      </w:r>
    </w:p>
    <w:p w14:paraId="29458E6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古诗鉴赏</w:t>
      </w:r>
    </w:p>
    <w:p w14:paraId="12440D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池州翠微亭</w:t>
      </w:r>
    </w:p>
    <w:p w14:paraId="39802F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352" w:firstLineChars="1700"/>
        <w:jc w:val="both"/>
        <w:textAlignment w:val="auto"/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（宋）岳飞</w:t>
      </w:r>
    </w:p>
    <w:p w14:paraId="42AC6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经年尘土满征衣，特特寻芳上翠微。</w:t>
      </w:r>
    </w:p>
    <w:p w14:paraId="7C1EDD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好水好山看不足，马蹄催趁月明归。</w:t>
      </w:r>
    </w:p>
    <w:p w14:paraId="1F2D76FA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诗的首句从自己的经历说自己度过了紧张的岁月，“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”说明时间长；第二句写游山，“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”点明时令；“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”表明此行的目的。</w:t>
      </w:r>
    </w:p>
    <w:p w14:paraId="63FDDB8B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与末句呼应的诗句是“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”表达作者对山水的依恋。</w:t>
      </w:r>
    </w:p>
    <w:p w14:paraId="4EDEE5A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形象地写出征战之苦的诗句“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”。</w:t>
      </w:r>
    </w:p>
    <w:p w14:paraId="7194C5D1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这首诗表达了诗人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，诗中最能表现这种情感的诗句是“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</w:t>
      </w:r>
      <w:r>
        <w:rPr>
          <w:rFonts w:hint="eastAsia" w:ascii="宋体" w:hAnsi="宋体" w:eastAsia="宋体" w:cs="宋体"/>
          <w:spacing w:val="8"/>
          <w:kern w:val="0"/>
          <w:sz w:val="24"/>
          <w:szCs w:val="24"/>
          <w:lang w:val="en-US" w:eastAsia="zh-CN" w:bidi="ar"/>
        </w:rPr>
        <w:t>”。</w:t>
      </w:r>
    </w:p>
    <w:p w14:paraId="05042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/>
          <w:b/>
          <w:bCs/>
          <w:sz w:val="28"/>
          <w:szCs w:val="28"/>
        </w:rPr>
        <w:t>阅读下面文言文，完成各题。</w:t>
      </w:r>
    </w:p>
    <w:p w14:paraId="45BC4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880" w:firstLineChars="1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《论语》十二章（节选）</w:t>
      </w:r>
    </w:p>
    <w:p w14:paraId="54EE6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①子曰：“学而时习之，不亦说乎？有朋自远方来，不亦乐乎？人不知而不愠，不亦君子乎？”</w:t>
      </w:r>
    </w:p>
    <w:p w14:paraId="2F6DE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②子曰：“吾十有五而志于学，三十而立，四十而不惑，五十而知天命，六十而耳顺，七十而从心所欲，不逾矩。”</w:t>
      </w:r>
    </w:p>
    <w:p w14:paraId="369B8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③子曰：“温故而知新，可以为师矣。”</w:t>
      </w:r>
    </w:p>
    <w:p w14:paraId="241BF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④子曰：“贤哉，回也！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>一箪食，一瓢饮，在陋巷，人不堪其忧，回也不改其乐。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贤哉，回也！”</w:t>
      </w:r>
    </w:p>
    <w:p w14:paraId="733848A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《论语》是记录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的一部书，共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篇，是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家经典著作之一。</w:t>
      </w:r>
    </w:p>
    <w:p w14:paraId="4770FC5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翻译句子。</w:t>
      </w:r>
    </w:p>
    <w:p w14:paraId="66992E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①有朋自远方来，不亦乐乎？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 w14:paraId="3D5D14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②温故而知新，可以为师矣。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</w:t>
      </w:r>
    </w:p>
    <w:p w14:paraId="3FF2B0F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阅读文中画线句，说说颜回的“贤”表现在哪两方面？</w:t>
      </w:r>
    </w:p>
    <w:p w14:paraId="56828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</w:t>
      </w:r>
    </w:p>
    <w:p w14:paraId="089EC97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="0" w:leftChars="0" w:firstLine="0" w:firstLine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经过了两千多年，孔子的话仍然闪烁着夺目的光彩。请从选文中选择一则，谈谈对你的启发。</w:t>
      </w:r>
    </w:p>
    <w:p w14:paraId="2ECA8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6BCDDBFE">
      <w:pPr>
        <w:numPr>
          <w:ilvl w:val="0"/>
          <w:numId w:val="5"/>
        </w:num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阅读下面文章，完成练习。</w:t>
      </w:r>
    </w:p>
    <w:p w14:paraId="352D69D5">
      <w:pPr>
        <w:spacing w:line="244" w:lineRule="auto"/>
        <w:ind w:firstLine="640"/>
        <w:jc w:val="center"/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生命的暗示</w:t>
      </w:r>
    </w:p>
    <w:p w14:paraId="67929FFB">
      <w:pPr>
        <w:spacing w:line="244" w:lineRule="auto"/>
        <w:ind w:firstLine="640"/>
        <w:jc w:val="both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>欧阳斌</w:t>
      </w:r>
    </w:p>
    <w:p w14:paraId="062DD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①清凉的秋雨送走了一个（zào）（    ）热的苦夏，（zào）（    ）动的心总算静默下来了。在这秋虫唧唧的黑色的秋夜里，我骤然从昏睡①中惊醒。远远的钟楼上，响起了悠长的钟声。又一列火车隆隆驰过———</w:t>
      </w:r>
    </w:p>
    <w:p w14:paraId="79790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②这一切意味着什么呢？是生命的暗示吗？</w:t>
      </w:r>
    </w:p>
    <w:p w14:paraId="0FD54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③我在想，秋虫因何要昼夜而鸣？是因为它强烈的生命意识吗？是因为深谙生命的全部价值，都隐含在这微弱却令人感泣的生命绝响里吗？那么人呢？仅仅因为生命比秋虫千百倍的绵长，就可以以生理需求为由，将千万个最美丽最令人激动的黎明慷慨地遗弃吗？</w:t>
      </w:r>
    </w:p>
    <w:p w14:paraId="55D76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④这是一个荒诞的联想。</w:t>
      </w:r>
    </w:p>
    <w:p w14:paraId="2CFDA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⑤唯有钟声，以其绝对精确的殊荣，当之无愧地充当了生命的量尺。它那周而复始的切切呼唤里，有一种振聋发聩的提醒。然而昏睡②了的那些人是不知道的，在混沌之间，生命就这样一部分一部分地丧失了。</w:t>
      </w:r>
    </w:p>
    <w:p w14:paraId="78A51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⑥这是一个无可挽回的丧失。</w:t>
      </w:r>
    </w:p>
    <w:p w14:paraId="28C7A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⑦有时，我们会觉得生命是一种痛苦的煎熬，当它最充分地展示黑暗、龌龊、卑鄙、虚伪一面的时候；有时，我们会觉得生命是一种快乐的享受，当它展示出 </w:t>
      </w:r>
    </w:p>
    <w:p w14:paraId="5B4B3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      ）、（      ）、（      ）、（      ）一面的时候。生命似乎永远是在这样两极之间交错延伸的。在它延伸的每一个区段里，似乎总是喜剧与悲剧同生，苦难与幸福共存。</w:t>
      </w:r>
    </w:p>
    <w:p w14:paraId="43C50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⑧有时，我们会觉得生命是一种渺小的存在，当物欲、情欲、贪欲在蝼蚁般的人群中横行肆虐的时候；有时，我们会觉得生命是一种伟大的结晶，当它在强暴、苦难、灾害中显示出牺牲的悲壮的时候。生命似乎永远是渺小和伟大的“混血儿”。由此我们也就没有理由产生绝对的崇拜和蔑视，再伟大的巨人也有渺小的瞬间，再渺小的凡人也有他伟大的片刻。</w:t>
      </w:r>
    </w:p>
    <w:p w14:paraId="3958E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⑨绝大多数时候，我们有一种珍惜生命的本能，似乎没有一个人来到世上就梦寐求死。而且随着时间的推移，生命在心灵中会无限地增值。毕竟，生命只属于这一个人，而且仅仅只有一次。在人生的道路上，即使一切都失去了，只要一息尚存，你就没有丝毫理由绝望。因为失去的一切，又有可能在新的层次上复得。当然，在极少数的时候，我们也渴望着悲壮的牺牲，那是因为苟且偷生已严重地亵渎了神圣的生命。那时，死亡反而变得令人仰止，生命反而因死亡而延续，因毁灭而永生。</w:t>
      </w:r>
    </w:p>
    <w:p w14:paraId="30990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⑩钟声是生命长度的量尺，却不是生命价值的量尺。生命的价值只有在历史的天平上才能清晰地显示出它本来的刻度。一代又一代的人来了，一代又一代的人去了，他们的生命价值何在？有的人有一个轰轰烈烈的生，却留下一个默默无闻的死；有的人有一个默默无闻的生，却有一个轰轰烈烈的死。有的人显赫一时，却只能成为匆匆的历史过客；有的人潦倒终生，却成为历史灿烂星空的泰斗。这一切绝不以个人意志为转移。生命价值的客观性和历史性，使不绝于耳的喧嚣显得极其微不足道。</w:t>
      </w:r>
    </w:p>
    <w:p w14:paraId="4F030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⑪一时一事的得失，似乎永远困扰着我们，永远是生命的烦恼之泉。倘若能真正将其置之度外，烦恼就真正解脱了。其实，真正值得烦恼的命题在于：生命的价值究竟应以何种形式作何种转化？对于这个千古之谜，一千个人有一千种答案，却没有任何一本哪怕是世界上最权威的教科书能提出最完美的答案。人其实是最难认识自己的，也就更难找到自己生命的转化方式，这正是一些人拥有一个失败的人生之根源。更悲惨的结局则在于，自以为找到了答案，而其实完全是南辕北辙。所谓天才，无非就是能最早最充分地认识自己的价值，从而以最直接的方式完成了生命由瞬间到永恒的有效转化。</w:t>
      </w:r>
    </w:p>
    <w:p w14:paraId="29FC9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⑫每个人都拥有自己的生命，然而相当多的人直到濒临死亡也没有弄清生命是怎么一回事，这正是人类的悲剧所在。</w:t>
      </w:r>
    </w:p>
    <w:p w14:paraId="3FD6A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⑬生命，这神秘而美丽，不可捉摸而异常珍贵的存在，你究竟隐逸着多少暗示？而哲人的终生存在，就是捕捉这样一些暗示吗？           （选文有改动）</w:t>
      </w:r>
    </w:p>
    <w:p w14:paraId="20260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color w:val="000000"/>
          <w:sz w:val="24"/>
          <w:szCs w:val="24"/>
        </w:rPr>
        <w:t>根据第①段中的注音，写出正确的汉字。</w:t>
      </w:r>
    </w:p>
    <w:p w14:paraId="6399B52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文中有两处“昏睡”，请结合具体语境，分别解释。</w:t>
      </w:r>
    </w:p>
    <w:p w14:paraId="716D2D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昏睡①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 w14:paraId="32C12C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昏睡②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 w14:paraId="0F8D356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80" w:firstLine="0" w:firstLineChars="0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第④段“这是一个荒诞的联想”这句话的意思并不荒诞，请分析，然后按要求填空。</w:t>
      </w:r>
    </w:p>
    <w:p w14:paraId="22B8E2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right="80" w:rightChars="0" w:firstLine="480" w:firstLineChars="200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作者因秋虫鸣叫而认为它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/>
          <w:color w:val="000000"/>
          <w:sz w:val="24"/>
          <w:szCs w:val="24"/>
        </w:rPr>
        <w:t>，由此联想到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>，进而联想到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>。</w:t>
      </w:r>
    </w:p>
    <w:p w14:paraId="13B1BAC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80" w:rightChars="0" w:firstLine="0" w:firstLineChars="0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阅读第⑦段，根据前后语境，在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括号内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上依次填写相应的词语。   </w:t>
      </w:r>
    </w:p>
    <w:p w14:paraId="35C2505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right="80" w:rightChars="0"/>
        <w:jc w:val="both"/>
        <w:textAlignment w:val="auto"/>
        <w:rPr>
          <w:sz w:val="27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/>
          <w:color w:val="000000"/>
          <w:sz w:val="27"/>
        </w:rPr>
        <w:t>阅读全文，你认为“生命的暗示”主要有哪两点？</w:t>
      </w:r>
    </w:p>
    <w:p w14:paraId="1BB2BD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①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</w:t>
      </w:r>
    </w:p>
    <w:p w14:paraId="072DB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  </w:t>
      </w:r>
    </w:p>
    <w:p w14:paraId="2CC23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 xml:space="preserve">②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</w:t>
      </w:r>
    </w:p>
    <w:p w14:paraId="1CC8F30A">
      <w:pPr>
        <w:numPr>
          <w:ilvl w:val="0"/>
          <w:numId w:val="0"/>
        </w:numPr>
        <w:spacing w:line="244" w:lineRule="auto"/>
        <w:jc w:val="both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0F36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B9E6D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B9E6D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527057"/>
    <w:multiLevelType w:val="singleLevel"/>
    <w:tmpl w:val="9A5270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B0FD9A1"/>
    <w:multiLevelType w:val="singleLevel"/>
    <w:tmpl w:val="BB0FD9A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AF91694"/>
    <w:multiLevelType w:val="singleLevel"/>
    <w:tmpl w:val="CAF9169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F77BE0B"/>
    <w:multiLevelType w:val="singleLevel"/>
    <w:tmpl w:val="CF77BE0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C5A78F7"/>
    <w:multiLevelType w:val="singleLevel"/>
    <w:tmpl w:val="DC5A78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79E9E2F"/>
    <w:multiLevelType w:val="singleLevel"/>
    <w:tmpl w:val="479E9E2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000000"/>
    <w:rsid w:val="0341020B"/>
    <w:rsid w:val="0365214C"/>
    <w:rsid w:val="042F4508"/>
    <w:rsid w:val="04802A74"/>
    <w:rsid w:val="0A79472F"/>
    <w:rsid w:val="0CB952B6"/>
    <w:rsid w:val="175D340E"/>
    <w:rsid w:val="1D1E3979"/>
    <w:rsid w:val="1D840FC9"/>
    <w:rsid w:val="1EF74148"/>
    <w:rsid w:val="26F947D6"/>
    <w:rsid w:val="2890116A"/>
    <w:rsid w:val="2BF65788"/>
    <w:rsid w:val="367B0D63"/>
    <w:rsid w:val="36BD41AA"/>
    <w:rsid w:val="38B43CF4"/>
    <w:rsid w:val="3B922D05"/>
    <w:rsid w:val="3F656A54"/>
    <w:rsid w:val="432307B8"/>
    <w:rsid w:val="472745EF"/>
    <w:rsid w:val="4BDF6971"/>
    <w:rsid w:val="4D2A6BE7"/>
    <w:rsid w:val="500E459E"/>
    <w:rsid w:val="516721B8"/>
    <w:rsid w:val="52A42F98"/>
    <w:rsid w:val="5534335F"/>
    <w:rsid w:val="59A71CEC"/>
    <w:rsid w:val="5F04373C"/>
    <w:rsid w:val="5F645F89"/>
    <w:rsid w:val="61B65FF9"/>
    <w:rsid w:val="62265778"/>
    <w:rsid w:val="64B63F86"/>
    <w:rsid w:val="65071890"/>
    <w:rsid w:val="6536362C"/>
    <w:rsid w:val="662B15AE"/>
    <w:rsid w:val="67D75B77"/>
    <w:rsid w:val="67FD6F7B"/>
    <w:rsid w:val="69054339"/>
    <w:rsid w:val="6FA06B69"/>
    <w:rsid w:val="70587444"/>
    <w:rsid w:val="70DC1E23"/>
    <w:rsid w:val="72B8066E"/>
    <w:rsid w:val="76257DC8"/>
    <w:rsid w:val="77D71596"/>
    <w:rsid w:val="7D9615AC"/>
    <w:rsid w:val="7F954211"/>
    <w:rsid w:val="7FD91C23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3138</Words>
  <Characters>3605</Characters>
  <Lines>0</Lines>
  <Paragraphs>0</Paragraphs>
  <TotalTime>2</TotalTime>
  <ScaleCrop>false</ScaleCrop>
  <LinksUpToDate>false</LinksUpToDate>
  <CharactersWithSpaces>4737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2024-09-21T12:59:00Z</dcterms:created>
  <dc:creator>Lenovo</dc:creator>
  <cp:lastModifiedBy>彩色铅笔</cp:lastModifiedBy>
  <dcterms:modified xsi:type="dcterms:W3CDTF">2024-09-21T14:16:01Z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3EFE451A50E640CEB982F050C4E84928_12</vt:lpwstr>
  </property>
</Properties>
</file>