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27E4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7" w:line="360" w:lineRule="auto"/>
        <w:ind w:right="474"/>
        <w:jc w:val="center"/>
        <w:textAlignment w:val="auto"/>
        <w:rPr>
          <w:rFonts w:hint="default" w:eastAsia="楷体"/>
          <w:b/>
          <w:bCs/>
          <w:lang w:val="en-US" w:eastAsia="zh-CN"/>
        </w:rPr>
      </w:pPr>
      <w:r>
        <w:rPr>
          <w:rFonts w:ascii="楷体" w:hAnsi="楷体" w:eastAsia="楷体" w:cs="楷体"/>
          <w:b/>
          <w:bCs/>
          <w:sz w:val="36"/>
        </w:rPr>
        <w:t>棠外附小</w:t>
      </w:r>
      <w:r>
        <w:rPr>
          <w:rFonts w:hint="eastAsia" w:ascii="楷体" w:hAnsi="楷体" w:eastAsia="楷体" w:cs="楷体"/>
          <w:b/>
          <w:bCs/>
          <w:sz w:val="36"/>
          <w:lang w:val="en-US" w:eastAsia="zh-CN"/>
        </w:rPr>
        <w:t>五年级上期</w:t>
      </w:r>
      <w:r>
        <w:rPr>
          <w:rFonts w:ascii="楷体" w:hAnsi="楷体" w:eastAsia="楷体" w:cs="楷体"/>
          <w:b/>
          <w:bCs/>
          <w:sz w:val="36"/>
        </w:rPr>
        <w:t xml:space="preserve">第 </w:t>
      </w:r>
      <w:r>
        <w:rPr>
          <w:rFonts w:hint="eastAsia" w:ascii="楷体" w:hAnsi="楷体" w:eastAsia="楷体" w:cs="楷体"/>
          <w:b/>
          <w:bCs/>
          <w:sz w:val="36"/>
          <w:lang w:val="en-US" w:eastAsia="zh-CN"/>
        </w:rPr>
        <w:t>12</w:t>
      </w:r>
      <w:r>
        <w:rPr>
          <w:rFonts w:ascii="楷体" w:hAnsi="楷体" w:eastAsia="楷体" w:cs="楷体"/>
          <w:b/>
          <w:bCs/>
          <w:sz w:val="36"/>
        </w:rPr>
        <w:t>周周末</w:t>
      </w:r>
      <w:r>
        <w:rPr>
          <w:rFonts w:hint="eastAsia" w:ascii="楷体" w:hAnsi="楷体" w:eastAsia="楷体" w:cs="楷体"/>
          <w:b/>
          <w:bCs/>
          <w:sz w:val="36"/>
          <w:lang w:val="en-US" w:eastAsia="zh-CN"/>
        </w:rPr>
        <w:t>练习题单</w:t>
      </w:r>
    </w:p>
    <w:p w14:paraId="1602F3FA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37" w:line="360" w:lineRule="auto"/>
        <w:ind w:right="1406"/>
        <w:jc w:val="center"/>
        <w:textAlignment w:val="auto"/>
        <w:rPr>
          <w:sz w:val="32"/>
        </w:rPr>
      </w:pPr>
      <w:r>
        <w:rPr>
          <w:rFonts w:hint="eastAsia"/>
          <w:lang w:val="en-US" w:eastAsia="zh-CN"/>
        </w:rPr>
        <w:t xml:space="preserve">                              </w:t>
      </w:r>
      <w:r>
        <w:t>班级</w:t>
      </w:r>
      <w:r>
        <w:rPr>
          <w:rFonts w:hint="eastAsia"/>
          <w:lang w:eastAsia="zh-CN"/>
        </w:rPr>
        <w:t>：</w:t>
      </w:r>
      <w:r>
        <w:rPr>
          <w:rFonts w:ascii="Times New Roman" w:hAnsi="Times New Roman" w:eastAsia="Times New Roman" w:cs="Times New Roman"/>
          <w:b/>
        </w:rPr>
        <w:t xml:space="preserve">    </w:t>
      </w:r>
      <w:r>
        <w:rPr>
          <w:rFonts w:hint="eastAsia" w:ascii="Times New Roman" w:hAnsi="Times New Roman" w:eastAsia="宋体" w:cs="Times New Roman"/>
          <w:b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/>
        </w:rPr>
        <w:t xml:space="preserve"> </w:t>
      </w:r>
      <w:r>
        <w:t>姓名</w:t>
      </w:r>
      <w:r>
        <w:rPr>
          <w:sz w:val="32"/>
        </w:rPr>
        <w:t xml:space="preserve"> </w:t>
      </w:r>
      <w:r>
        <w:rPr>
          <w:rFonts w:hint="eastAsia"/>
          <w:sz w:val="32"/>
          <w:lang w:eastAsia="zh-CN"/>
        </w:rPr>
        <w:t>：</w:t>
      </w:r>
      <w:r>
        <w:rPr>
          <w:sz w:val="32"/>
        </w:rPr>
        <w:t xml:space="preserve">  </w:t>
      </w:r>
    </w:p>
    <w:p w14:paraId="4E204E35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37" w:line="360" w:lineRule="auto"/>
        <w:ind w:right="1406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脱式</w:t>
      </w:r>
      <w:r>
        <w:rPr>
          <w:rFonts w:hint="eastAsia" w:ascii="宋体" w:hAnsi="宋体" w:eastAsia="宋体" w:cs="宋体"/>
          <w:sz w:val="28"/>
          <w:szCs w:val="28"/>
        </w:rPr>
        <w:t>计算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能简算的要简算）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51486023"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21÷3.5+21÷15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36.8×99+36.8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3.09×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2.6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÷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0.309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12.5×4×0.8×2.5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              </w:t>
      </w:r>
    </w:p>
    <w:p w14:paraId="1A876531">
      <w:pPr>
        <w:spacing w:line="360" w:lineRule="auto"/>
        <w:ind w:firstLine="364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</w:p>
    <w:p w14:paraId="1BDA8F79"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</w:p>
    <w:p w14:paraId="4D0B6106">
      <w:pPr>
        <w:numPr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2.填空。</w:t>
      </w:r>
    </w:p>
    <w:p w14:paraId="27E3FB15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.一个平行四边形的面积是96cm², 高是8cm,它的底是(       ) cm。</w:t>
      </w:r>
    </w:p>
    <w:p w14:paraId="6E4C9FFE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.三角形的面积是8.4平方米，它的底边长3米，那么底边上的高是(       ) 米 。</w:t>
      </w:r>
    </w:p>
    <w:p w14:paraId="6A41860D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.一个梯形麦田，高是18m,上下底之和是26m,面积是(       )平方米。</w:t>
      </w:r>
    </w:p>
    <w:p w14:paraId="6F590F36"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一个三角形与一个平行四边形的面积相等，高也相等。如果平行四边形的底是30厘米，那么三角形的底是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厘米。</w:t>
      </w:r>
    </w:p>
    <w:p w14:paraId="31F541F4"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292100</wp:posOffset>
            </wp:positionV>
            <wp:extent cx="2127885" cy="763270"/>
            <wp:effectExtent l="0" t="0" r="5715" b="17780"/>
            <wp:wrapTight wrapText="bothSides">
              <wp:wrapPolygon>
                <wp:start x="0" y="0"/>
                <wp:lineTo x="0" y="21025"/>
                <wp:lineTo x="21465" y="21025"/>
                <wp:lineTo x="21465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788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把一个平行四边形分成三部分（如图），已知②的面积是20cm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，这个平行四边形的面积是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cm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 w14:paraId="5C2AB262"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</w:p>
    <w:p w14:paraId="0A35D791"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一个平行四边形的底是12cm，高是6cm，在这个平行四边形里画一个最大的三角形，这个三角形的面积是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cm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 w14:paraId="06E17A4A">
      <w:pPr>
        <w:bidi w:val="0"/>
        <w:spacing w:line="360" w:lineRule="auto"/>
        <w:ind w:left="240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.一堆同样的钢管，堆成的横截面是梯形，最上层有8根，最下层有15根，每相邻两层相差1根这堆钢管共有(       )根。</w:t>
      </w:r>
    </w:p>
    <w:p w14:paraId="39B4588B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314960</wp:posOffset>
            </wp:positionV>
            <wp:extent cx="1276985" cy="727710"/>
            <wp:effectExtent l="0" t="0" r="18415" b="15240"/>
            <wp:wrapNone/>
            <wp:docPr id="11" name="图片 11" descr="1700624537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7006245377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10701655</wp:posOffset>
            </wp:positionH>
            <wp:positionV relativeFrom="paragraph">
              <wp:posOffset>-351790</wp:posOffset>
            </wp:positionV>
            <wp:extent cx="2781935" cy="1585595"/>
            <wp:effectExtent l="0" t="0" r="18415" b="14605"/>
            <wp:wrapNone/>
            <wp:docPr id="1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2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1636" cy="1585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.如图，三角形乙的面积是30厘米?,则三角形甲的面积是(       )厘米²。</w:t>
      </w:r>
    </w:p>
    <w:p w14:paraId="238577AE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789E0DAD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4BB854BB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7910D871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3.看图计算</w:t>
      </w:r>
    </w:p>
    <w:p w14:paraId="52275CB6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计算下面图形的面积。</w:t>
      </w:r>
    </w:p>
    <w:p w14:paraId="2DF4F88B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372100" cy="876300"/>
            <wp:effectExtent l="0" t="0" r="0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6F61F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5E34B3F4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EB1D579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B465EE9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B19AA71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995A5E5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4.解决问题</w:t>
      </w:r>
    </w:p>
    <w:p w14:paraId="51AA7401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用一张长 18 cm、宽11 cm的长方形纸，剪出边长是4 cm的正方形，最多能剪出多少个？</w:t>
      </w:r>
    </w:p>
    <w:p w14:paraId="5EAEE92C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</w:p>
    <w:p w14:paraId="1B1BB8F5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  <w:bookmarkStart w:id="0" w:name="_GoBack"/>
      <w:bookmarkEnd w:id="0"/>
    </w:p>
    <w:p w14:paraId="2C0A4D6B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</w:p>
    <w:p w14:paraId="4C468050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sz w:val="28"/>
          <w:szCs w:val="28"/>
        </w:rPr>
        <w:t>爷爷家有一块三角形的小麦地，底6米，高15米，今年共收小麦135千克，平均每平方米收小麦多少千克?</w:t>
      </w:r>
    </w:p>
    <w:p w14:paraId="6F1380CB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p w14:paraId="14B6E126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p w14:paraId="2BA0BF7F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p w14:paraId="5CF5D79F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255"/>
          <w:sz w:val="28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384175</wp:posOffset>
            </wp:positionV>
            <wp:extent cx="1372235" cy="934720"/>
            <wp:effectExtent l="0" t="0" r="18415" b="17780"/>
            <wp:wrapNone/>
            <wp:docPr id="18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3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3）</w:t>
      </w:r>
      <w:r>
        <w:rPr>
          <w:rFonts w:hint="eastAsia" w:ascii="宋体" w:hAnsi="宋体" w:eastAsia="宋体" w:cs="宋体"/>
          <w:sz w:val="28"/>
          <w:szCs w:val="28"/>
        </w:rPr>
        <w:t>李伯伯用长42米的篱笆靠墙围成一块梯形的菜地(如图所示),梯形的高是12米，这块菜地的面积是多少平方米?</w:t>
      </w:r>
    </w:p>
    <w:p w14:paraId="006677DE"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7F39D0DF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13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sectPr>
      <w:pgSz w:w="11906" w:h="16838"/>
      <w:pgMar w:top="415" w:right="660" w:bottom="1073" w:left="62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A3ABF2"/>
    <w:multiLevelType w:val="singleLevel"/>
    <w:tmpl w:val="39A3ABF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YjYyZDM5NGIwMjRiMTBjNGRjN2Y5YTlmODAzYjgifQ=="/>
  </w:docVars>
  <w:rsids>
    <w:rsidRoot w:val="008A57FB"/>
    <w:rsid w:val="008066BA"/>
    <w:rsid w:val="008A57FB"/>
    <w:rsid w:val="064D7933"/>
    <w:rsid w:val="5129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7"/>
    <w:unhideWhenUsed/>
    <w:qFormat/>
    <w:uiPriority w:val="9"/>
    <w:pPr>
      <w:keepNext/>
      <w:keepLines/>
      <w:spacing w:after="167" w:line="259" w:lineRule="auto"/>
      <w:ind w:right="474"/>
      <w:jc w:val="right"/>
      <w:outlineLvl w:val="0"/>
    </w:pPr>
    <w:rPr>
      <w:rFonts w:ascii="楷体" w:hAnsi="楷体" w:eastAsia="楷体" w:cs="楷体"/>
      <w:color w:val="000000"/>
      <w:kern w:val="2"/>
      <w:sz w:val="36"/>
      <w:szCs w:val="22"/>
      <w:lang w:val="en-US" w:eastAsia="zh-CN" w:bidi="ar-SA"/>
    </w:rPr>
  </w:style>
  <w:style w:type="paragraph" w:styleId="3">
    <w:name w:val="heading 2"/>
    <w:next w:val="1"/>
    <w:link w:val="6"/>
    <w:unhideWhenUsed/>
    <w:qFormat/>
    <w:uiPriority w:val="9"/>
    <w:pPr>
      <w:keepNext/>
      <w:keepLines/>
      <w:spacing w:after="56" w:line="259" w:lineRule="auto"/>
      <w:ind w:left="10" w:hanging="10"/>
      <w:outlineLvl w:val="1"/>
    </w:pPr>
    <w:rPr>
      <w:rFonts w:ascii="Times New Roman" w:hAnsi="Times New Roman" w:eastAsia="Times New Roman" w:cs="Times New Roman"/>
      <w:color w:val="000000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字符"/>
    <w:link w:val="3"/>
    <w:qFormat/>
    <w:uiPriority w:val="0"/>
    <w:rPr>
      <w:rFonts w:ascii="Times New Roman" w:hAnsi="Times New Roman" w:eastAsia="Times New Roman" w:cs="Times New Roman"/>
      <w:color w:val="000000"/>
      <w:sz w:val="28"/>
    </w:rPr>
  </w:style>
  <w:style w:type="character" w:customStyle="1" w:styleId="7">
    <w:name w:val="标题 1 字符"/>
    <w:link w:val="2"/>
    <w:qFormat/>
    <w:uiPriority w:val="0"/>
    <w:rPr>
      <w:rFonts w:ascii="楷体" w:hAnsi="楷体" w:eastAsia="楷体" w:cs="楷体"/>
      <w:color w:val="000000"/>
      <w:sz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360</Words>
  <Characters>535</Characters>
  <Lines>9</Lines>
  <Paragraphs>2</Paragraphs>
  <TotalTime>6</TotalTime>
  <ScaleCrop>false</ScaleCrop>
  <LinksUpToDate>false</LinksUpToDate>
  <CharactersWithSpaces>757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2023-01-04T08:23:00Z</dcterms:created>
  <dc:creator>pxp</dc:creator>
  <cp:lastModifiedBy>Levy</cp:lastModifiedBy>
  <dcterms:modified xsi:type="dcterms:W3CDTF">2024-11-20T13:50:25Z</dcterms:modified>
  <dc:title>北师大版数学四年级上册第二单元测试卷2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885503E2C3F449E5B187AF1B8FBDAAD1_13</vt:lpwstr>
  </property>
</Properties>
</file>