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D5DB2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30949029">
      <w:pPr>
        <w:widowControl/>
        <w:jc w:val="center"/>
        <w:textAlignment w:val="center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25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</w:t>
      </w:r>
      <w:r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教师：韩凤丹</w:t>
      </w:r>
    </w:p>
    <w:tbl>
      <w:tblPr>
        <w:tblStyle w:val="6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0B7BA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583" w:type="dxa"/>
            <w:vAlign w:val="center"/>
          </w:tcPr>
          <w:p w14:paraId="02508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79518281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李芳锦 </w:t>
            </w:r>
            <w:r>
              <w:rPr>
                <w:sz w:val="24"/>
              </w:rPr>
              <w:t xml:space="preserve"> 范思阳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何玙安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师冉熙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李静芮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宋多吉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陈子健</w:t>
            </w:r>
          </w:p>
          <w:p w14:paraId="440A858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ascii="宋体" w:hAnsi="宋体" w:eastAsia="宋体" w:cs="宋体"/>
                <w:color w:val="3C3C3C"/>
                <w:sz w:val="24"/>
              </w:rPr>
              <w:t>何琪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 黄子阳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 黄梓轩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陈奕名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 杨子砚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章一辰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代子墨</w:t>
            </w:r>
          </w:p>
        </w:tc>
      </w:tr>
      <w:tr w14:paraId="6F046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1583" w:type="dxa"/>
            <w:vAlign w:val="center"/>
          </w:tcPr>
          <w:p w14:paraId="6144358A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77B96718">
            <w:pPr>
              <w:spacing w:line="48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这部分孩子听课习惯较好，能够较专注且主动积极思考，对课堂内外的知识有强烈的敬畏心和好奇心。他们能够遵守校纪班规，也能够发展自己的特长，在人群里闪闪发光。这部分学生书写认真，课外阅读丰富，且家校配合度很高，家长用心陪伴，大部分能够用科学的方法教育孩子，重视亲子关系，共同成长。</w:t>
            </w:r>
          </w:p>
        </w:tc>
      </w:tr>
      <w:tr w14:paraId="2A31C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4" w:hRule="atLeast"/>
        </w:trPr>
        <w:tc>
          <w:tcPr>
            <w:tcW w:w="1583" w:type="dxa"/>
            <w:vAlign w:val="center"/>
          </w:tcPr>
          <w:p w14:paraId="6BC50443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03089249">
            <w:pPr>
              <w:tabs>
                <w:tab w:val="left" w:pos="312"/>
              </w:tabs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</w:p>
          <w:p w14:paraId="39573031">
            <w:pPr>
              <w:tabs>
                <w:tab w:val="left" w:pos="312"/>
              </w:tabs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1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强化学生优秀的学习习惯和精神意志，多提供展示平台，让他们说出自己的思考，肯定他们的质疑，启迪学生的思想，逐步形成自己的学习方法和模式。</w:t>
            </w:r>
          </w:p>
          <w:p w14:paraId="407F3158">
            <w:pPr>
              <w:tabs>
                <w:tab w:val="left" w:pos="312"/>
              </w:tabs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2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鼓励学生多阅读，拓宽自己的知识面，加强自己的特长技能，成为有多才多艺的人，能够有广泛的兴趣爱好，支撑学习压力和无趣的时间。</w:t>
            </w:r>
          </w:p>
          <w:p w14:paraId="40D918C5">
            <w:p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3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.增强家校沟通，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家校配合激发其持久学习的热情，培养学生正确的人生观和价值观。</w:t>
            </w:r>
          </w:p>
        </w:tc>
      </w:tr>
    </w:tbl>
    <w:p w14:paraId="4702720A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6AE2CA2C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3A39EED9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577F61BF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33CABC6C">
      <w:pPr>
        <w:widowControl/>
        <w:jc w:val="center"/>
        <w:textAlignment w:val="center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</w:t>
      </w:r>
      <w:r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教师：韩凤丹</w:t>
      </w:r>
      <w:r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</w:t>
      </w:r>
    </w:p>
    <w:tbl>
      <w:tblPr>
        <w:tblStyle w:val="6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71AB1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23" w:hRule="atLeast"/>
        </w:trPr>
        <w:tc>
          <w:tcPr>
            <w:tcW w:w="1583" w:type="dxa"/>
            <w:vAlign w:val="center"/>
          </w:tcPr>
          <w:p w14:paraId="2512D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40F78BCE">
            <w:pPr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央金拉姆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魏铭辰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李佳芮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王艺霖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丁晨希</w:t>
            </w:r>
          </w:p>
          <w:p w14:paraId="264AE5F9">
            <w:pPr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陶梓妍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黄昱博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魏子航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胡晋嘉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朱致远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</w:p>
          <w:p w14:paraId="6C6FA15B"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王梓霖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李籼江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吴思雅 </w:t>
            </w:r>
            <w:r>
              <w:rPr>
                <w:sz w:val="24"/>
              </w:rPr>
              <w:t xml:space="preserve">  </w:t>
            </w:r>
          </w:p>
          <w:p w14:paraId="0C9381AB">
            <w:pPr>
              <w:spacing w:line="360" w:lineRule="auto"/>
              <w:jc w:val="left"/>
              <w:rPr>
                <w:rFonts w:ascii="宋体" w:hAnsi="宋体" w:eastAsia="宋体" w:cs="宋体"/>
                <w:color w:val="3C3C3C"/>
                <w:sz w:val="24"/>
              </w:rPr>
            </w:pPr>
          </w:p>
        </w:tc>
      </w:tr>
      <w:tr w14:paraId="2169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1583" w:type="dxa"/>
            <w:vAlign w:val="center"/>
          </w:tcPr>
          <w:p w14:paraId="414EE96C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08F4CBE0">
            <w:pPr>
              <w:pStyle w:val="4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</w:p>
          <w:p w14:paraId="3BB6EA04">
            <w:pPr>
              <w:pStyle w:val="4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这部分学生普遍听课习惯不佳，如坐姿不端正，不主动思考，不及时做笔记。课下也不能及时完成要求的练习作业。个别学生书写糟糕，且卷面脏乱，对自己要求不严格。这类学生基础知识薄弱，课外阅读较少，学习效率不高，家长对学习成长的关注不够，辅导方法欠缺。</w:t>
            </w:r>
          </w:p>
          <w:p w14:paraId="53649D18">
            <w:pPr>
              <w:pStyle w:val="4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</w:p>
        </w:tc>
      </w:tr>
      <w:tr w14:paraId="32F78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 w14:paraId="3B3C5612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705DDB72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</w:p>
          <w:p w14:paraId="7BEE3FE3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1.课内课外多创造机会，让他们的优点被放大，被看见，充分给予这部分学生尊重，让他们在班级生活中有信心，尽量都是阳光孩子。</w:t>
            </w:r>
          </w:p>
          <w:p w14:paraId="0655D6EE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2.作业争取面对面复批，针对性辅导，抓课间、抓休息的零碎时间，多沟通。争取帮助学生们夯实基础，多做积累。</w:t>
            </w:r>
          </w:p>
          <w:p w14:paraId="01EA5A38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3</w:t>
            </w:r>
            <w:r>
              <w:rPr>
                <w:rFonts w:ascii="宋体" w:hAnsi="宋体" w:eastAsia="宋体" w:cs="宋体"/>
                <w:color w:val="3C3C3C"/>
                <w:kern w:val="2"/>
              </w:rPr>
              <w:t>.加强家校沟通，一方面多和家长交流学生在生活、学习上的行为习惯，保持学习的连贯性，另一方面多和家长沟通教育方法，切忌浮躁、高压。</w:t>
            </w:r>
          </w:p>
          <w:p w14:paraId="0B971733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4</w:t>
            </w:r>
            <w:r>
              <w:rPr>
                <w:rFonts w:ascii="宋体" w:hAnsi="宋体" w:eastAsia="宋体" w:cs="宋体"/>
                <w:color w:val="3C3C3C"/>
                <w:kern w:val="2"/>
              </w:rPr>
              <w:t>.在班上寻找小帮手，组织小搭档，用同辈的力量带动学生积极向上，更全面辅导学生的成长。</w:t>
            </w:r>
          </w:p>
          <w:p w14:paraId="148D4229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5.给予学生切实可行的学习方法，及时引导，多加鼓励，。</w:t>
            </w:r>
          </w:p>
        </w:tc>
      </w:tr>
    </w:tbl>
    <w:p w14:paraId="3932C16B">
      <w:pPr>
        <w:tabs>
          <w:tab w:val="left" w:pos="2488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00172A27"/>
    <w:rsid w:val="000933FB"/>
    <w:rsid w:val="000C37FD"/>
    <w:rsid w:val="001425B5"/>
    <w:rsid w:val="00172A27"/>
    <w:rsid w:val="00276F11"/>
    <w:rsid w:val="00300438"/>
    <w:rsid w:val="00520746"/>
    <w:rsid w:val="007360E0"/>
    <w:rsid w:val="00825246"/>
    <w:rsid w:val="00853832"/>
    <w:rsid w:val="008D626B"/>
    <w:rsid w:val="008F4AEF"/>
    <w:rsid w:val="009776AB"/>
    <w:rsid w:val="009A0434"/>
    <w:rsid w:val="009A71FB"/>
    <w:rsid w:val="009D7664"/>
    <w:rsid w:val="00AC7141"/>
    <w:rsid w:val="00AE6987"/>
    <w:rsid w:val="00B435B8"/>
    <w:rsid w:val="00B62657"/>
    <w:rsid w:val="00BD5168"/>
    <w:rsid w:val="00C7514D"/>
    <w:rsid w:val="00CB38D8"/>
    <w:rsid w:val="00D66C3D"/>
    <w:rsid w:val="00DC6770"/>
    <w:rsid w:val="00E45BCB"/>
    <w:rsid w:val="00EC2900"/>
    <w:rsid w:val="00F45478"/>
    <w:rsid w:val="00FD6D63"/>
    <w:rsid w:val="096F5AD2"/>
    <w:rsid w:val="152F4368"/>
    <w:rsid w:val="1DD43CFE"/>
    <w:rsid w:val="20D44015"/>
    <w:rsid w:val="21AD0AEE"/>
    <w:rsid w:val="21F04116"/>
    <w:rsid w:val="245C67FB"/>
    <w:rsid w:val="292C6836"/>
    <w:rsid w:val="2B6640B7"/>
    <w:rsid w:val="3C1063F2"/>
    <w:rsid w:val="3CBC662B"/>
    <w:rsid w:val="3FF36927"/>
    <w:rsid w:val="50862BB0"/>
    <w:rsid w:val="531723BF"/>
    <w:rsid w:val="5B93792A"/>
    <w:rsid w:val="60A50BB9"/>
    <w:rsid w:val="614E0C9F"/>
    <w:rsid w:val="6379542E"/>
    <w:rsid w:val="63E20073"/>
    <w:rsid w:val="64B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846</Words>
  <Characters>874</Characters>
  <Lines>7</Lines>
  <Paragraphs>2</Paragraphs>
  <TotalTime>56</TotalTime>
  <ScaleCrop>false</ScaleCrop>
  <LinksUpToDate>false</LinksUpToDate>
  <CharactersWithSpaces>988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馨然悦独</cp:lastModifiedBy>
  <dcterms:modified xsi:type="dcterms:W3CDTF">2025-02-16T07:18:06Z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6A5A548F80D3474880DAB6362EBA2211_13</vt:lpwstr>
  </property>
  <property fmtid="{D5CDD505-2E9C-101B-9397-08002B2CF9AE}" pid="4" name="KSOTemplateDocerSaveRecord">
    <vt:lpwstr>eyJoZGlkIjoiNGU5YTk2NWU3OTRhNTU0YjZlNWE0ODExMjY4YzM0MTgiLCJ1c2VySWQiOiIyNzgzNjU5NDcifQ==</vt:lpwstr>
  </property>
</Properties>
</file>