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A3F4B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BB580A3">
      <w:pPr>
        <w:widowControl/>
        <w:jc w:val="center"/>
        <w:textAlignment w:val="center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.4&amp;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.8     教师：袁来红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4C62D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 w14:paraId="648BC0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28991C61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5.4：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刘甜懿、李瑞崑、陈科宇、王子佑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、叶纳森</w:t>
            </w:r>
          </w:p>
          <w:p w14:paraId="34CCC88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5.8：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肖秋宇、赵钒宇、张霖阳、谢承轩、林宥志</w:t>
            </w:r>
          </w:p>
        </w:tc>
      </w:tr>
      <w:tr w14:paraId="1FE62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1583" w:type="dxa"/>
            <w:vAlign w:val="center"/>
          </w:tcPr>
          <w:p w14:paraId="6AEB9EB4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67082177"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这部分学生思维活跃，有上进心，学习态度比较端正，课堂上能够遵守纪律，积极参与课堂学习。他们大多热爱阅读，有着良好的阅读习惯，理解能力较强，勇于说出自己的见解，善于观察，勇于改变。家长比较配合，与老师经常沟通，重视家庭教育。</w:t>
            </w:r>
          </w:p>
        </w:tc>
      </w:tr>
      <w:tr w14:paraId="6EB10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9" w:hRule="atLeast"/>
        </w:trPr>
        <w:tc>
          <w:tcPr>
            <w:tcW w:w="1583" w:type="dxa"/>
            <w:vAlign w:val="center"/>
          </w:tcPr>
          <w:p w14:paraId="2C2C0F88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6BF012B2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重视课前预习和课后复习。在家校合作下，克服懒惰心理，做到今日事今日毕。</w:t>
            </w:r>
          </w:p>
          <w:p w14:paraId="273CA4E4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发挥学生的自主性，培养学生的学习能力。在课堂上，老师要重视给每个学生充分的时间去思考、质疑。在发展语言能力的同时，启迪学生的思想，提升学生留心观察、善于思考的能力。</w:t>
            </w:r>
          </w:p>
          <w:p w14:paraId="1DFAFD30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激发学生的学习兴趣。注重创设丰富多彩的语文实践活动，引导学生在实践中主动获取知识，感受语文学习的魅力。</w:t>
            </w:r>
          </w:p>
          <w:p w14:paraId="4B9DEDE2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做好学生的思想工作，及时了解学生的思想和学习情况，及时反馈。多带动这类学生帮助更多学生，激发其持久学习的热情，培养学生正确的人生观和价值观。</w:t>
            </w:r>
          </w:p>
        </w:tc>
      </w:tr>
    </w:tbl>
    <w:p w14:paraId="5A8BE1C3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0071FCA4">
      <w:pPr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301A02CF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29440D7">
      <w:pPr>
        <w:widowControl/>
        <w:jc w:val="center"/>
        <w:textAlignment w:val="center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.4&amp;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.8    教师：袁来红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642EF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 w14:paraId="69572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561BF4DE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.4：李梓豪、邱泸瑶、庄雅婷、杨翌宸、向桓宏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王希泽、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龙洵、邬雨涵</w:t>
            </w:r>
          </w:p>
          <w:p w14:paraId="0B1083E2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.8：罗跃曦、杨辰昊、刘骐乐、蔡家屹、周佳艺、汪泰宇、周琨杰、张艺文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宿忻怿</w:t>
            </w:r>
            <w:bookmarkStart w:id="0" w:name="_GoBack"/>
            <w:bookmarkEnd w:id="0"/>
          </w:p>
        </w:tc>
      </w:tr>
      <w:tr w14:paraId="14C1D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583" w:type="dxa"/>
            <w:vAlign w:val="center"/>
          </w:tcPr>
          <w:p w14:paraId="3E2FC3F2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0EB51EEB"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部分学生普遍基础知识薄弱，学习积极性不高，学习目标不明确，课堂上注意力不集中，容易走神。个别学生学习态度不端正，书写较潦草，不能按要求完成作业，作业质量较差。这类孩子理解能力较弱，知识面比较窄，学习效率较低。</w:t>
            </w:r>
          </w:p>
        </w:tc>
      </w:tr>
      <w:tr w14:paraId="44835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 w14:paraId="3D7CD093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53ED8AAB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1.提高教学时效，重视学习的趣味性，吸引学生的注意力。课堂上多关注这部分学生的学习状态，创造机会，多提醒，多鼓励，给予学生充分的尊重和信任，帮助学生树立学习自信。</w:t>
            </w:r>
          </w:p>
          <w:p w14:paraId="37F1D512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2. 分层作业，分层辅导。对这部分学生要尤其做好基础知识的落实和巩固。对作业中出现的普遍问题进行集中讲解和个性化辅导，帮助学生克服学习上的困难。</w:t>
            </w:r>
          </w:p>
          <w:p w14:paraId="6510EB9D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3. 师徒结对，以一帮一，调动他们的学习积极性，向身边的榜样学习，形成良好的班级氛围，帮助学生养成良好的行为习惯，获得积极的自我效能感。</w:t>
            </w:r>
          </w:p>
          <w:p w14:paraId="2399C8A1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4.重视家校交流，及时沟通，真实地了解学生在校在家的情况，有针对性地帮助学生，疏解情绪。 </w:t>
            </w:r>
          </w:p>
          <w:p w14:paraId="79581C63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5.给予学生切实可行的学习方法，及时引导，多加鼓励，提高学习成绩。</w:t>
            </w:r>
          </w:p>
        </w:tc>
      </w:tr>
    </w:tbl>
    <w:p w14:paraId="49AF664F">
      <w:pPr>
        <w:spacing w:line="360" w:lineRule="auto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0862BB0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96F5AD2"/>
    <w:rsid w:val="14D92AA8"/>
    <w:rsid w:val="152F4368"/>
    <w:rsid w:val="15F91648"/>
    <w:rsid w:val="1DD43CFE"/>
    <w:rsid w:val="20D44015"/>
    <w:rsid w:val="21686C28"/>
    <w:rsid w:val="21AD0AEE"/>
    <w:rsid w:val="21F04116"/>
    <w:rsid w:val="245C67FB"/>
    <w:rsid w:val="28A12C46"/>
    <w:rsid w:val="2B6640B7"/>
    <w:rsid w:val="3C1063F2"/>
    <w:rsid w:val="50862BB0"/>
    <w:rsid w:val="531723BF"/>
    <w:rsid w:val="5B93792A"/>
    <w:rsid w:val="614E0C9F"/>
    <w:rsid w:val="63E20073"/>
    <w:rsid w:val="6402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966</Words>
  <Characters>1007</Characters>
  <Lines>8</Lines>
  <Paragraphs>2</Paragraphs>
  <TotalTime>1</TotalTime>
  <ScaleCrop>false</ScaleCrop>
  <LinksUpToDate>false</LinksUpToDate>
  <CharactersWithSpaces>1039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梦阳</cp:lastModifiedBy>
  <dcterms:modified xsi:type="dcterms:W3CDTF">2025-02-15T05:01:35Z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E2E19310CCC14FDDB39356AD5C055B7C</vt:lpwstr>
  </property>
  <property fmtid="{D5CDD505-2E9C-101B-9397-08002B2CF9AE}" pid="4" name="KSOTemplateDocerSaveRecord">
    <vt:lpwstr>eyJoZGlkIjoiYWM0ZTZjNjczMTZmYWMwYmQxMTdhMzBlNjZjYzYzMjIiLCJ1c2VySWQiOiI0NDk3MjAzMjAifQ==</vt:lpwstr>
  </property>
</Properties>
</file>