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E2BE1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400B7110">
      <w:pPr>
        <w:widowControl/>
        <w:jc w:val="center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Hans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2024-2025学年下期    班级：2.9 2.10    教师：李多多</w:t>
      </w:r>
    </w:p>
    <w:tbl>
      <w:tblPr>
        <w:tblStyle w:val="6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4BA17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</w:trPr>
        <w:tc>
          <w:tcPr>
            <w:tcW w:w="1583" w:type="dxa"/>
            <w:vAlign w:val="center"/>
          </w:tcPr>
          <w:p w14:paraId="3FF34B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3B47CCB2">
            <w:pPr>
              <w:spacing w:line="360" w:lineRule="auto"/>
              <w:jc w:val="left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2.9 李泽昂、杨子彤、李一苇、肖月澄、余天翊</w:t>
            </w:r>
          </w:p>
          <w:p w14:paraId="3C0F9537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2.10 杨以彤  唐子涵  胡若涵  谈家好  陆郑一</w:t>
            </w:r>
          </w:p>
        </w:tc>
      </w:tr>
      <w:tr w14:paraId="6F7B3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 w14:paraId="04477DC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71FA7CE8"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这几位同学在语文学习方面展现出较强的基础能力。他们对拼音、字词的掌握扎实，能准确认读和规范书写，在基础知识的考核中很少出错；具备较好的阅读理解能力，能快速理解短文内容并准确作答；写作时，语句通顺，表达较有条理，且能运用一些积累的词汇。课堂上，他们注意力集中，积极参与互动，课后作业完成质量高，不仅能按时完成，还能保持较高的正确率。但他们也存在一些提升空间，如在阅读深度、写作创新以及知识拓展方面，仍有进步的潜力</w:t>
            </w:r>
          </w:p>
        </w:tc>
      </w:tr>
      <w:tr w14:paraId="6C185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 w14:paraId="2908878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1D60998F"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1. 进一步深化学生的阅读理解能力，使其能够对文章进行深度剖析，把握文章的内涵和情感。</w:t>
            </w:r>
          </w:p>
          <w:p w14:paraId="110DDB93"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2. 提升学生的写作水平，培养独特的写作风格，鼓励创新表达，能写出内容丰富、富有感染力的作文。</w:t>
            </w:r>
          </w:p>
          <w:p w14:paraId="219372F0"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3. 拓展学生的语文知识面，引导其广泛阅读经典文学作品，积累文学常识和文化知识。</w:t>
            </w:r>
          </w:p>
          <w:p w14:paraId="7F4B7DE5">
            <w:pPr>
              <w:spacing w:line="36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4. 培养学生的语文综合运用能力，如能在实际情境中灵活运用语文知识进行交流和表达。</w:t>
            </w:r>
          </w:p>
          <w:p w14:paraId="0CCD5EA9"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2FE7870B"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</w:tc>
      </w:tr>
    </w:tbl>
    <w:p w14:paraId="3FBADF25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 w14:paraId="250ADE54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 w14:paraId="37DF832B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 w14:paraId="5B6740F1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4A569B91">
      <w:pPr>
        <w:widowControl/>
        <w:jc w:val="center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Hans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2024-2025学年下期    班级：2.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9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2.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10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教师：李多多</w:t>
      </w:r>
    </w:p>
    <w:p w14:paraId="56409597">
      <w:pPr>
        <w:widowControl/>
        <w:jc w:val="center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tbl>
      <w:tblPr>
        <w:tblStyle w:val="6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248FF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3" w:hRule="atLeast"/>
        </w:trPr>
        <w:tc>
          <w:tcPr>
            <w:tcW w:w="1583" w:type="dxa"/>
            <w:vAlign w:val="center"/>
          </w:tcPr>
          <w:p w14:paraId="41E337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21F06518">
            <w:pPr>
              <w:spacing w:line="360" w:lineRule="auto"/>
              <w:jc w:val="left"/>
              <w:rPr>
                <w:rFonts w:ascii="宋体" w:hAnsi="宋体" w:eastAsia="宋体" w:cs="宋体"/>
                <w:color w:val="3C3C3C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 xml:space="preserve">2.9 王姝雅 朱闵歆  葛子嘉  王启智 </w:t>
            </w:r>
          </w:p>
          <w:p w14:paraId="490323A4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 xml:space="preserve">2.10 杨子涵  张宸睿  吴彦熙  肖博宸  </w:t>
            </w:r>
          </w:p>
        </w:tc>
      </w:tr>
      <w:tr w14:paraId="0A46C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 w14:paraId="28EF3A7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6C457AA4">
            <w:pPr>
              <w:pStyle w:val="4"/>
              <w:widowControl/>
              <w:shd w:val="clear" w:color="auto" w:fill="FFFFFF"/>
              <w:spacing w:after="2" w:line="480" w:lineRule="atLeast"/>
              <w:ind w:firstLine="480" w:firstLineChars="200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这些同学在语文学习上存在基础知识薄弱的问题，像拼音、字词的掌握不够扎实，导致在读写时频繁出错；阅读理解能力不足，难以理解短文含义并准确作答；写作方面，语句不通顺，表达缺乏条理，且词汇量匮乏。课堂上，他们注意力容易分散，参与度不高，课后作业完成质量较差，时常拖欠作业。</w:t>
            </w:r>
          </w:p>
        </w:tc>
      </w:tr>
      <w:tr w14:paraId="662F6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 w14:paraId="70D1BA2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584" w:type="dxa"/>
          </w:tcPr>
          <w:p w14:paraId="06A45DCB">
            <w:pPr>
              <w:pStyle w:val="4"/>
              <w:widowControl/>
              <w:shd w:val="clear" w:color="auto" w:fill="FFFFFF"/>
              <w:spacing w:after="2" w:line="480" w:lineRule="atLeas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辅导目标</w:t>
            </w:r>
          </w:p>
          <w:p w14:paraId="1B2E0464">
            <w:pPr>
              <w:pStyle w:val="4"/>
              <w:widowControl/>
              <w:shd w:val="clear" w:color="auto" w:fill="FFFFFF"/>
              <w:spacing w:after="2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</w:rPr>
              <w:t>帮助学生扎实掌握本学期的拼音、字词等基础知识，能够准确认读、规范书写。提升学生的阅读理解能力，使其能读懂简单短文，并正确回答相关问题。锻炼学生的写作能力，能写出语句通顺、表意明确的几句话或小短文。 培养学生良好的学习习惯，提高课堂参与度，按时认真完成作业。</w:t>
            </w:r>
          </w:p>
          <w:p w14:paraId="6EAFF385">
            <w:pPr>
              <w:pStyle w:val="4"/>
              <w:widowControl/>
              <w:shd w:val="clear" w:color="auto" w:fill="FFFFFF"/>
              <w:spacing w:after="2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具体措施</w:t>
            </w:r>
          </w:p>
          <w:p w14:paraId="0BFC11CD">
            <w:pPr>
              <w:pStyle w:val="4"/>
              <w:widowControl/>
              <w:shd w:val="clear" w:color="auto" w:fill="FFFFFF"/>
              <w:spacing w:after="2"/>
              <w:ind w:firstLine="480" w:firstLineChars="200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 xml:space="preserve"> 基础知识巩固：每天利用早读15分钟，带领学生认读课本上的生字词、拼音，纠正发音。每周安排2次课后辅导，每次30分钟，通过听写、填空、组词等练习，强化字词记忆。针对学生的易错字词，整理成错题本，反复进行专项练习。阅读能力提升：每周安排3次阅读课，选择简单有趣的绘本、童话等，和学生一起阅读，引导他们理解故事内容，提问并鼓励他们回答。指导学生阅读时圈画关键词句，培养阅读技巧。课后布置阅读小任务，如阅读一篇短文后，用自己的话概括主要内容，锻炼总结能力。写作能力培养：从仿写句子开始，每周安排2次写作练习，给出简单句式，让学生模仿写作，逐渐增加难度。引导学生观察生活，积累写作素材</w:t>
            </w:r>
          </w:p>
        </w:tc>
      </w:tr>
    </w:tbl>
    <w:p w14:paraId="03B92F18">
      <w:pPr>
        <w:tabs>
          <w:tab w:val="left" w:pos="2280"/>
        </w:tabs>
        <w:rPr>
          <w:rFonts w:hint="eastAsia" w:ascii="宋体" w:hAnsi="宋体" w:eastAsia="宋体" w:cs="宋体"/>
          <w:sz w:val="32"/>
          <w:szCs w:val="32"/>
          <w:lang w:bidi="ar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FC3B92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44CA1A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FBB2F7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FF0989">
    <w:pPr>
      <w:pStyle w:val="3"/>
      <w:jc w:val="both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C57473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E4AFB5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JlYjIzY2FhYmUwY2NlZDA2MjI5MTQyMjEwMjMyMmIifQ=="/>
    <w:docVar w:name="KSO_WPS_MARK_KEY" w:val="64ba969d-126a-422a-82a3-0b63259aa0de"/>
  </w:docVars>
  <w:rsids>
    <w:rsidRoot w:val="50862BB0"/>
    <w:rsid w:val="003A14E6"/>
    <w:rsid w:val="003B620E"/>
    <w:rsid w:val="00462CFC"/>
    <w:rsid w:val="006271CE"/>
    <w:rsid w:val="007E4EDA"/>
    <w:rsid w:val="00AD48C3"/>
    <w:rsid w:val="04E9229C"/>
    <w:rsid w:val="09090DD3"/>
    <w:rsid w:val="096F5AD2"/>
    <w:rsid w:val="133602D7"/>
    <w:rsid w:val="152F4368"/>
    <w:rsid w:val="1DD43CFE"/>
    <w:rsid w:val="20D44015"/>
    <w:rsid w:val="21AD0AEE"/>
    <w:rsid w:val="21F04116"/>
    <w:rsid w:val="245C67FB"/>
    <w:rsid w:val="279008BB"/>
    <w:rsid w:val="2B6640B7"/>
    <w:rsid w:val="318850D4"/>
    <w:rsid w:val="37F8490B"/>
    <w:rsid w:val="391B4A7F"/>
    <w:rsid w:val="3BEAA026"/>
    <w:rsid w:val="3C1063F2"/>
    <w:rsid w:val="50862BB0"/>
    <w:rsid w:val="531723BF"/>
    <w:rsid w:val="533E4A41"/>
    <w:rsid w:val="54C7780F"/>
    <w:rsid w:val="5A3A2B60"/>
    <w:rsid w:val="5B93792A"/>
    <w:rsid w:val="5E250324"/>
    <w:rsid w:val="60EE0F15"/>
    <w:rsid w:val="614E0C9F"/>
    <w:rsid w:val="63E20073"/>
    <w:rsid w:val="697030F1"/>
    <w:rsid w:val="71502811"/>
    <w:rsid w:val="75A35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1225</Words>
  <Characters>1267</Characters>
  <Lines>9</Lines>
  <Paragraphs>2</Paragraphs>
  <TotalTime>4</TotalTime>
  <ScaleCrop>false</ScaleCrop>
  <LinksUpToDate>false</LinksUpToDate>
  <CharactersWithSpaces>1328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2025-02-18T08:01:00Z</dcterms:created>
  <dc:creator>黎而</dc:creator>
  <cp:lastModifiedBy>琴琴</cp:lastModifiedBy>
  <dcterms:modified xsi:type="dcterms:W3CDTF">2025-02-18T12:44:06Z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818AF5A8CACE4FAFAE13634502EA0E4D_13</vt:lpwstr>
  </property>
  <property fmtid="{D5CDD505-2E9C-101B-9397-08002B2CF9AE}" pid="4" name="KSOTemplateDocerSaveRecord">
    <vt:lpwstr>eyJoZGlkIjoiNmJlYjIzY2FhYmUwY2NlZDA2MjI5MTQyMjEwMjMyMmIiLCJ1c2VySWQiOiI1NTI3ODU5NzIifQ==</vt:lpwstr>
  </property>
</Properties>
</file>