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2077"/>
        <w:gridCol w:w="2803"/>
        <w:gridCol w:w="130"/>
        <w:gridCol w:w="1020"/>
        <w:gridCol w:w="270"/>
        <w:gridCol w:w="1000"/>
        <w:gridCol w:w="775"/>
      </w:tblGrid>
      <w:tr w14:paraId="68565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776" w:type="dxa"/>
            <w:gridSpan w:val="8"/>
            <w:shd w:val="clear" w:color="auto" w:fill="auto"/>
            <w:vAlign w:val="center"/>
          </w:tcPr>
          <w:p w14:paraId="3E7E51CB">
            <w:pPr>
              <w:spacing w:line="360" w:lineRule="auto"/>
              <w:ind w:firstLine="643" w:firstLineChars="200"/>
              <w:jc w:val="center"/>
              <w:rPr>
                <w:rFonts w:ascii="Times New Roman" w:hAnsi="Times New Roman"/>
                <w:b/>
                <w:sz w:val="32"/>
                <w:szCs w:val="32"/>
              </w:rPr>
            </w:pPr>
            <w:r>
              <w:rPr>
                <w:rFonts w:ascii="Times New Roman" w:hAnsi="Times New Roman"/>
                <w:b/>
                <w:sz w:val="32"/>
                <w:szCs w:val="32"/>
              </w:rPr>
              <w:t>基本信息</w:t>
            </w:r>
          </w:p>
        </w:tc>
      </w:tr>
      <w:tr w14:paraId="5E447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701" w:type="dxa"/>
            <w:shd w:val="clear" w:color="auto" w:fill="auto"/>
            <w:vAlign w:val="center"/>
          </w:tcPr>
          <w:p w14:paraId="6FED2A58">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校</w:t>
            </w:r>
          </w:p>
        </w:tc>
        <w:tc>
          <w:tcPr>
            <w:tcW w:w="2077" w:type="dxa"/>
            <w:shd w:val="clear" w:color="auto" w:fill="auto"/>
            <w:vAlign w:val="center"/>
          </w:tcPr>
          <w:p w14:paraId="76661F0D">
            <w:pPr>
              <w:spacing w:line="360" w:lineRule="auto"/>
              <w:ind w:firstLine="420" w:firstLineChars="200"/>
              <w:rPr>
                <w:rFonts w:ascii="Times New Roman" w:hAnsi="Times New Roman"/>
              </w:rPr>
            </w:pPr>
            <w:r>
              <w:rPr>
                <w:rFonts w:hint="eastAsia" w:ascii="Times New Roman" w:hAnsi="Times New Roman"/>
              </w:rPr>
              <w:t>棠外附小</w:t>
            </w:r>
          </w:p>
        </w:tc>
        <w:tc>
          <w:tcPr>
            <w:tcW w:w="2803" w:type="dxa"/>
            <w:shd w:val="clear" w:color="auto" w:fill="auto"/>
            <w:vAlign w:val="center"/>
          </w:tcPr>
          <w:p w14:paraId="7801C982">
            <w:pPr>
              <w:spacing w:line="360" w:lineRule="auto"/>
              <w:ind w:firstLine="420" w:firstLineChars="200"/>
              <w:jc w:val="center"/>
              <w:rPr>
                <w:rFonts w:ascii="Times New Roman" w:hAnsi="Times New Roman"/>
              </w:rPr>
            </w:pPr>
            <w:r>
              <w:rPr>
                <w:rFonts w:hint="eastAsia" w:ascii="Times New Roman" w:hAnsi="Times New Roman"/>
              </w:rPr>
              <w:t>执教教师</w:t>
            </w:r>
          </w:p>
        </w:tc>
        <w:tc>
          <w:tcPr>
            <w:tcW w:w="3195" w:type="dxa"/>
            <w:gridSpan w:val="5"/>
            <w:shd w:val="clear" w:color="auto" w:fill="auto"/>
            <w:vAlign w:val="center"/>
          </w:tcPr>
          <w:p w14:paraId="12BA18F0">
            <w:pPr>
              <w:spacing w:line="360" w:lineRule="auto"/>
              <w:jc w:val="center"/>
              <w:rPr>
                <w:rFonts w:ascii="Times New Roman" w:hAnsi="Times New Roman"/>
              </w:rPr>
            </w:pPr>
            <w:r>
              <w:rPr>
                <w:rFonts w:hint="eastAsia" w:ascii="Times New Roman" w:hAnsi="Times New Roman"/>
              </w:rPr>
              <w:t>棠外附小三年级组</w:t>
            </w:r>
          </w:p>
        </w:tc>
      </w:tr>
      <w:tr w14:paraId="0556F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701" w:type="dxa"/>
            <w:shd w:val="clear" w:color="auto" w:fill="auto"/>
            <w:vAlign w:val="center"/>
          </w:tcPr>
          <w:p w14:paraId="3CC76BB4">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科</w:t>
            </w:r>
          </w:p>
        </w:tc>
        <w:tc>
          <w:tcPr>
            <w:tcW w:w="2077" w:type="dxa"/>
            <w:shd w:val="clear" w:color="auto" w:fill="auto"/>
            <w:vAlign w:val="center"/>
          </w:tcPr>
          <w:p w14:paraId="3AF1F93F">
            <w:pPr>
              <w:spacing w:line="360" w:lineRule="auto"/>
              <w:jc w:val="center"/>
              <w:rPr>
                <w:rFonts w:ascii="Times New Roman" w:hAnsi="Times New Roman"/>
              </w:rPr>
            </w:pPr>
            <w:r>
              <w:rPr>
                <w:rFonts w:hint="eastAsia" w:ascii="Times New Roman" w:hAnsi="Times New Roman"/>
              </w:rPr>
              <w:t>数学</w:t>
            </w:r>
          </w:p>
        </w:tc>
        <w:tc>
          <w:tcPr>
            <w:tcW w:w="2803" w:type="dxa"/>
            <w:shd w:val="clear" w:color="auto" w:fill="auto"/>
            <w:vAlign w:val="center"/>
          </w:tcPr>
          <w:p w14:paraId="6B8CD1BF">
            <w:pPr>
              <w:spacing w:line="360" w:lineRule="auto"/>
              <w:ind w:firstLine="420" w:firstLineChars="200"/>
              <w:jc w:val="center"/>
              <w:rPr>
                <w:rFonts w:ascii="Times New Roman" w:hAnsi="Times New Roman"/>
              </w:rPr>
            </w:pPr>
            <w:r>
              <w:rPr>
                <w:rFonts w:hint="eastAsia" w:ascii="Times New Roman" w:hAnsi="Times New Roman"/>
              </w:rPr>
              <w:t>学习领域/模块</w:t>
            </w:r>
          </w:p>
        </w:tc>
        <w:tc>
          <w:tcPr>
            <w:tcW w:w="3195" w:type="dxa"/>
            <w:gridSpan w:val="5"/>
            <w:shd w:val="clear" w:color="auto" w:fill="auto"/>
            <w:vAlign w:val="center"/>
          </w:tcPr>
          <w:p w14:paraId="262B6CF8">
            <w:pPr>
              <w:spacing w:line="360" w:lineRule="auto"/>
              <w:jc w:val="center"/>
              <w:rPr>
                <w:rFonts w:ascii="Times New Roman" w:hAnsi="Times New Roman"/>
              </w:rPr>
            </w:pPr>
            <w:r>
              <w:rPr>
                <w:rFonts w:hint="eastAsia" w:ascii="Times New Roman" w:hAnsi="Times New Roman"/>
              </w:rPr>
              <w:t>数与代数/数的认识、运算</w:t>
            </w:r>
          </w:p>
        </w:tc>
      </w:tr>
      <w:tr w14:paraId="5B95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701" w:type="dxa"/>
            <w:shd w:val="clear" w:color="auto" w:fill="auto"/>
            <w:vAlign w:val="center"/>
          </w:tcPr>
          <w:p w14:paraId="45764F48">
            <w:pPr>
              <w:spacing w:line="360" w:lineRule="auto"/>
              <w:ind w:firstLine="420" w:firstLineChars="200"/>
              <w:jc w:val="center"/>
              <w:rPr>
                <w:rFonts w:ascii="Times New Roman" w:hAnsi="Times New Roman"/>
              </w:rPr>
            </w:pPr>
            <w:r>
              <w:rPr>
                <w:rFonts w:ascii="Times New Roman" w:hAnsi="Times New Roman"/>
              </w:rPr>
              <w:t>年</w:t>
            </w:r>
            <w:r>
              <w:rPr>
                <w:rFonts w:hint="eastAsia" w:ascii="Times New Roman" w:hAnsi="Times New Roman"/>
              </w:rPr>
              <w:t xml:space="preserve">    </w:t>
            </w:r>
            <w:r>
              <w:rPr>
                <w:rFonts w:ascii="Times New Roman" w:hAnsi="Times New Roman"/>
              </w:rPr>
              <w:t>级</w:t>
            </w:r>
          </w:p>
        </w:tc>
        <w:tc>
          <w:tcPr>
            <w:tcW w:w="2077" w:type="dxa"/>
            <w:shd w:val="clear" w:color="auto" w:fill="auto"/>
            <w:vAlign w:val="center"/>
          </w:tcPr>
          <w:p w14:paraId="70BEC3F6">
            <w:pPr>
              <w:spacing w:line="360" w:lineRule="auto"/>
              <w:jc w:val="center"/>
              <w:rPr>
                <w:rFonts w:ascii="Times New Roman" w:hAnsi="Times New Roman"/>
              </w:rPr>
            </w:pPr>
            <w:r>
              <w:rPr>
                <w:rFonts w:hint="eastAsia" w:ascii="Times New Roman" w:hAnsi="Times New Roman"/>
              </w:rPr>
              <w:t>三年级</w:t>
            </w:r>
          </w:p>
        </w:tc>
        <w:tc>
          <w:tcPr>
            <w:tcW w:w="2803" w:type="dxa"/>
            <w:shd w:val="clear" w:color="auto" w:fill="auto"/>
            <w:vAlign w:val="center"/>
          </w:tcPr>
          <w:p w14:paraId="1BD5DD29">
            <w:pPr>
              <w:spacing w:line="360" w:lineRule="auto"/>
              <w:ind w:firstLine="420" w:firstLineChars="200"/>
              <w:jc w:val="center"/>
              <w:rPr>
                <w:rFonts w:ascii="Times New Roman" w:hAnsi="Times New Roman"/>
              </w:rPr>
            </w:pPr>
            <w:r>
              <w:rPr>
                <w:rFonts w:ascii="Times New Roman" w:hAnsi="Times New Roman"/>
              </w:rPr>
              <w:t>教科书版本</w:t>
            </w:r>
            <w:r>
              <w:rPr>
                <w:rFonts w:hint="eastAsia" w:ascii="Times New Roman" w:hAnsi="Times New Roman"/>
              </w:rPr>
              <w:t>及章节</w:t>
            </w:r>
          </w:p>
        </w:tc>
        <w:tc>
          <w:tcPr>
            <w:tcW w:w="3195" w:type="dxa"/>
            <w:gridSpan w:val="5"/>
            <w:shd w:val="clear" w:color="auto" w:fill="auto"/>
            <w:vAlign w:val="center"/>
          </w:tcPr>
          <w:p w14:paraId="0A4D77ED">
            <w:pPr>
              <w:spacing w:line="360" w:lineRule="auto"/>
              <w:jc w:val="center"/>
              <w:rPr>
                <w:rFonts w:ascii="Times New Roman" w:hAnsi="Times New Roman"/>
              </w:rPr>
            </w:pPr>
            <w:r>
              <w:rPr>
                <w:rFonts w:hint="eastAsia" w:ascii="Times New Roman" w:hAnsi="Times New Roman"/>
              </w:rPr>
              <w:t>北师大版，第六单元 认识分数</w:t>
            </w:r>
          </w:p>
        </w:tc>
      </w:tr>
      <w:tr w14:paraId="546E5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9776" w:type="dxa"/>
            <w:gridSpan w:val="8"/>
            <w:shd w:val="clear" w:color="auto" w:fill="auto"/>
            <w:vAlign w:val="center"/>
          </w:tcPr>
          <w:p w14:paraId="0B51E3F7">
            <w:pPr>
              <w:spacing w:line="360" w:lineRule="auto"/>
              <w:ind w:firstLine="643" w:firstLineChars="200"/>
              <w:jc w:val="center"/>
              <w:rPr>
                <w:rFonts w:ascii="Times New Roman" w:hAnsi="Times New Roman" w:eastAsia="宋体"/>
                <w:b/>
                <w:sz w:val="32"/>
                <w:szCs w:val="32"/>
              </w:rPr>
            </w:pPr>
            <w:r>
              <w:rPr>
                <w:rFonts w:hint="eastAsia" w:ascii="Times New Roman" w:hAnsi="Times New Roman"/>
                <w:b/>
                <w:sz w:val="32"/>
                <w:szCs w:val="32"/>
              </w:rPr>
              <w:t>单元整体分析</w:t>
            </w:r>
          </w:p>
        </w:tc>
      </w:tr>
      <w:tr w14:paraId="02604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701" w:type="dxa"/>
            <w:shd w:val="clear" w:color="auto" w:fill="auto"/>
            <w:vAlign w:val="center"/>
          </w:tcPr>
          <w:p w14:paraId="4F7A2E36">
            <w:pPr>
              <w:spacing w:line="360" w:lineRule="auto"/>
              <w:rPr>
                <w:rFonts w:ascii="Times New Roman" w:hAnsi="Times New Roman" w:eastAsia="宋体"/>
                <w:b/>
              </w:rPr>
            </w:pPr>
            <w:r>
              <w:rPr>
                <w:rFonts w:hint="eastAsia" w:ascii="Times New Roman" w:hAnsi="Times New Roman"/>
                <w:b/>
              </w:rPr>
              <w:t>单元学习主题</w:t>
            </w:r>
          </w:p>
        </w:tc>
        <w:tc>
          <w:tcPr>
            <w:tcW w:w="6300" w:type="dxa"/>
            <w:gridSpan w:val="5"/>
            <w:shd w:val="clear" w:color="auto" w:fill="auto"/>
            <w:vAlign w:val="center"/>
          </w:tcPr>
          <w:p w14:paraId="5E749D2D">
            <w:pPr>
              <w:spacing w:line="360" w:lineRule="auto"/>
              <w:jc w:val="center"/>
              <w:rPr>
                <w:rFonts w:ascii="Times New Roman" w:hAnsi="Times New Roman"/>
                <w:b/>
              </w:rPr>
            </w:pPr>
            <w:r>
              <w:rPr>
                <w:rFonts w:hint="eastAsia" w:ascii="Times New Roman" w:hAnsi="Times New Roman"/>
                <w:b/>
              </w:rPr>
              <w:t>认识分数</w:t>
            </w:r>
          </w:p>
        </w:tc>
        <w:tc>
          <w:tcPr>
            <w:tcW w:w="1000" w:type="dxa"/>
            <w:shd w:val="clear" w:color="auto" w:fill="auto"/>
            <w:vAlign w:val="center"/>
          </w:tcPr>
          <w:p w14:paraId="35F711FE">
            <w:pPr>
              <w:spacing w:line="360" w:lineRule="auto"/>
              <w:rPr>
                <w:rFonts w:ascii="Times New Roman" w:hAnsi="Times New Roman" w:eastAsia="宋体"/>
                <w:b/>
              </w:rPr>
            </w:pPr>
            <w:r>
              <w:rPr>
                <w:rFonts w:hint="eastAsia" w:ascii="Times New Roman" w:hAnsi="Times New Roman"/>
                <w:b/>
              </w:rPr>
              <w:t>课时数</w:t>
            </w:r>
          </w:p>
        </w:tc>
        <w:tc>
          <w:tcPr>
            <w:tcW w:w="775" w:type="dxa"/>
            <w:shd w:val="clear" w:color="auto" w:fill="auto"/>
            <w:vAlign w:val="center"/>
          </w:tcPr>
          <w:p w14:paraId="6235AABC">
            <w:pPr>
              <w:spacing w:line="360" w:lineRule="auto"/>
              <w:jc w:val="center"/>
              <w:rPr>
                <w:rFonts w:ascii="Times New Roman" w:hAnsi="Times New Roman"/>
                <w:b/>
              </w:rPr>
            </w:pPr>
            <w:r>
              <w:rPr>
                <w:rFonts w:hint="eastAsia" w:ascii="Times New Roman" w:hAnsi="Times New Roman"/>
                <w:b/>
              </w:rPr>
              <w:t>8</w:t>
            </w:r>
          </w:p>
        </w:tc>
      </w:tr>
      <w:tr w14:paraId="3B00E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776" w:type="dxa"/>
            <w:gridSpan w:val="8"/>
            <w:shd w:val="clear" w:color="auto" w:fill="auto"/>
          </w:tcPr>
          <w:p w14:paraId="6F03842F">
            <w:pPr>
              <w:snapToGrid w:val="0"/>
              <w:spacing w:line="360" w:lineRule="auto"/>
              <w:rPr>
                <w:rFonts w:ascii="Times New Roman" w:hAnsi="Times New Roman"/>
                <w:b/>
                <w:sz w:val="28"/>
                <w:szCs w:val="28"/>
              </w:rPr>
            </w:pPr>
            <w:r>
              <w:rPr>
                <w:rFonts w:ascii="Times New Roman" w:hAnsi="Times New Roman"/>
                <w:b/>
                <w:sz w:val="28"/>
                <w:szCs w:val="28"/>
              </w:rPr>
              <w:t>1.</w:t>
            </w:r>
            <w:r>
              <w:rPr>
                <w:rFonts w:hint="eastAsia" w:ascii="宋体" w:hAnsi="宋体" w:eastAsia="宋体" w:cs="宋体"/>
                <w:b/>
                <w:bCs/>
                <w:kern w:val="0"/>
                <w:sz w:val="24"/>
              </w:rPr>
              <w:t>单元</w:t>
            </w:r>
            <w:r>
              <w:rPr>
                <w:rFonts w:hint="eastAsia" w:ascii="宋体" w:hAnsi="宋体" w:cs="宋体"/>
                <w:b/>
                <w:bCs/>
                <w:kern w:val="0"/>
                <w:sz w:val="24"/>
              </w:rPr>
              <w:t>课标要求</w:t>
            </w:r>
          </w:p>
          <w:p w14:paraId="6E168519">
            <w:pPr>
              <w:spacing w:line="276" w:lineRule="auto"/>
              <w:rPr>
                <w:rFonts w:ascii="宋体" w:hAnsi="宋体" w:eastAsia="宋体"/>
                <w:szCs w:val="21"/>
              </w:rPr>
            </w:pPr>
            <w:r>
              <w:rPr>
                <w:rFonts w:hint="eastAsia" w:ascii="宋体" w:hAnsi="宋体" w:eastAsia="宋体"/>
                <w:szCs w:val="21"/>
              </w:rPr>
              <w:t>（1）能结合具体情境初步认识分数，能认、读、写分数。</w:t>
            </w:r>
          </w:p>
          <w:p w14:paraId="1719F15F">
            <w:pPr>
              <w:spacing w:line="276" w:lineRule="auto"/>
              <w:rPr>
                <w:rFonts w:ascii="宋体" w:hAnsi="宋体" w:eastAsia="宋体"/>
                <w:szCs w:val="21"/>
              </w:rPr>
            </w:pPr>
            <w:r>
              <w:rPr>
                <w:rFonts w:hint="eastAsia" w:ascii="宋体" w:hAnsi="宋体" w:eastAsia="宋体"/>
                <w:szCs w:val="21"/>
              </w:rPr>
              <w:t>（2）能结合具体情境比较两个同分母分数的大小。</w:t>
            </w:r>
          </w:p>
          <w:p w14:paraId="553F6F7F">
            <w:pPr>
              <w:spacing w:line="276" w:lineRule="auto"/>
              <w:rPr>
                <w:rFonts w:ascii="宋体" w:hAnsi="宋体" w:eastAsia="宋体"/>
                <w:szCs w:val="21"/>
              </w:rPr>
            </w:pPr>
            <w:r>
              <w:rPr>
                <w:rFonts w:hint="eastAsia" w:ascii="宋体" w:hAnsi="宋体" w:eastAsia="宋体"/>
                <w:szCs w:val="21"/>
              </w:rPr>
              <w:t>（3）会进行同分母分数（分母小于10）的加减运算。</w:t>
            </w:r>
          </w:p>
          <w:p w14:paraId="7D717964">
            <w:pPr>
              <w:spacing w:line="276" w:lineRule="auto"/>
              <w:rPr>
                <w:rFonts w:ascii="宋体" w:hAnsi="宋体" w:eastAsia="宋体"/>
                <w:szCs w:val="21"/>
              </w:rPr>
            </w:pPr>
            <w:r>
              <w:rPr>
                <w:rFonts w:hint="eastAsia" w:ascii="宋体" w:hAnsi="宋体" w:eastAsia="宋体"/>
                <w:szCs w:val="21"/>
              </w:rPr>
              <w:t>（4）能运用分数表示日常生活中的一些事物，并能进行交流。</w:t>
            </w:r>
          </w:p>
          <w:p w14:paraId="1A3BA2DA">
            <w:pPr>
              <w:spacing w:line="276" w:lineRule="auto"/>
              <w:rPr>
                <w:rFonts w:ascii="宋体" w:hAnsi="宋体" w:eastAsia="宋体"/>
                <w:szCs w:val="21"/>
              </w:rPr>
            </w:pPr>
            <w:r>
              <w:rPr>
                <w:rFonts w:hint="eastAsia" w:ascii="宋体" w:hAnsi="宋体" w:eastAsia="宋体"/>
                <w:szCs w:val="21"/>
              </w:rPr>
              <w:t>（5）能运用分数及分数的运算解决生活中的简单问题，并能对结果的实际意义作出解释。</w:t>
            </w:r>
          </w:p>
          <w:p w14:paraId="220C9490">
            <w:pPr>
              <w:spacing w:line="276" w:lineRule="auto"/>
              <w:rPr>
                <w:rFonts w:ascii="宋体" w:hAnsi="宋体" w:eastAsia="宋体"/>
                <w:b/>
                <w:bCs/>
                <w:szCs w:val="21"/>
              </w:rPr>
            </w:pPr>
            <w:r>
              <w:rPr>
                <w:rFonts w:hint="eastAsia" w:ascii="宋体" w:hAnsi="宋体" w:eastAsia="宋体"/>
                <w:b/>
                <w:bCs/>
                <w:szCs w:val="21"/>
              </w:rPr>
              <w:t>课标解析：</w:t>
            </w:r>
          </w:p>
          <w:p w14:paraId="17423642">
            <w:pPr>
              <w:numPr>
                <w:ilvl w:val="0"/>
                <w:numId w:val="1"/>
              </w:numPr>
              <w:spacing w:line="276" w:lineRule="auto"/>
              <w:rPr>
                <w:rFonts w:ascii="宋体" w:hAnsi="宋体" w:eastAsia="宋体"/>
                <w:szCs w:val="21"/>
              </w:rPr>
            </w:pPr>
            <w:r>
              <w:rPr>
                <w:rFonts w:hint="eastAsia" w:ascii="宋体" w:hAnsi="宋体" w:eastAsia="宋体"/>
                <w:b/>
                <w:bCs/>
                <w:szCs w:val="21"/>
              </w:rPr>
              <w:t>学什么</w:t>
            </w:r>
            <w:r>
              <w:rPr>
                <w:rFonts w:hint="eastAsia" w:ascii="宋体" w:hAnsi="宋体" w:eastAsia="宋体"/>
                <w:szCs w:val="21"/>
              </w:rPr>
              <w:t>：初步认识一个物体或图形作为整体的分数和多个物体或图形作为整体的分数、理解分数的意义，能正确读、写分数，能比较分母不大于10的同分母（或同分子）分数的大小，会计算分母不大于10的同分母的加减法。</w:t>
            </w:r>
          </w:p>
          <w:p w14:paraId="7961CF5E">
            <w:pPr>
              <w:numPr>
                <w:ilvl w:val="0"/>
                <w:numId w:val="1"/>
              </w:numPr>
              <w:spacing w:line="276" w:lineRule="auto"/>
              <w:rPr>
                <w:rFonts w:ascii="宋体" w:hAnsi="宋体" w:eastAsia="宋体"/>
                <w:szCs w:val="21"/>
              </w:rPr>
            </w:pPr>
            <w:r>
              <w:rPr>
                <w:rFonts w:hint="eastAsia" w:ascii="宋体" w:hAnsi="宋体" w:eastAsia="宋体"/>
                <w:b/>
                <w:bCs/>
                <w:szCs w:val="21"/>
              </w:rPr>
              <w:t>怎么学</w:t>
            </w:r>
            <w:r>
              <w:rPr>
                <w:rFonts w:hint="eastAsia" w:ascii="宋体" w:hAnsi="宋体" w:eastAsia="宋体"/>
                <w:szCs w:val="21"/>
              </w:rPr>
              <w:t xml:space="preserve">：通过“分苹果”、“分图形”、“吃西瓜”等具体的问题情境，在“涂一涂”“折一折”“画一画”“圈一圈”“比一比”“算一算”“说一说”“认一认”等实际操作活动中，采用学生独立思考与小组合作的学习相结合的学习模式，来完成本单元的学习。 </w:t>
            </w:r>
          </w:p>
          <w:p w14:paraId="1CCBF23E">
            <w:pPr>
              <w:numPr>
                <w:ilvl w:val="0"/>
                <w:numId w:val="1"/>
              </w:numPr>
              <w:spacing w:line="276" w:lineRule="auto"/>
              <w:rPr>
                <w:rFonts w:ascii="宋体" w:hAnsi="宋体" w:eastAsia="宋体"/>
                <w:szCs w:val="21"/>
              </w:rPr>
            </w:pPr>
            <w:r>
              <w:rPr>
                <w:rFonts w:hint="eastAsia" w:ascii="宋体" w:hAnsi="宋体" w:eastAsia="宋体"/>
                <w:b/>
                <w:bCs/>
                <w:szCs w:val="21"/>
              </w:rPr>
              <w:t>学到什么程度</w:t>
            </w:r>
            <w:r>
              <w:rPr>
                <w:rFonts w:hint="eastAsia" w:ascii="宋体" w:hAnsi="宋体" w:eastAsia="宋体"/>
                <w:szCs w:val="21"/>
              </w:rPr>
              <w:t>：初步认识分数及正确认、读、写分数，理解分数的意义，掌握比较分母不大于10的同分母（或同分子）分数的大小的方法，能计算分母不大于10的同分母的加减法，运用分数相关知识解决生活中实际问题。</w:t>
            </w:r>
          </w:p>
        </w:tc>
      </w:tr>
      <w:tr w14:paraId="50466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776" w:type="dxa"/>
            <w:gridSpan w:val="8"/>
            <w:shd w:val="clear" w:color="auto" w:fill="auto"/>
          </w:tcPr>
          <w:p w14:paraId="536BC3FA">
            <w:pPr>
              <w:pStyle w:val="9"/>
              <w:snapToGrid w:val="0"/>
              <w:spacing w:line="360" w:lineRule="auto"/>
              <w:ind w:firstLine="0" w:firstLineChars="0"/>
              <w:rPr>
                <w:rFonts w:ascii="宋体" w:hAnsi="宋体" w:eastAsia="宋体" w:cs="宋体"/>
                <w:b/>
                <w:bCs/>
                <w:kern w:val="0"/>
                <w:sz w:val="24"/>
              </w:rPr>
            </w:pPr>
            <w:r>
              <w:rPr>
                <w:rFonts w:hint="eastAsia" w:ascii="Times New Roman" w:hAnsi="Times New Roman"/>
                <w:b/>
                <w:sz w:val="28"/>
                <w:szCs w:val="28"/>
              </w:rPr>
              <w:t>2</w:t>
            </w:r>
            <w:r>
              <w:rPr>
                <w:rFonts w:ascii="Times New Roman" w:hAnsi="Times New Roman"/>
                <w:b/>
                <w:sz w:val="28"/>
                <w:szCs w:val="28"/>
              </w:rPr>
              <w:t>.</w:t>
            </w:r>
            <w:r>
              <w:rPr>
                <w:rFonts w:hint="eastAsia" w:ascii="宋体" w:hAnsi="宋体" w:eastAsia="宋体" w:cs="宋体"/>
                <w:b/>
                <w:bCs/>
                <w:kern w:val="0"/>
                <w:sz w:val="24"/>
              </w:rPr>
              <w:t>单元学习目标</w:t>
            </w:r>
          </w:p>
          <w:p w14:paraId="74805D01">
            <w:pPr>
              <w:spacing w:line="276" w:lineRule="auto"/>
              <w:rPr>
                <w:rFonts w:ascii="宋体" w:hAnsi="宋体" w:eastAsia="宋体"/>
                <w:szCs w:val="21"/>
              </w:rPr>
            </w:pPr>
            <w:r>
              <w:rPr>
                <w:rFonts w:hint="eastAsia" w:ascii="宋体" w:hAnsi="宋体" w:eastAsia="宋体"/>
                <w:szCs w:val="21"/>
              </w:rPr>
              <w:t>（1）在具体情景中，运用已有的生活经验和知识，利用实物操作、直观图形等，理解分数的意义，能认、读、写分数。（依据课程标准1）</w:t>
            </w:r>
          </w:p>
          <w:p w14:paraId="66A73312">
            <w:pPr>
              <w:spacing w:line="276" w:lineRule="auto"/>
              <w:rPr>
                <w:rFonts w:ascii="宋体" w:hAnsi="宋体" w:eastAsia="宋体"/>
                <w:szCs w:val="21"/>
              </w:rPr>
            </w:pPr>
            <w:r>
              <w:rPr>
                <w:rFonts w:hint="eastAsia" w:ascii="宋体" w:hAnsi="宋体" w:eastAsia="宋体"/>
                <w:szCs w:val="21"/>
              </w:rPr>
              <w:t>（2）结合具体情景，通过“涂一涂”、“画一画”等活动，经历活动过程，比较分母不大于10的同分母（或分子）分数的大小。（依据课程标准2）</w:t>
            </w:r>
          </w:p>
          <w:p w14:paraId="69A6013D">
            <w:pPr>
              <w:spacing w:line="276" w:lineRule="auto"/>
              <w:rPr>
                <w:rFonts w:ascii="宋体" w:hAnsi="宋体" w:eastAsia="宋体"/>
                <w:szCs w:val="21"/>
              </w:rPr>
            </w:pPr>
            <w:r>
              <w:rPr>
                <w:rFonts w:hint="eastAsia" w:ascii="宋体" w:hAnsi="宋体" w:eastAsia="宋体"/>
                <w:szCs w:val="21"/>
              </w:rPr>
              <w:t>（3）结合解决问题的过程，探索同分母分数（分母小于10）的加减运算。（依据课程标准3）</w:t>
            </w:r>
          </w:p>
          <w:p w14:paraId="72AF101E">
            <w:pPr>
              <w:spacing w:line="276" w:lineRule="auto"/>
              <w:rPr>
                <w:rFonts w:ascii="宋体" w:hAnsi="宋体" w:eastAsia="宋体"/>
                <w:szCs w:val="21"/>
              </w:rPr>
            </w:pPr>
            <w:r>
              <w:rPr>
                <w:rFonts w:hint="eastAsia" w:ascii="宋体" w:hAnsi="宋体" w:eastAsia="宋体"/>
                <w:szCs w:val="21"/>
              </w:rPr>
              <w:t>（4）在具体的问题情境中，利用面积模型、集合模型认识分数、进行相关的比较大小和加减计算。（依据课程标准1，2,3）</w:t>
            </w:r>
          </w:p>
          <w:p w14:paraId="2770F928">
            <w:pPr>
              <w:spacing w:line="276" w:lineRule="auto"/>
              <w:rPr>
                <w:rFonts w:ascii="宋体" w:hAnsi="宋体" w:eastAsia="宋体"/>
                <w:szCs w:val="21"/>
              </w:rPr>
            </w:pPr>
            <w:r>
              <w:rPr>
                <w:rFonts w:hint="eastAsia" w:ascii="宋体" w:hAnsi="宋体" w:eastAsia="宋体"/>
                <w:szCs w:val="21"/>
              </w:rPr>
              <w:t>（5）能运用分数表示一些事物，解决一些简单的实际问题，并进行交流。（依据课程标准4，5）</w:t>
            </w:r>
          </w:p>
          <w:p w14:paraId="0E36CD01">
            <w:pPr>
              <w:spacing w:line="276" w:lineRule="auto"/>
              <w:rPr>
                <w:rFonts w:ascii="宋体" w:hAnsi="宋体" w:eastAsia="宋体"/>
                <w:szCs w:val="21"/>
              </w:rPr>
            </w:pPr>
            <w:r>
              <w:rPr>
                <w:rFonts w:hint="eastAsia" w:ascii="宋体" w:hAnsi="宋体" w:eastAsia="宋体"/>
                <w:szCs w:val="21"/>
              </w:rPr>
              <w:t>（6）用分数表示事物的过程中体会学习分数的价值。（依据课程标准4，5）</w:t>
            </w:r>
          </w:p>
          <w:p w14:paraId="799AC1FA">
            <w:pPr>
              <w:spacing w:line="276" w:lineRule="auto"/>
              <w:rPr>
                <w:rFonts w:ascii="宋体" w:hAnsi="宋体" w:eastAsia="宋体"/>
                <w:szCs w:val="21"/>
              </w:rPr>
            </w:pPr>
            <w:r>
              <w:rPr>
                <w:rFonts w:hint="eastAsia" w:ascii="宋体" w:hAnsi="宋体" w:eastAsia="宋体"/>
                <w:szCs w:val="21"/>
              </w:rPr>
              <w:t>（7）通过听例题讲解、自主归纳、巩固练习，认识到分数在生活中的实际应用，提高应用意识。（依据课程标准1，2，3，4，5）</w:t>
            </w:r>
          </w:p>
        </w:tc>
      </w:tr>
      <w:tr w14:paraId="0B219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8"/>
            <w:shd w:val="clear" w:color="auto" w:fill="auto"/>
            <w:vAlign w:val="center"/>
          </w:tcPr>
          <w:p w14:paraId="5A4FA5F1">
            <w:pPr>
              <w:numPr>
                <w:ilvl w:val="0"/>
                <w:numId w:val="2"/>
              </w:numPr>
              <w:spacing w:line="360" w:lineRule="auto"/>
              <w:rPr>
                <w:rFonts w:ascii="宋体" w:hAnsi="宋体" w:eastAsia="宋体" w:cs="宋体"/>
                <w:b/>
                <w:bCs/>
                <w:kern w:val="0"/>
                <w:sz w:val="24"/>
              </w:rPr>
            </w:pPr>
            <w:r>
              <w:rPr>
                <w:rFonts w:hint="eastAsia" w:ascii="宋体" w:hAnsi="宋体" w:eastAsia="宋体" w:cs="宋体"/>
                <w:b/>
                <w:bCs/>
                <w:kern w:val="0"/>
                <w:sz w:val="24"/>
              </w:rPr>
              <w:t>单元评价任务</w:t>
            </w:r>
          </w:p>
          <w:p w14:paraId="2F8B4ECE">
            <w:pPr>
              <w:spacing w:line="276" w:lineRule="auto"/>
              <w:rPr>
                <w:rFonts w:ascii="宋体" w:hAnsi="宋体" w:eastAsia="宋体"/>
                <w:szCs w:val="21"/>
              </w:rPr>
            </w:pPr>
            <w:r>
              <w:rPr>
                <w:rFonts w:hint="eastAsia" w:ascii="宋体" w:hAnsi="宋体" w:eastAsia="宋体"/>
                <w:szCs w:val="21"/>
              </w:rPr>
              <w:t>（1）能通过“填一填”、“涂一涂”、“圈一圈”等直观操作，初步理解分数的意义，能认、读、写简单的分数。（如：练习五 第1题、第2题 第3题 第4题 第10题，检测目标1，4，5,6）</w:t>
            </w:r>
          </w:p>
          <w:p w14:paraId="2029CDF8">
            <w:pPr>
              <w:spacing w:line="276" w:lineRule="auto"/>
              <w:rPr>
                <w:rFonts w:ascii="宋体" w:hAnsi="宋体" w:eastAsia="宋体"/>
                <w:szCs w:val="21"/>
              </w:rPr>
            </w:pPr>
            <w:r>
              <w:rPr>
                <w:rFonts w:hint="eastAsia" w:ascii="宋体" w:hAnsi="宋体" w:eastAsia="宋体"/>
                <w:szCs w:val="21"/>
              </w:rPr>
              <w:t>（2）能通过“涂一涂”、“比一比”等具体操作，分母不大于10的同分母（或分子）分数的大小。（如：练习五 第5题，检测目标2,4）</w:t>
            </w:r>
          </w:p>
          <w:p w14:paraId="37993E1C">
            <w:pPr>
              <w:spacing w:line="276" w:lineRule="auto"/>
              <w:rPr>
                <w:rFonts w:ascii="宋体" w:hAnsi="宋体" w:eastAsia="宋体"/>
                <w:szCs w:val="21"/>
              </w:rPr>
            </w:pPr>
            <w:r>
              <w:rPr>
                <w:rFonts w:hint="eastAsia" w:ascii="宋体" w:hAnsi="宋体" w:eastAsia="宋体"/>
                <w:szCs w:val="21"/>
              </w:rPr>
              <w:t>（3）会进行同分母分数(分母小于10）的加减运算，并能解决实际问题。（如：练习五 第6题 第7题 第8题 第9题，检测目标3,4,5,6,7）</w:t>
            </w:r>
          </w:p>
          <w:p w14:paraId="4865C565">
            <w:pPr>
              <w:spacing w:line="276" w:lineRule="auto"/>
              <w:rPr>
                <w:rFonts w:ascii="宋体" w:hAnsi="宋体" w:eastAsia="宋体"/>
                <w:szCs w:val="21"/>
              </w:rPr>
            </w:pPr>
            <w:r>
              <w:rPr>
                <w:rFonts w:hint="eastAsia" w:ascii="宋体" w:hAnsi="宋体" w:eastAsia="宋体"/>
                <w:szCs w:val="21"/>
              </w:rPr>
              <w:t>（4）在具体情景中，能独立思考提出问题并解决问题。（如：练习五 第4题，检测目标4,5,6）</w:t>
            </w:r>
          </w:p>
          <w:p w14:paraId="400E2ACE">
            <w:pPr>
              <w:spacing w:line="276" w:lineRule="auto"/>
              <w:rPr>
                <w:rFonts w:ascii="宋体" w:hAnsi="宋体" w:eastAsia="宋体"/>
                <w:szCs w:val="21"/>
              </w:rPr>
            </w:pPr>
            <w:r>
              <w:rPr>
                <w:rFonts w:hint="eastAsia" w:ascii="宋体" w:hAnsi="宋体" w:eastAsia="宋体"/>
                <w:szCs w:val="21"/>
              </w:rPr>
              <w:t>（5）能通过实际动手操作，理解分数的意义。认识到分数在生活中的实际应用，体会学习分数的价值，提高应用意识。（如：练习五 第11题，检测目标1,4,5，6,7）</w:t>
            </w:r>
          </w:p>
        </w:tc>
      </w:tr>
      <w:tr w14:paraId="4DA0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76" w:type="dxa"/>
            <w:gridSpan w:val="8"/>
            <w:shd w:val="clear" w:color="auto" w:fill="auto"/>
            <w:vAlign w:val="center"/>
          </w:tcPr>
          <w:p w14:paraId="12B9D73C">
            <w:pPr>
              <w:spacing w:line="360" w:lineRule="auto"/>
              <w:rPr>
                <w:rFonts w:ascii="Times New Roman" w:hAnsi="Times New Roman"/>
                <w:b/>
                <w:sz w:val="28"/>
                <w:szCs w:val="28"/>
              </w:rPr>
            </w:pPr>
            <w:r>
              <w:rPr>
                <w:rFonts w:hint="eastAsia" w:ascii="Times New Roman" w:hAnsi="Times New Roman"/>
                <w:b/>
                <w:sz w:val="28"/>
                <w:szCs w:val="28"/>
              </w:rPr>
              <w:t>4.</w:t>
            </w:r>
            <w:r>
              <w:rPr>
                <w:rFonts w:hint="eastAsia" w:ascii="宋体" w:hAnsi="宋体" w:eastAsia="宋体" w:cs="宋体"/>
                <w:b/>
                <w:bCs/>
                <w:kern w:val="0"/>
                <w:sz w:val="24"/>
              </w:rPr>
              <w:t>单元教学结构图</w:t>
            </w:r>
          </w:p>
          <w:p w14:paraId="5B541100">
            <w:pPr>
              <w:spacing w:line="276" w:lineRule="auto"/>
              <w:ind w:firstLine="420" w:firstLineChars="200"/>
              <w:jc w:val="left"/>
              <w:rPr>
                <w:rFonts w:ascii="宋体" w:hAnsi="宋体"/>
                <w:szCs w:val="21"/>
              </w:rPr>
            </w:pPr>
            <w:r>
              <mc:AlternateContent>
                <mc:Choice Requires="wps">
                  <w:drawing>
                    <wp:anchor distT="0" distB="0" distL="114300" distR="114300" simplePos="0" relativeHeight="251673600" behindDoc="0" locked="0" layoutInCell="1" allowOverlap="1">
                      <wp:simplePos x="0" y="0"/>
                      <wp:positionH relativeFrom="column">
                        <wp:posOffset>4135755</wp:posOffset>
                      </wp:positionH>
                      <wp:positionV relativeFrom="paragraph">
                        <wp:posOffset>474980</wp:posOffset>
                      </wp:positionV>
                      <wp:extent cx="75565" cy="1000125"/>
                      <wp:effectExtent l="0" t="4445" r="38735" b="5080"/>
                      <wp:wrapNone/>
                      <wp:docPr id="9" name="右大括号 9"/>
                      <wp:cNvGraphicFramePr/>
                      <a:graphic xmlns:a="http://schemas.openxmlformats.org/drawingml/2006/main">
                        <a:graphicData uri="http://schemas.microsoft.com/office/word/2010/wordprocessingShape">
                          <wps:wsp>
                            <wps:cNvSpPr/>
                            <wps:spPr>
                              <a:xfrm>
                                <a:off x="4909185" y="1537335"/>
                                <a:ext cx="75565" cy="1000125"/>
                              </a:xfrm>
                              <a:prstGeom prst="righ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8" type="#_x0000_t88" style="position:absolute;left:0pt;margin-left:325.65pt;margin-top:37.4pt;height:78.75pt;width:5.95pt;z-index:251673600;mso-width-relative:page;mso-height-relative:page;" filled="f" stroked="t" coordsize="21600,21600" o:gfxdata="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7ZzMENkAAAAKAQAADwAAAAAAAAABACAAAAAiAAAAZHJzL2Rvd25yZXYueG1s&#10;UEsBAhQAFAAAAAgAh07iQIrh3wD3AQAAxAMAAA4AAAAAAAAAAQAgAAAAKAEAAGRycy9lMm9Eb2Mu&#10;eG1sUEsFBgAAAAAGAAYAWQEAAJEFAAAAAA==&#10;" adj="135,10800">
                      <v:fill on="f" focussize="0,0"/>
                      <v:stroke weight="0.5pt" color="#000000 [3200]" miterlimit="8" joinstyle="miter"/>
                      <v:imagedata o:title=""/>
                      <o:lock v:ext="edit" aspectratio="f"/>
                    </v:shape>
                  </w:pict>
                </mc:Fallback>
              </mc:AlternateContent>
            </w:r>
            <w:r>
              <w:rPr>
                <w:rFonts w:hint="eastAsia" w:ascii="宋体" w:hAnsi="宋体" w:eastAsia="宋体"/>
                <w:szCs w:val="21"/>
              </w:rPr>
              <w:t>本单元的主题是加与减，共分为5个课题，8个课时完成。</w:t>
            </w:r>
          </w:p>
        </w:tc>
      </w:tr>
      <w:tr w14:paraId="128E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8"/>
            <w:shd w:val="clear" w:color="auto" w:fill="auto"/>
            <w:vAlign w:val="center"/>
          </w:tcPr>
          <w:p w14:paraId="027AB612">
            <w:pPr>
              <w:spacing w:line="360" w:lineRule="auto"/>
              <w:ind w:firstLine="480" w:firstLineChars="200"/>
              <w:jc w:val="center"/>
              <w:rPr>
                <w:b/>
                <w:bCs/>
                <w:sz w:val="28"/>
                <w:szCs w:val="36"/>
              </w:rPr>
            </w:pPr>
            <w:r>
              <w:rPr>
                <w:rFonts w:ascii="宋体" w:hAnsi="宋体" w:eastAsia="宋体" w:cs="宋体"/>
                <w:sz w:val="24"/>
              </w:rPr>
              <w:drawing>
                <wp:anchor distT="0" distB="0" distL="114300" distR="114300" simplePos="0" relativeHeight="251659264" behindDoc="0" locked="0" layoutInCell="1" allowOverlap="1">
                  <wp:simplePos x="0" y="0"/>
                  <wp:positionH relativeFrom="column">
                    <wp:posOffset>0</wp:posOffset>
                  </wp:positionH>
                  <wp:positionV relativeFrom="paragraph">
                    <wp:posOffset>-1043940</wp:posOffset>
                  </wp:positionV>
                  <wp:extent cx="6216650" cy="1511935"/>
                  <wp:effectExtent l="0" t="0" r="12700" b="12065"/>
                  <wp:wrapSquare wrapText="bothSides"/>
                  <wp:docPr id="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IMG_256"/>
                          <pic:cNvPicPr>
                            <a:picLocks noChangeAspect="1"/>
                          </pic:cNvPicPr>
                        </pic:nvPicPr>
                        <pic:blipFill>
                          <a:blip r:embed="rId4"/>
                          <a:stretch>
                            <a:fillRect/>
                          </a:stretch>
                        </pic:blipFill>
                        <pic:spPr>
                          <a:xfrm>
                            <a:off x="0" y="0"/>
                            <a:ext cx="6216650" cy="1511935"/>
                          </a:xfrm>
                          <a:prstGeom prst="rect">
                            <a:avLst/>
                          </a:prstGeom>
                          <a:noFill/>
                          <a:ln w="9525">
                            <a:noFill/>
                          </a:ln>
                        </pic:spPr>
                      </pic:pic>
                    </a:graphicData>
                  </a:graphic>
                </wp:anchor>
              </w:drawing>
            </w:r>
          </w:p>
          <w:p w14:paraId="6056DABA">
            <w:pPr>
              <w:spacing w:line="360" w:lineRule="auto"/>
              <w:ind w:firstLine="562" w:firstLineChars="200"/>
              <w:jc w:val="center"/>
              <w:rPr>
                <w:b/>
                <w:bCs/>
                <w:sz w:val="28"/>
                <w:szCs w:val="36"/>
              </w:rPr>
            </w:pPr>
          </w:p>
          <w:p w14:paraId="4F11C1C7">
            <w:pPr>
              <w:spacing w:line="360" w:lineRule="auto"/>
              <w:ind w:firstLine="562" w:firstLineChars="200"/>
              <w:jc w:val="center"/>
              <w:rPr>
                <w:b/>
                <w:bCs/>
                <w:sz w:val="28"/>
                <w:szCs w:val="36"/>
              </w:rPr>
            </w:pPr>
          </w:p>
          <w:p w14:paraId="5B734C5F">
            <w:pPr>
              <w:spacing w:line="360" w:lineRule="auto"/>
              <w:ind w:firstLine="562" w:firstLineChars="200"/>
              <w:jc w:val="center"/>
              <w:rPr>
                <w:b/>
                <w:bCs/>
                <w:sz w:val="28"/>
                <w:szCs w:val="36"/>
              </w:rPr>
            </w:pPr>
          </w:p>
          <w:p w14:paraId="1E2E118B">
            <w:pPr>
              <w:spacing w:line="360" w:lineRule="auto"/>
              <w:ind w:firstLine="562" w:firstLineChars="200"/>
              <w:jc w:val="center"/>
              <w:rPr>
                <w:b/>
                <w:bCs/>
                <w:sz w:val="28"/>
                <w:szCs w:val="36"/>
              </w:rPr>
            </w:pPr>
          </w:p>
          <w:p w14:paraId="6604B0E3">
            <w:pPr>
              <w:spacing w:line="360" w:lineRule="auto"/>
              <w:ind w:firstLine="562" w:firstLineChars="200"/>
              <w:jc w:val="center"/>
              <w:rPr>
                <w:b/>
                <w:bCs/>
                <w:sz w:val="28"/>
                <w:szCs w:val="36"/>
              </w:rPr>
            </w:pPr>
          </w:p>
          <w:p w14:paraId="41E2C209">
            <w:pPr>
              <w:spacing w:line="360" w:lineRule="auto"/>
              <w:ind w:firstLine="562" w:firstLineChars="200"/>
              <w:jc w:val="center"/>
              <w:rPr>
                <w:b/>
                <w:bCs/>
                <w:sz w:val="28"/>
                <w:szCs w:val="36"/>
              </w:rPr>
            </w:pPr>
          </w:p>
          <w:p w14:paraId="3E3829F2">
            <w:pPr>
              <w:spacing w:line="360" w:lineRule="auto"/>
              <w:ind w:firstLine="562" w:firstLineChars="200"/>
              <w:jc w:val="center"/>
              <w:rPr>
                <w:b/>
                <w:bCs/>
                <w:sz w:val="28"/>
                <w:szCs w:val="36"/>
              </w:rPr>
            </w:pPr>
          </w:p>
          <w:p w14:paraId="0335AE9E">
            <w:pPr>
              <w:spacing w:line="360" w:lineRule="auto"/>
              <w:ind w:firstLine="562" w:firstLineChars="200"/>
              <w:jc w:val="center"/>
              <w:rPr>
                <w:b/>
                <w:bCs/>
                <w:sz w:val="28"/>
                <w:szCs w:val="36"/>
              </w:rPr>
            </w:pPr>
          </w:p>
          <w:p w14:paraId="6769DAF6">
            <w:pPr>
              <w:spacing w:line="360" w:lineRule="auto"/>
              <w:ind w:firstLine="562" w:firstLineChars="200"/>
              <w:jc w:val="center"/>
              <w:rPr>
                <w:b/>
                <w:bCs/>
                <w:sz w:val="28"/>
                <w:szCs w:val="36"/>
              </w:rPr>
            </w:pPr>
          </w:p>
          <w:p w14:paraId="50BD0BEB">
            <w:pPr>
              <w:spacing w:line="360" w:lineRule="auto"/>
              <w:ind w:firstLine="1124" w:firstLineChars="400"/>
              <w:rPr>
                <w:b/>
                <w:bCs/>
                <w:sz w:val="28"/>
                <w:szCs w:val="36"/>
              </w:rPr>
            </w:pPr>
          </w:p>
          <w:p w14:paraId="3D4073CA">
            <w:pPr>
              <w:spacing w:line="360" w:lineRule="auto"/>
              <w:ind w:firstLine="1124" w:firstLineChars="400"/>
              <w:rPr>
                <w:rFonts w:ascii="Times New Roman" w:hAnsi="Times New Roman"/>
                <w:b/>
                <w:sz w:val="30"/>
                <w:szCs w:val="30"/>
              </w:rPr>
            </w:pPr>
            <w:r>
              <w:rPr>
                <w:rFonts w:hint="eastAsia"/>
                <w:b/>
                <w:bCs/>
                <w:sz w:val="28"/>
                <w:szCs w:val="36"/>
              </w:rPr>
              <w:t>北师大版小学数学三年级下册第六单元</w:t>
            </w:r>
            <w:r>
              <w:rPr>
                <w:rFonts w:hint="eastAsia" w:ascii="Times New Roman" w:hAnsi="Times New Roman"/>
                <w:b/>
                <w:sz w:val="30"/>
                <w:szCs w:val="30"/>
              </w:rPr>
              <w:t>第1课时学历案设计</w:t>
            </w:r>
          </w:p>
        </w:tc>
      </w:tr>
      <w:tr w14:paraId="618C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701" w:type="dxa"/>
            <w:shd w:val="clear" w:color="auto" w:fill="auto"/>
            <w:vAlign w:val="center"/>
          </w:tcPr>
          <w:p w14:paraId="1BCA6B96">
            <w:pPr>
              <w:spacing w:line="360" w:lineRule="auto"/>
              <w:ind w:firstLine="422" w:firstLineChars="200"/>
              <w:jc w:val="center"/>
              <w:rPr>
                <w:rFonts w:ascii="Times New Roman" w:hAnsi="Times New Roman"/>
                <w:b/>
              </w:rPr>
            </w:pPr>
            <w:r>
              <w:rPr>
                <w:rFonts w:hint="eastAsia" w:ascii="Times New Roman" w:hAnsi="Times New Roman"/>
                <w:b/>
              </w:rPr>
              <w:t>课时主题</w:t>
            </w:r>
          </w:p>
        </w:tc>
        <w:tc>
          <w:tcPr>
            <w:tcW w:w="5010" w:type="dxa"/>
            <w:gridSpan w:val="3"/>
            <w:shd w:val="clear" w:color="auto" w:fill="auto"/>
            <w:vAlign w:val="center"/>
          </w:tcPr>
          <w:p w14:paraId="0D81A07A">
            <w:pPr>
              <w:spacing w:line="360" w:lineRule="auto"/>
              <w:rPr>
                <w:rFonts w:ascii="Times New Roman" w:hAnsi="Times New Roman"/>
                <w:bCs/>
              </w:rPr>
            </w:pPr>
            <w:r>
              <w:rPr>
                <w:rFonts w:ascii="Times New Roman" w:hAnsi="Times New Roman"/>
                <w:bCs/>
              </w:rPr>
              <w:t>分一分（一）（一个物体或图形作为整体的分数认识）</w:t>
            </w:r>
            <w:r>
              <w:rPr>
                <w:rFonts w:hint="eastAsia" w:ascii="Times New Roman" w:hAnsi="Times New Roman"/>
                <w:bCs/>
              </w:rPr>
              <w:t>第1课时P67-68</w:t>
            </w:r>
          </w:p>
        </w:tc>
        <w:tc>
          <w:tcPr>
            <w:tcW w:w="1020" w:type="dxa"/>
            <w:shd w:val="clear" w:color="auto" w:fill="auto"/>
            <w:vAlign w:val="center"/>
          </w:tcPr>
          <w:p w14:paraId="42B3173E">
            <w:pPr>
              <w:spacing w:line="360" w:lineRule="auto"/>
              <w:rPr>
                <w:rFonts w:ascii="Times New Roman" w:hAnsi="Times New Roman"/>
                <w:bCs/>
              </w:rPr>
            </w:pPr>
            <w:r>
              <w:rPr>
                <w:rFonts w:hint="eastAsia" w:ascii="Times New Roman" w:hAnsi="Times New Roman"/>
                <w:bCs/>
              </w:rPr>
              <w:t>设计者</w:t>
            </w:r>
          </w:p>
        </w:tc>
        <w:tc>
          <w:tcPr>
            <w:tcW w:w="2045" w:type="dxa"/>
            <w:gridSpan w:val="3"/>
            <w:shd w:val="clear" w:color="auto" w:fill="auto"/>
            <w:vAlign w:val="center"/>
          </w:tcPr>
          <w:p w14:paraId="4FD4D4F9">
            <w:pPr>
              <w:spacing w:line="360" w:lineRule="auto"/>
              <w:rPr>
                <w:rFonts w:ascii="Times New Roman" w:hAnsi="Times New Roman"/>
                <w:bCs/>
              </w:rPr>
            </w:pPr>
            <w:r>
              <w:rPr>
                <w:rFonts w:hint="eastAsia" w:ascii="Times New Roman" w:hAnsi="Times New Roman"/>
                <w:bCs/>
              </w:rPr>
              <w:t>棠外附小</w:t>
            </w:r>
          </w:p>
        </w:tc>
      </w:tr>
      <w:tr w14:paraId="2D881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01" w:type="dxa"/>
            <w:shd w:val="clear" w:color="auto" w:fill="auto"/>
            <w:vAlign w:val="center"/>
          </w:tcPr>
          <w:p w14:paraId="26BF6561">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75" w:type="dxa"/>
            <w:gridSpan w:val="7"/>
            <w:shd w:val="clear" w:color="auto" w:fill="auto"/>
            <w:vAlign w:val="center"/>
          </w:tcPr>
          <w:p w14:paraId="7FBFFFB4">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00CE9E33">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sym w:font="Wingdings 2" w:char="00A3"/>
            </w:r>
            <w:r>
              <w:rPr>
                <w:rFonts w:hint="eastAsia" w:ascii="宋体" w:hAnsi="宋体"/>
              </w:rPr>
              <w:t xml:space="preserve">    学科实践活动课□     其他□</w:t>
            </w:r>
          </w:p>
        </w:tc>
      </w:tr>
      <w:tr w14:paraId="5984C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8"/>
            <w:shd w:val="clear" w:color="auto" w:fill="auto"/>
            <w:vAlign w:val="center"/>
          </w:tcPr>
          <w:p w14:paraId="6FEC5813">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14:paraId="1E8A3A11">
            <w:pPr>
              <w:spacing w:line="276" w:lineRule="auto"/>
              <w:rPr>
                <w:rFonts w:ascii="宋体" w:hAnsi="宋体" w:eastAsia="宋体"/>
                <w:szCs w:val="21"/>
              </w:rPr>
            </w:pPr>
            <w:r>
              <w:rPr>
                <w:rFonts w:hint="eastAsia" w:ascii="宋体" w:hAnsi="宋体" w:eastAsia="宋体"/>
                <w:szCs w:val="21"/>
              </w:rPr>
              <w:t>（1）结合具体情境，在直观操作中初步认识分数、理解分数的意义，体会学习分数的必要性。</w:t>
            </w:r>
          </w:p>
          <w:p w14:paraId="49B4E7D9">
            <w:pPr>
              <w:spacing w:line="276" w:lineRule="auto"/>
              <w:rPr>
                <w:rFonts w:ascii="宋体" w:hAnsi="宋体" w:eastAsia="宋体"/>
                <w:szCs w:val="21"/>
              </w:rPr>
            </w:pPr>
            <w:r>
              <w:rPr>
                <w:rFonts w:hint="eastAsia" w:ascii="宋体" w:hAnsi="宋体" w:eastAsia="宋体"/>
                <w:szCs w:val="21"/>
              </w:rPr>
              <w:t>（2）认识分数各部分的名称，能正确读、写分数。</w:t>
            </w:r>
          </w:p>
        </w:tc>
      </w:tr>
      <w:tr w14:paraId="4F1E6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8"/>
            <w:shd w:val="clear" w:color="auto" w:fill="auto"/>
            <w:vAlign w:val="center"/>
          </w:tcPr>
          <w:p w14:paraId="35CDEAF9">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5C1B555D">
            <w:r>
              <w:rPr>
                <w:rFonts w:hint="eastAsia"/>
              </w:rPr>
              <w:t>（1）学生通过“涂一涂”、“折一折”直观操作，初步认识分数，理解分数的意义。检验学习目标1的达成情况。</w:t>
            </w:r>
          </w:p>
          <w:p w14:paraId="56D33825">
            <w:r>
              <w:rPr>
                <w:rFonts w:hint="eastAsia"/>
              </w:rPr>
              <w:t>（2）学生通过动手操作、集体交流，理解分数的意义，</w:t>
            </w:r>
            <w:r>
              <w:rPr>
                <w:rFonts w:hint="eastAsia" w:ascii="宋体" w:hAnsi="宋体" w:eastAsia="宋体"/>
                <w:szCs w:val="21"/>
              </w:rPr>
              <w:t>能读、写分数，知道分数各部分名称。</w:t>
            </w:r>
            <w:r>
              <w:rPr>
                <w:rFonts w:hint="eastAsia"/>
              </w:rPr>
              <w:t>检验学习目标1、2的达成情况。</w:t>
            </w:r>
          </w:p>
          <w:p w14:paraId="00C38418">
            <w:pPr>
              <w:spacing w:line="276" w:lineRule="auto"/>
              <w:rPr>
                <w:rFonts w:ascii="宋体" w:hAnsi="宋体" w:eastAsia="宋体"/>
                <w:szCs w:val="21"/>
              </w:rPr>
            </w:pPr>
            <w:r>
              <w:rPr>
                <w:rFonts w:hint="eastAsia"/>
              </w:rPr>
              <w:t>（3）学生通过练一练，检验目标1、2的达成情况。</w:t>
            </w:r>
          </w:p>
        </w:tc>
      </w:tr>
      <w:tr w14:paraId="76EDD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8"/>
            <w:shd w:val="clear" w:color="auto" w:fill="auto"/>
            <w:vAlign w:val="center"/>
          </w:tcPr>
          <w:p w14:paraId="1AB4E885">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1B2233AD">
            <w:pPr>
              <w:tabs>
                <w:tab w:val="left" w:pos="312"/>
              </w:tabs>
              <w:snapToGrid w:val="0"/>
              <w:spacing w:line="276" w:lineRule="auto"/>
              <w:ind w:firstLine="420" w:firstLineChars="200"/>
              <w:rPr>
                <w:rFonts w:ascii="宋体" w:hAnsi="宋体" w:eastAsia="宋体"/>
                <w:szCs w:val="21"/>
              </w:rPr>
            </w:pPr>
            <w:r>
              <w:rPr>
                <w:rFonts w:hint="eastAsia" w:ascii="宋体" w:hAnsi="宋体" w:eastAsia="宋体"/>
                <w:szCs w:val="21"/>
              </w:rPr>
              <w:t>本节是本单元的第一课时，这是学生在认识了整数和小数后学习的，是学生初次接触分数的概念，是学生关于数的认识的又一次扩展。本节提出四个问题，引导学生认识分数。第一个问题是尝试用画图的方法表示一半，认识表示“一半”的分数</w:t>
            </w:r>
            <m:oMath>
              <m:f>
                <m:fPr>
                  <m:ctrlPr>
                    <w:rPr>
                      <w:rFonts w:ascii="Cambria Math" w:hAnsi="Cambria Math"/>
                      <w:i/>
                      <w:sz w:val="32"/>
                      <w:szCs w:val="40"/>
                    </w:rPr>
                  </m:ctrlPr>
                </m:fPr>
                <m:num>
                  <m:r>
                    <m:rPr/>
                    <w:rPr>
                      <w:rFonts w:ascii="Cambria Math" w:hAnsi="Cambria Math"/>
                      <w:sz w:val="32"/>
                      <w:szCs w:val="40"/>
                    </w:rPr>
                    <m:t>1</m:t>
                  </m:r>
                  <m:ctrlPr>
                    <w:rPr>
                      <w:rFonts w:ascii="Cambria Math" w:hAnsi="Cambria Math"/>
                      <w:i/>
                      <w:sz w:val="32"/>
                      <w:szCs w:val="40"/>
                    </w:rPr>
                  </m:ctrlPr>
                </m:num>
                <m:den>
                  <m:r>
                    <m:rPr/>
                    <w:rPr>
                      <w:rFonts w:ascii="Cambria Math" w:hAnsi="Cambria Math"/>
                      <w:sz w:val="32"/>
                      <w:szCs w:val="40"/>
                    </w:rPr>
                    <m:t>2</m:t>
                  </m:r>
                  <m:ctrlPr>
                    <w:rPr>
                      <w:rFonts w:ascii="Cambria Math" w:hAnsi="Cambria Math"/>
                      <w:i/>
                      <w:sz w:val="32"/>
                      <w:szCs w:val="40"/>
                    </w:rPr>
                  </m:ctrlPr>
                </m:den>
              </m:f>
            </m:oMath>
            <w:r>
              <w:rPr>
                <w:rFonts w:hint="eastAsia" w:ascii="宋体" w:hAnsi="宋体" w:eastAsia="宋体"/>
                <w:szCs w:val="21"/>
              </w:rPr>
              <w:t>；第二个问题是理解在方格纸上涂出图形的</w:t>
            </w:r>
            <m:oMath>
              <m:f>
                <m:fPr>
                  <m:ctrlPr>
                    <w:rPr>
                      <w:rFonts w:ascii="Cambria Math" w:hAnsi="Cambria Math"/>
                      <w:i/>
                      <w:sz w:val="32"/>
                      <w:szCs w:val="40"/>
                    </w:rPr>
                  </m:ctrlPr>
                </m:fPr>
                <m:num>
                  <m:r>
                    <m:rPr/>
                    <w:rPr>
                      <w:rFonts w:ascii="Cambria Math" w:hAnsi="Cambria Math"/>
                      <w:sz w:val="32"/>
                      <w:szCs w:val="40"/>
                    </w:rPr>
                    <m:t>1</m:t>
                  </m:r>
                  <m:ctrlPr>
                    <w:rPr>
                      <w:rFonts w:ascii="Cambria Math" w:hAnsi="Cambria Math"/>
                      <w:i/>
                      <w:sz w:val="32"/>
                      <w:szCs w:val="40"/>
                    </w:rPr>
                  </m:ctrlPr>
                </m:num>
                <m:den>
                  <m:r>
                    <m:rPr/>
                    <w:rPr>
                      <w:rFonts w:ascii="Cambria Math" w:hAnsi="Cambria Math"/>
                      <w:sz w:val="32"/>
                      <w:szCs w:val="40"/>
                    </w:rPr>
                    <m:t>2</m:t>
                  </m:r>
                  <m:ctrlPr>
                    <w:rPr>
                      <w:rFonts w:ascii="Cambria Math" w:hAnsi="Cambria Math"/>
                      <w:i/>
                      <w:sz w:val="32"/>
                      <w:szCs w:val="40"/>
                    </w:rPr>
                  </m:ctrlPr>
                </m:den>
              </m:f>
            </m:oMath>
            <w:r>
              <w:rPr>
                <w:rFonts w:hint="eastAsia" w:hAnsi="Cambria Math"/>
                <w:szCs w:val="21"/>
              </w:rPr>
              <w:t>，就是涂出图形面积的</w:t>
            </w:r>
            <m:oMath>
              <m:f>
                <m:fPr>
                  <m:ctrlPr>
                    <w:rPr>
                      <w:rFonts w:ascii="Cambria Math" w:hAnsi="Cambria Math"/>
                      <w:i/>
                      <w:sz w:val="32"/>
                      <w:szCs w:val="40"/>
                    </w:rPr>
                  </m:ctrlPr>
                </m:fPr>
                <m:num>
                  <m:r>
                    <m:rPr/>
                    <w:rPr>
                      <w:rFonts w:ascii="Cambria Math" w:hAnsi="Cambria Math"/>
                      <w:sz w:val="32"/>
                      <w:szCs w:val="40"/>
                    </w:rPr>
                    <m:t>1</m:t>
                  </m:r>
                  <m:ctrlPr>
                    <w:rPr>
                      <w:rFonts w:ascii="Cambria Math" w:hAnsi="Cambria Math"/>
                      <w:i/>
                      <w:sz w:val="32"/>
                      <w:szCs w:val="40"/>
                    </w:rPr>
                  </m:ctrlPr>
                </m:num>
                <m:den>
                  <m:r>
                    <m:rPr/>
                    <w:rPr>
                      <w:rFonts w:ascii="Cambria Math" w:hAnsi="Cambria Math"/>
                      <w:sz w:val="32"/>
                      <w:szCs w:val="40"/>
                    </w:rPr>
                    <m:t>2</m:t>
                  </m:r>
                  <m:ctrlPr>
                    <w:rPr>
                      <w:rFonts w:ascii="Cambria Math" w:hAnsi="Cambria Math"/>
                      <w:i/>
                      <w:sz w:val="32"/>
                      <w:szCs w:val="40"/>
                    </w:rPr>
                  </m:ctrlPr>
                </m:den>
              </m:f>
            </m:oMath>
            <w:r>
              <w:rPr>
                <w:rFonts w:hint="eastAsia" w:ascii="宋体" w:hAnsi="宋体" w:eastAsia="宋体"/>
                <w:szCs w:val="21"/>
              </w:rPr>
              <w:t>；第三个问题是用折纸涂色的方法（或画图的方法）创造更多的分数，体会分数是表示一张纸的涂色部分与这张纸之间关系的一个数；第四个问题是认识分数的写法和读法，知道分数各部分的名称。</w:t>
            </w:r>
          </w:p>
        </w:tc>
      </w:tr>
      <w:tr w14:paraId="2ABE9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8"/>
            <w:shd w:val="clear" w:color="auto" w:fill="auto"/>
            <w:vAlign w:val="center"/>
          </w:tcPr>
          <w:p w14:paraId="00E00E79">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1DB8A539">
            <w:pPr>
              <w:spacing w:line="276" w:lineRule="auto"/>
              <w:ind w:firstLine="420" w:firstLineChars="200"/>
              <w:rPr>
                <w:rFonts w:ascii="宋体" w:hAnsi="宋体" w:eastAsia="宋体" w:cs="宋体"/>
                <w:b/>
                <w:bCs/>
                <w:kern w:val="0"/>
                <w:sz w:val="24"/>
              </w:rPr>
            </w:pPr>
            <w:r>
              <w:rPr>
                <w:rFonts w:hint="eastAsia" w:ascii="宋体" w:hAnsi="宋体" w:eastAsia="宋体"/>
                <w:szCs w:val="21"/>
              </w:rPr>
              <w:t>学生前面已经学习了整数和小数，学习了整数平均分，在学习知识的学习过程中，积累了一定的获取知识的方法，在生活中，学生已经积累了一定的分物经验，有了初步的“分数的基本思想”。学生是小学阶段第一次认识分数，分数概念对学生来说不易掌握。</w:t>
            </w:r>
          </w:p>
        </w:tc>
      </w:tr>
      <w:tr w14:paraId="43E2A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8"/>
            <w:shd w:val="clear" w:color="auto" w:fill="auto"/>
            <w:vAlign w:val="center"/>
          </w:tcPr>
          <w:p w14:paraId="1A48A512">
            <w:pPr>
              <w:pStyle w:val="9"/>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6"/>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14:paraId="35C5690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1AE86596">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0684A2FE">
                  <w:pPr>
                    <w:spacing w:line="360" w:lineRule="auto"/>
                    <w:jc w:val="center"/>
                    <w:rPr>
                      <w:rFonts w:ascii="Times New Roman" w:hAnsi="Times New Roman"/>
                      <w:b/>
                    </w:rPr>
                  </w:pPr>
                  <w:r>
                    <w:rPr>
                      <w:rFonts w:hint="eastAsia" w:ascii="Times New Roman" w:hAnsi="Times New Roman"/>
                      <w:b/>
                    </w:rPr>
                    <w:t>教师活动</w:t>
                  </w:r>
                </w:p>
              </w:tc>
            </w:tr>
            <w:tr w14:paraId="4DCFD5E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148F427C">
                  <w:pPr>
                    <w:rPr>
                      <w:rFonts w:ascii="宋体" w:hAnsi="宋体" w:eastAsia="宋体"/>
                      <w:b/>
                      <w:sz w:val="24"/>
                    </w:rPr>
                  </w:pPr>
                  <w:r>
                    <w:rPr>
                      <w:rFonts w:hint="eastAsia" w:ascii="宋体" w:hAnsi="宋体" w:eastAsia="宋体"/>
                      <w:b/>
                      <w:sz w:val="24"/>
                    </w:rPr>
                    <w:t>环节一：认识和理解</w:t>
                  </w:r>
                  <m:oMath>
                    <m:f>
                      <m:fPr>
                        <m:ctrlPr>
                          <w:rPr>
                            <w:rFonts w:ascii="Cambria Math" w:hAnsi="Cambria Math"/>
                            <w:i/>
                            <w:sz w:val="32"/>
                            <w:szCs w:val="40"/>
                          </w:rPr>
                        </m:ctrlPr>
                      </m:fPr>
                      <m:num>
                        <m:r>
                          <m:rPr/>
                          <w:rPr>
                            <w:rFonts w:ascii="Cambria Math" w:hAnsi="Cambria Math"/>
                            <w:sz w:val="32"/>
                            <w:szCs w:val="40"/>
                          </w:rPr>
                          <m:t>1</m:t>
                        </m:r>
                        <m:ctrlPr>
                          <w:rPr>
                            <w:rFonts w:ascii="Cambria Math" w:hAnsi="Cambria Math"/>
                            <w:i/>
                            <w:sz w:val="32"/>
                            <w:szCs w:val="40"/>
                          </w:rPr>
                        </m:ctrlPr>
                      </m:num>
                      <m:den>
                        <m:r>
                          <m:rPr/>
                          <w:rPr>
                            <w:rFonts w:ascii="Cambria Math" w:hAnsi="Cambria Math"/>
                            <w:sz w:val="32"/>
                            <w:szCs w:val="40"/>
                          </w:rPr>
                          <m:t>2</m:t>
                        </m:r>
                        <m:ctrlPr>
                          <w:rPr>
                            <w:rFonts w:ascii="Cambria Math" w:hAnsi="Cambria Math"/>
                            <w:i/>
                            <w:sz w:val="32"/>
                            <w:szCs w:val="40"/>
                          </w:rPr>
                        </m:ctrlPr>
                      </m:den>
                    </m:f>
                  </m:oMath>
                  <w:r>
                    <w:rPr>
                      <w:rFonts w:hint="eastAsia" w:hAnsi="Cambria Math"/>
                      <w:sz w:val="24"/>
                    </w:rPr>
                    <w:t>，</w:t>
                  </w:r>
                  <w:r>
                    <w:rPr>
                      <w:rFonts w:hint="eastAsia" w:hAnsi="Cambria Math"/>
                      <w:b/>
                      <w:bCs/>
                      <w:sz w:val="24"/>
                    </w:rPr>
                    <w:t>感受分数的意义。</w:t>
                  </w:r>
                  <w:r>
                    <w:rPr>
                      <w:rFonts w:hint="eastAsia" w:ascii="宋体" w:hAnsi="宋体" w:eastAsia="宋体"/>
                      <w:b/>
                      <w:bCs/>
                      <w:sz w:val="22"/>
                    </w:rPr>
                    <w:t>(</w:t>
                  </w:r>
                  <w:r>
                    <w:rPr>
                      <w:rFonts w:hint="eastAsia" w:ascii="宋体" w:hAnsi="宋体" w:eastAsia="宋体"/>
                      <w:b/>
                      <w:sz w:val="22"/>
                    </w:rPr>
                    <w:t>指向目标1)</w:t>
                  </w:r>
                </w:p>
              </w:tc>
            </w:tr>
            <w:tr w14:paraId="2D08803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69A4DCF3">
                  <w:pPr>
                    <w:spacing w:line="360" w:lineRule="auto"/>
                    <w:ind w:firstLine="422" w:firstLineChars="200"/>
                    <w:jc w:val="left"/>
                    <w:rPr>
                      <w:rFonts w:ascii="Times New Roman" w:hAnsi="Times New Roman"/>
                      <w:b/>
                    </w:rPr>
                  </w:pPr>
                  <w:r>
                    <w:rPr>
                      <w:rFonts w:hint="eastAsia" w:ascii="Times New Roman" w:hAnsi="Times New Roman"/>
                      <w:b/>
                    </w:rPr>
                    <w:t>学生活动1</w:t>
                  </w:r>
                </w:p>
                <w:p w14:paraId="54BBF44B">
                  <w:r>
                    <w:rPr>
                      <w:rFonts w:hint="eastAsia"/>
                    </w:rPr>
                    <w:t>1.“你能用什么方法表示一半？”写一写，画一画。</w:t>
                  </w:r>
                </w:p>
                <w:p w14:paraId="67CE53E4">
                  <w:r>
                    <mc:AlternateContent>
                      <mc:Choice Requires="wps">
                        <w:drawing>
                          <wp:anchor distT="0" distB="0" distL="114300" distR="114300" simplePos="0" relativeHeight="251675648" behindDoc="0" locked="0" layoutInCell="1" allowOverlap="1">
                            <wp:simplePos x="0" y="0"/>
                            <wp:positionH relativeFrom="column">
                              <wp:posOffset>116205</wp:posOffset>
                            </wp:positionH>
                            <wp:positionV relativeFrom="paragraph">
                              <wp:posOffset>45085</wp:posOffset>
                            </wp:positionV>
                            <wp:extent cx="2875915" cy="952500"/>
                            <wp:effectExtent l="6350" t="6350" r="13335" b="12700"/>
                            <wp:wrapNone/>
                            <wp:docPr id="12" name="流程图: 可选过程 12"/>
                            <wp:cNvGraphicFramePr/>
                            <a:graphic xmlns:a="http://schemas.openxmlformats.org/drawingml/2006/main">
                              <a:graphicData uri="http://schemas.microsoft.com/office/word/2010/wordprocessingShape">
                                <wps:wsp>
                                  <wps:cNvSpPr/>
                                  <wps:spPr>
                                    <a:xfrm>
                                      <a:off x="1565910" y="3025775"/>
                                      <a:ext cx="2875915" cy="952500"/>
                                    </a:xfrm>
                                    <a:prstGeom prst="flowChartAlternateProces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9.15pt;margin-top:3.55pt;height:75pt;width:226.45pt;z-index:251675648;v-text-anchor:middle;mso-width-relative:page;mso-height-relative:page;" fillcolor="#FFFFFF [3201]" filled="t" stroked="t" coordsize="21600,21600" o:gfxdata="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4lJK21QAAAAgBAAAPAAAAAAAAAAEAIAAAACIAAABkcnMvZG93bnJldi54bWxQSwEC&#10;FAAUAAAACACHTuJAKO3mYKICAAAoBQAADgAAAAAAAAABACAAAAAkAQAAZHJzL2Uyb0RvYy54bWxQ&#10;SwUGAAAAAAYABgBZAQAAOAYAAAAA&#10;">
                            <v:fill on="t" focussize="0,0"/>
                            <v:stroke weight="1pt" color="#000000 [3200]" miterlimit="8" joinstyle="miter"/>
                            <v:imagedata o:title=""/>
                            <o:lock v:ext="edit" aspectratio="f"/>
                          </v:shape>
                        </w:pict>
                      </mc:Fallback>
                    </mc:AlternateContent>
                  </w:r>
                </w:p>
                <w:p w14:paraId="6A3D5C69"/>
                <w:p w14:paraId="694925D0">
                  <w:pPr>
                    <w:rPr>
                      <w:rFonts w:ascii="楷体" w:hAnsi="楷体" w:eastAsia="楷体"/>
                      <w:szCs w:val="21"/>
                    </w:rPr>
                  </w:pPr>
                </w:p>
                <w:p w14:paraId="0E68C2AE"/>
                <w:p w14:paraId="66E8F8A4"/>
                <w:p w14:paraId="6D5CD1EB">
                  <w:r>
                    <w:rPr>
                      <w:rFonts w:hint="eastAsia"/>
                    </w:rPr>
                    <w:t>2.分别涂出下面图形的</w:t>
                  </w:r>
                  <m:oMath>
                    <m:f>
                      <m:fPr>
                        <m:ctrlPr>
                          <w:rPr>
                            <w:rFonts w:ascii="Cambria Math" w:hAnsi="Cambria Math"/>
                            <w:i/>
                            <w:sz w:val="32"/>
                            <w:szCs w:val="40"/>
                          </w:rPr>
                        </m:ctrlPr>
                      </m:fPr>
                      <m:num>
                        <m:r>
                          <m:rPr/>
                          <w:rPr>
                            <w:rFonts w:ascii="Cambria Math" w:hAnsi="Cambria Math"/>
                            <w:sz w:val="32"/>
                            <w:szCs w:val="40"/>
                          </w:rPr>
                          <m:t>1</m:t>
                        </m:r>
                        <m:ctrlPr>
                          <w:rPr>
                            <w:rFonts w:ascii="Cambria Math" w:hAnsi="Cambria Math"/>
                            <w:i/>
                            <w:sz w:val="32"/>
                            <w:szCs w:val="40"/>
                          </w:rPr>
                        </m:ctrlPr>
                      </m:num>
                      <m:den>
                        <m:r>
                          <m:rPr/>
                          <w:rPr>
                            <w:rFonts w:ascii="Cambria Math" w:hAnsi="Cambria Math"/>
                            <w:sz w:val="32"/>
                            <w:szCs w:val="40"/>
                          </w:rPr>
                          <m:t>2</m:t>
                        </m:r>
                        <m:ctrlPr>
                          <w:rPr>
                            <w:rFonts w:ascii="Cambria Math" w:hAnsi="Cambria Math"/>
                            <w:i/>
                            <w:sz w:val="32"/>
                            <w:szCs w:val="40"/>
                          </w:rPr>
                        </m:ctrlPr>
                      </m:den>
                    </m:f>
                  </m:oMath>
                  <w:r>
                    <w:rPr>
                      <w:rFonts w:hint="eastAsia" w:hAnsi="Cambria Math"/>
                    </w:rPr>
                    <w:t>。</w:t>
                  </w:r>
                </w:p>
                <w:p w14:paraId="6C22C15B">
                  <w:r>
                    <w:rPr>
                      <w:rFonts w:ascii="宋体" w:hAnsi="宋体" w:eastAsia="宋体" w:cs="宋体"/>
                      <w:sz w:val="24"/>
                    </w:rPr>
                    <w:drawing>
                      <wp:inline distT="0" distB="0" distL="114300" distR="114300">
                        <wp:extent cx="3819525" cy="974090"/>
                        <wp:effectExtent l="0" t="0" r="9525" b="16510"/>
                        <wp:docPr id="1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IMG_256"/>
                                <pic:cNvPicPr>
                                  <a:picLocks noChangeAspect="1"/>
                                </pic:cNvPicPr>
                              </pic:nvPicPr>
                              <pic:blipFill>
                                <a:blip r:embed="rId5"/>
                                <a:stretch>
                                  <a:fillRect/>
                                </a:stretch>
                              </pic:blipFill>
                              <pic:spPr>
                                <a:xfrm>
                                  <a:off x="0" y="0"/>
                                  <a:ext cx="3819525" cy="974090"/>
                                </a:xfrm>
                                <a:prstGeom prst="rect">
                                  <a:avLst/>
                                </a:prstGeom>
                                <a:noFill/>
                                <a:ln w="9525">
                                  <a:noFill/>
                                </a:ln>
                              </pic:spPr>
                            </pic:pic>
                          </a:graphicData>
                        </a:graphic>
                      </wp:inline>
                    </w:drawing>
                  </w:r>
                </w:p>
              </w:tc>
              <w:tc>
                <w:tcPr>
                  <w:tcW w:w="2773" w:type="dxa"/>
                  <w:shd w:val="clear" w:color="auto" w:fill="auto"/>
                </w:tcPr>
                <w:p w14:paraId="18A49822">
                  <w:pPr>
                    <w:spacing w:line="360" w:lineRule="auto"/>
                    <w:ind w:firstLine="422" w:firstLineChars="200"/>
                    <w:jc w:val="left"/>
                    <w:rPr>
                      <w:rFonts w:ascii="Times New Roman" w:hAnsi="Times New Roman"/>
                      <w:b/>
                    </w:rPr>
                  </w:pPr>
                  <w:r>
                    <w:rPr>
                      <w:rFonts w:hint="eastAsia" w:ascii="Times New Roman" w:hAnsi="Times New Roman"/>
                      <w:b/>
                    </w:rPr>
                    <w:t>教师活动1</w:t>
                  </w:r>
                </w:p>
                <w:p w14:paraId="7F82A713">
                  <w:r>
                    <w:rPr>
                      <w:rFonts w:hint="eastAsia"/>
                    </w:rPr>
                    <w:t>1、创设“分苹果”情景，引出一半可以怎么表示？</w:t>
                  </w:r>
                </w:p>
                <w:p w14:paraId="6937FA1E">
                  <w:pPr>
                    <w:pStyle w:val="9"/>
                    <w:ind w:firstLine="0" w:firstLineChars="0"/>
                  </w:pPr>
                  <w:r>
                    <w:rPr>
                      <w:rFonts w:hint="eastAsia"/>
                    </w:rPr>
                    <w:t>2、鼓励学生用自己的方式表示或“创造”分数，鼓励学生用画图的方法表示“一半”。</w:t>
                  </w:r>
                </w:p>
                <w:p w14:paraId="4915F2D6">
                  <w:pPr>
                    <w:contextualSpacing/>
                  </w:pPr>
                  <w:r>
                    <w:rPr>
                      <w:rFonts w:hint="eastAsia"/>
                    </w:rPr>
                    <w:t>3.鼓励</w:t>
                  </w:r>
                  <w:r>
                    <w:rPr>
                      <w:rFonts w:hint="eastAsia" w:ascii="宋体" w:hAnsi="宋体"/>
                      <w:szCs w:val="21"/>
                    </w:rPr>
                    <w:t>学生独立的“涂一涂”这些图形的</w:t>
                  </w:r>
                  <m:oMath>
                    <m:f>
                      <m:fPr>
                        <m:ctrlPr>
                          <w:rPr>
                            <w:rFonts w:ascii="Cambria Math" w:hAnsi="Cambria Math"/>
                            <w:i/>
                            <w:sz w:val="32"/>
                            <w:szCs w:val="40"/>
                          </w:rPr>
                        </m:ctrlPr>
                      </m:fPr>
                      <m:num>
                        <m:r>
                          <m:rPr/>
                          <w:rPr>
                            <w:rFonts w:ascii="Cambria Math" w:hAnsi="Cambria Math"/>
                            <w:sz w:val="32"/>
                            <w:szCs w:val="40"/>
                          </w:rPr>
                          <m:t>1</m:t>
                        </m:r>
                        <m:ctrlPr>
                          <w:rPr>
                            <w:rFonts w:ascii="Cambria Math" w:hAnsi="Cambria Math"/>
                            <w:i/>
                            <w:sz w:val="32"/>
                            <w:szCs w:val="40"/>
                          </w:rPr>
                        </m:ctrlPr>
                      </m:num>
                      <m:den>
                        <m:r>
                          <m:rPr/>
                          <w:rPr>
                            <w:rFonts w:ascii="Cambria Math" w:hAnsi="Cambria Math"/>
                            <w:sz w:val="32"/>
                            <w:szCs w:val="40"/>
                          </w:rPr>
                          <m:t>2</m:t>
                        </m:r>
                        <m:ctrlPr>
                          <w:rPr>
                            <w:rFonts w:ascii="Cambria Math" w:hAnsi="Cambria Math"/>
                            <w:i/>
                            <w:sz w:val="32"/>
                            <w:szCs w:val="40"/>
                          </w:rPr>
                        </m:ctrlPr>
                      </m:den>
                    </m:f>
                  </m:oMath>
                  <w:r>
                    <w:rPr>
                      <w:rFonts w:hint="eastAsia" w:ascii="宋体" w:hAnsi="宋体"/>
                      <w:szCs w:val="21"/>
                    </w:rPr>
                    <w:t>。</w:t>
                  </w:r>
                </w:p>
                <w:p w14:paraId="7526BEAC">
                  <w:pPr>
                    <w:contextualSpacing/>
                    <w:rPr>
                      <w:rFonts w:ascii="宋体" w:hAnsi="宋体"/>
                      <w:szCs w:val="21"/>
                    </w:rPr>
                  </w:pPr>
                  <w:r>
                    <w:rPr>
                      <w:rFonts w:hint="eastAsia" w:ascii="宋体" w:hAnsi="宋体"/>
                      <w:szCs w:val="21"/>
                    </w:rPr>
                    <w:t>4.引导学生用完整的语言说怎么是图形的</w:t>
                  </w:r>
                  <m:oMath>
                    <m:f>
                      <m:fPr>
                        <m:ctrlPr>
                          <w:rPr>
                            <w:rFonts w:ascii="Cambria Math" w:hAnsi="Cambria Math"/>
                            <w:i/>
                            <w:sz w:val="28"/>
                            <w:szCs w:val="28"/>
                          </w:rPr>
                        </m:ctrlPr>
                      </m:fPr>
                      <m:num>
                        <m:r>
                          <m:rPr/>
                          <w:rPr>
                            <w:rFonts w:ascii="Cambria Math" w:hAnsi="Cambria Math"/>
                            <w:sz w:val="28"/>
                            <w:szCs w:val="28"/>
                          </w:rPr>
                          <m:t>1</m:t>
                        </m:r>
                        <m:ctrlPr>
                          <w:rPr>
                            <w:rFonts w:ascii="Cambria Math" w:hAnsi="Cambria Math"/>
                            <w:i/>
                            <w:sz w:val="28"/>
                            <w:szCs w:val="28"/>
                          </w:rPr>
                        </m:ctrlPr>
                      </m:num>
                      <m:den>
                        <m:r>
                          <m:rPr/>
                          <w:rPr>
                            <w:rFonts w:ascii="Cambria Math" w:hAnsi="Cambria Math"/>
                            <w:sz w:val="28"/>
                            <w:szCs w:val="28"/>
                          </w:rPr>
                          <m:t>2</m:t>
                        </m:r>
                        <m:ctrlPr>
                          <w:rPr>
                            <w:rFonts w:ascii="Cambria Math" w:hAnsi="Cambria Math"/>
                            <w:i/>
                            <w:sz w:val="28"/>
                            <w:szCs w:val="28"/>
                          </w:rPr>
                        </m:ctrlPr>
                      </m:den>
                    </m:f>
                  </m:oMath>
                  <w:r>
                    <w:rPr>
                      <w:rFonts w:hint="eastAsia" w:hAnsi="Cambria Math"/>
                      <w:sz w:val="28"/>
                      <w:szCs w:val="28"/>
                    </w:rPr>
                    <w:t>。</w:t>
                  </w:r>
                </w:p>
                <w:p w14:paraId="08627172">
                  <w:pPr>
                    <w:pStyle w:val="9"/>
                    <w:ind w:firstLine="0" w:firstLineChars="0"/>
                  </w:pPr>
                  <w:r>
                    <w:rPr>
                      <w:rFonts w:hint="eastAsia" w:ascii="宋体" w:hAnsi="宋体"/>
                      <w:szCs w:val="21"/>
                    </w:rPr>
                    <w:t>5.肯定学生的合理做法，适时强调平均分。</w:t>
                  </w:r>
                </w:p>
              </w:tc>
            </w:tr>
            <w:tr w14:paraId="5EFD7BB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3C51E1B3">
                  <w:pPr>
                    <w:spacing w:line="360" w:lineRule="auto"/>
                    <w:ind w:firstLine="422" w:firstLineChars="200"/>
                    <w:jc w:val="left"/>
                    <w:rPr>
                      <w:rFonts w:ascii="楷体" w:hAnsi="楷体" w:eastAsia="宋体"/>
                      <w:szCs w:val="21"/>
                    </w:rPr>
                  </w:pPr>
                  <w:r>
                    <w:rPr>
                      <w:rFonts w:hint="eastAsia" w:ascii="Times New Roman" w:hAnsi="Times New Roman"/>
                      <w:b/>
                    </w:rPr>
                    <w:t>活动意图说明：</w:t>
                  </w:r>
                  <w:r>
                    <w:rPr>
                      <w:rFonts w:hint="eastAsia" w:ascii="宋体" w:hAnsi="宋体" w:eastAsia="宋体"/>
                      <w:szCs w:val="21"/>
                    </w:rPr>
                    <w:t>让学生用自己的方式表示或“创造”分数，引导学生经历分数产生和发展的过程，加深对分数意义的体验。</w:t>
                  </w:r>
                  <w:r>
                    <w:rPr>
                      <w:rFonts w:hint="eastAsia" w:ascii="Times New Roman" w:hAnsi="Times New Roman"/>
                      <w:bCs/>
                    </w:rPr>
                    <w:t>让学生涂出</w:t>
                  </w:r>
                  <m:oMath>
                    <m:f>
                      <m:fPr>
                        <m:ctrlPr>
                          <w:rPr>
                            <w:rFonts w:ascii="Cambria Math" w:hAnsi="Cambria Math"/>
                            <w:i/>
                            <w:sz w:val="32"/>
                            <w:szCs w:val="40"/>
                          </w:rPr>
                        </m:ctrlPr>
                      </m:fPr>
                      <m:num>
                        <m:r>
                          <m:rPr/>
                          <w:rPr>
                            <w:rFonts w:ascii="Cambria Math" w:hAnsi="Cambria Math"/>
                            <w:sz w:val="32"/>
                            <w:szCs w:val="40"/>
                          </w:rPr>
                          <m:t>1</m:t>
                        </m:r>
                        <m:ctrlPr>
                          <w:rPr>
                            <w:rFonts w:ascii="Cambria Math" w:hAnsi="Cambria Math"/>
                            <w:i/>
                            <w:sz w:val="32"/>
                            <w:szCs w:val="40"/>
                          </w:rPr>
                        </m:ctrlPr>
                      </m:num>
                      <m:den>
                        <m:r>
                          <m:rPr/>
                          <w:rPr>
                            <w:rFonts w:ascii="Cambria Math" w:hAnsi="Cambria Math"/>
                            <w:sz w:val="32"/>
                            <w:szCs w:val="40"/>
                          </w:rPr>
                          <m:t>2</m:t>
                        </m:r>
                        <m:ctrlPr>
                          <w:rPr>
                            <w:rFonts w:ascii="Cambria Math" w:hAnsi="Cambria Math"/>
                            <w:i/>
                            <w:sz w:val="32"/>
                            <w:szCs w:val="40"/>
                          </w:rPr>
                        </m:ctrlPr>
                      </m:den>
                    </m:f>
                  </m:oMath>
                  <w:r>
                    <w:rPr>
                      <w:rFonts w:hint="eastAsia" w:hAnsi="Cambria Math"/>
                      <w:sz w:val="32"/>
                      <w:szCs w:val="40"/>
                    </w:rPr>
                    <w:t>，</w:t>
                  </w:r>
                  <w:r>
                    <w:rPr>
                      <w:rFonts w:hint="eastAsia" w:hAnsi="Cambria Math"/>
                      <w:szCs w:val="21"/>
                    </w:rPr>
                    <w:t>促进学生深入理解分数的意义。</w:t>
                  </w:r>
                </w:p>
              </w:tc>
            </w:tr>
            <w:tr w14:paraId="4D71FDB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12E2595B">
                  <w:pPr>
                    <w:spacing w:line="360" w:lineRule="auto"/>
                    <w:jc w:val="left"/>
                    <w:rPr>
                      <w:rFonts w:ascii="Times New Roman" w:hAnsi="Times New Roman"/>
                      <w:b/>
                    </w:rPr>
                  </w:pPr>
                  <w:r>
                    <w:rPr>
                      <w:rFonts w:hint="eastAsia" w:ascii="宋体" w:hAnsi="宋体" w:eastAsia="宋体"/>
                      <w:b/>
                      <w:sz w:val="24"/>
                    </w:rPr>
                    <w:t>环节二：折一折、涂一涂</w:t>
                  </w:r>
                  <w:r>
                    <w:rPr>
                      <w:rFonts w:hint="eastAsia" w:ascii="Times New Roman" w:hAnsi="Times New Roman"/>
                      <w:b/>
                    </w:rPr>
                    <w:t>，进一步认识分数，并交流展示</w:t>
                  </w:r>
                  <w:r>
                    <w:rPr>
                      <w:rFonts w:hint="eastAsia" w:ascii="宋体" w:hAnsi="宋体" w:eastAsia="宋体"/>
                      <w:b/>
                      <w:sz w:val="24"/>
                    </w:rPr>
                    <w:t>（指向目标1）</w:t>
                  </w:r>
                </w:p>
              </w:tc>
            </w:tr>
            <w:tr w14:paraId="5E2B679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04CFD32C">
                  <w:pPr>
                    <w:spacing w:line="360" w:lineRule="auto"/>
                    <w:ind w:firstLine="422" w:firstLineChars="200"/>
                    <w:jc w:val="left"/>
                    <w:rPr>
                      <w:rFonts w:ascii="Times New Roman" w:hAnsi="Times New Roman"/>
                      <w:b/>
                    </w:rPr>
                  </w:pPr>
                  <w:r>
                    <w:rPr>
                      <w:rFonts w:hint="eastAsia" w:ascii="Times New Roman" w:hAnsi="Times New Roman"/>
                      <w:b/>
                    </w:rPr>
                    <w:t>学生活动2</w:t>
                  </w:r>
                </w:p>
                <w:p w14:paraId="7CB2A606">
                  <w:pPr>
                    <w:spacing w:line="360" w:lineRule="auto"/>
                    <w:jc w:val="left"/>
                    <w:rPr>
                      <w:rFonts w:ascii="宋体" w:hAnsi="宋体" w:eastAsia="宋体" w:cs="宋体"/>
                    </w:rPr>
                  </w:pPr>
                  <w:r>
                    <w:rPr>
                      <w:rFonts w:hint="eastAsia" w:ascii="宋体" w:hAnsi="宋体" w:eastAsia="宋体" w:cs="宋体"/>
                    </w:rPr>
                    <w:t>学生展示交流：用一张纸折一折、涂一涂，看还能得到哪些分数？</w:t>
                  </w:r>
                </w:p>
                <w:p w14:paraId="65FA30D5">
                  <w:pPr>
                    <w:rPr>
                      <w:b/>
                      <w:bCs/>
                    </w:rPr>
                  </w:pPr>
                  <w:r>
                    <w:rPr>
                      <w:rFonts w:hint="eastAsia"/>
                    </w:rPr>
                    <w:t>1、小组</w:t>
                  </w:r>
                  <w:r>
                    <w:rPr>
                      <w:rFonts w:hint="eastAsia"/>
                      <w:b/>
                      <w:bCs/>
                    </w:rPr>
                    <w:t>交流</w:t>
                  </w:r>
                </w:p>
                <w:p w14:paraId="224B9B1B">
                  <w:r>
                    <w:rPr>
                      <w:rFonts w:hint="eastAsia"/>
                    </w:rPr>
                    <w:t>（1）说说我的方法。</w:t>
                  </w:r>
                </w:p>
                <w:p w14:paraId="3BADD3F8">
                  <w:r>
                    <w:rPr>
                      <w:rFonts w:hint="eastAsia"/>
                    </w:rPr>
                    <w:t>（2）听听TA的想法。</w:t>
                  </w:r>
                </w:p>
                <w:p w14:paraId="40559B03">
                  <w:pPr>
                    <w:rPr>
                      <w:b/>
                      <w:bCs/>
                    </w:rPr>
                  </w:pPr>
                  <w:r>
                    <w:rPr>
                      <w:rFonts w:hint="eastAsia"/>
                    </w:rPr>
                    <w:t>（3）提提我的小建议。</w:t>
                  </w:r>
                </w:p>
                <w:p w14:paraId="4873E294">
                  <w:r>
                    <w:rPr>
                      <w:rFonts w:hint="eastAsia"/>
                    </w:rPr>
                    <w:t>2、全班汇报</w:t>
                  </w:r>
                </w:p>
                <w:p w14:paraId="6608449E">
                  <w:r>
                    <w:rPr>
                      <w:rFonts w:hint="eastAsia"/>
                    </w:rPr>
                    <w:t>（1）小组派代表发言</w:t>
                  </w:r>
                </w:p>
                <w:p w14:paraId="7B484529">
                  <w:pPr>
                    <w:rPr>
                      <w:rFonts w:hAnsi="Cambria Math"/>
                    </w:rPr>
                  </w:pPr>
                  <w:r>
                    <w:rPr>
                      <w:rFonts w:hint="eastAsia"/>
                    </w:rPr>
                    <w:t>（2）其余小组评价</w:t>
                  </w:r>
                </w:p>
              </w:tc>
              <w:tc>
                <w:tcPr>
                  <w:tcW w:w="2773" w:type="dxa"/>
                  <w:shd w:val="clear" w:color="auto" w:fill="auto"/>
                </w:tcPr>
                <w:p w14:paraId="1C17C8A6">
                  <w:pPr>
                    <w:spacing w:line="360" w:lineRule="auto"/>
                    <w:ind w:firstLine="422" w:firstLineChars="200"/>
                    <w:jc w:val="left"/>
                    <w:rPr>
                      <w:rFonts w:ascii="Times New Roman" w:hAnsi="Times New Roman"/>
                      <w:b/>
                    </w:rPr>
                  </w:pPr>
                  <w:r>
                    <w:rPr>
                      <w:rFonts w:hint="eastAsia" w:ascii="Times New Roman" w:hAnsi="Times New Roman"/>
                      <w:b/>
                    </w:rPr>
                    <w:t>教师活动2</w:t>
                  </w:r>
                </w:p>
                <w:p w14:paraId="40E3C9E7">
                  <w:r>
                    <w:rPr>
                      <w:rFonts w:hint="eastAsia"/>
                    </w:rPr>
                    <w:t>1、引导学生用一张纸折一折、涂一涂，动手操作得到分数。</w:t>
                  </w:r>
                </w:p>
                <w:p w14:paraId="2DDB1D47">
                  <w:pPr>
                    <w:numPr>
                      <w:ilvl w:val="0"/>
                      <w:numId w:val="3"/>
                    </w:numPr>
                  </w:pPr>
                  <w:r>
                    <w:rPr>
                      <w:rFonts w:hint="eastAsia"/>
                    </w:rPr>
                    <w:t>鼓励学生说一说是怎么得到一个新的分数的。</w:t>
                  </w:r>
                </w:p>
                <w:p w14:paraId="28037CB8">
                  <w:r>
                    <w:rPr>
                      <w:rFonts w:hint="eastAsia"/>
                    </w:rPr>
                    <w:t>3、指导学生倾听。</w:t>
                  </w:r>
                </w:p>
                <w:p w14:paraId="63DCEAD5">
                  <w:pPr>
                    <w:contextualSpacing/>
                    <w:rPr>
                      <w:rFonts w:ascii="宋体" w:hAnsi="宋体"/>
                      <w:szCs w:val="21"/>
                    </w:rPr>
                  </w:pPr>
                  <w:r>
                    <w:rPr>
                      <w:rFonts w:hint="eastAsia"/>
                    </w:rPr>
                    <w:t>4、及时板书。</w:t>
                  </w:r>
                </w:p>
              </w:tc>
            </w:tr>
            <w:tr w14:paraId="3869436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16D48D97">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通过折纸“创造”其他分数，进一步直观理解分数的意义，在交流的过程中，启发学生从多角度来表示如何得到分数，让学生明白分数的平均分成的总份数与表示份数的关系，加深对分数的认识和理解。</w:t>
                  </w:r>
                </w:p>
              </w:tc>
            </w:tr>
            <w:tr w14:paraId="684B34A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4E4FDC8E">
                  <w:pPr>
                    <w:rPr>
                      <w:rFonts w:ascii="宋体" w:hAnsi="宋体" w:eastAsia="宋体"/>
                      <w:b/>
                      <w:sz w:val="24"/>
                    </w:rPr>
                  </w:pPr>
                  <w:r>
                    <w:rPr>
                      <w:rFonts w:hint="eastAsia" w:ascii="Times New Roman" w:hAnsi="Times New Roman"/>
                      <w:b/>
                    </w:rPr>
                    <w:t>环节三：认一认，读、写分数及各部分的名称</w:t>
                  </w:r>
                  <w:r>
                    <w:rPr>
                      <w:rFonts w:hint="eastAsia" w:ascii="宋体" w:hAnsi="宋体" w:eastAsia="宋体"/>
                      <w:b/>
                      <w:sz w:val="24"/>
                    </w:rPr>
                    <w:t>（指向目标1，2）</w:t>
                  </w:r>
                </w:p>
              </w:tc>
            </w:tr>
            <w:tr w14:paraId="2E8C220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3EFDF49E">
                  <w:pPr>
                    <w:spacing w:line="360" w:lineRule="auto"/>
                    <w:jc w:val="left"/>
                    <w:rPr>
                      <w:rFonts w:ascii="Times New Roman" w:hAnsi="Times New Roman"/>
                      <w:b/>
                    </w:rPr>
                  </w:pPr>
                  <w:r>
                    <w:rPr>
                      <w:rFonts w:hint="eastAsia" w:ascii="Times New Roman" w:hAnsi="Times New Roman"/>
                      <w:b/>
                    </w:rPr>
                    <w:t xml:space="preserve">学生活动3               </w:t>
                  </w:r>
                </w:p>
                <w:p w14:paraId="2DA0BC3E">
                  <w:pPr>
                    <w:spacing w:line="360" w:lineRule="auto"/>
                    <w:jc w:val="left"/>
                    <w:rPr>
                      <w:rFonts w:eastAsia="宋体"/>
                    </w:rPr>
                  </w:pPr>
                  <w:r>
                    <w:rPr>
                      <w:rFonts w:hint="eastAsia"/>
                    </w:rPr>
                    <w:t>1.认一认，填一填。      2.你能再想一个分数，并画图表示它的意思吗？</w:t>
                  </w:r>
                </w:p>
                <w:p w14:paraId="044DB590">
                  <w:pPr>
                    <w:rPr>
                      <w:rFonts w:ascii="Times New Roman" w:hAnsi="Times New Roman"/>
                    </w:rPr>
                  </w:pPr>
                  <w:r>
                    <mc:AlternateContent>
                      <mc:Choice Requires="wps">
                        <w:drawing>
                          <wp:anchor distT="0" distB="0" distL="114300" distR="114300" simplePos="0" relativeHeight="251676672" behindDoc="0" locked="0" layoutInCell="1" allowOverlap="1">
                            <wp:simplePos x="0" y="0"/>
                            <wp:positionH relativeFrom="column">
                              <wp:posOffset>1945640</wp:posOffset>
                            </wp:positionH>
                            <wp:positionV relativeFrom="paragraph">
                              <wp:posOffset>3175</wp:posOffset>
                            </wp:positionV>
                            <wp:extent cx="2104390" cy="914400"/>
                            <wp:effectExtent l="6350" t="6350" r="22860" b="12700"/>
                            <wp:wrapNone/>
                            <wp:docPr id="53" name="圆角矩形 53"/>
                            <wp:cNvGraphicFramePr/>
                            <a:graphic xmlns:a="http://schemas.openxmlformats.org/drawingml/2006/main">
                              <a:graphicData uri="http://schemas.microsoft.com/office/word/2010/wordprocessingShape">
                                <wps:wsp>
                                  <wps:cNvSpPr/>
                                  <wps:spPr>
                                    <a:xfrm>
                                      <a:off x="3252470" y="9034780"/>
                                      <a:ext cx="2104390" cy="91440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53.2pt;margin-top:0.25pt;height:72pt;width:165.7pt;z-index:251676672;v-text-anchor:middle;mso-width-relative:page;mso-height-relative:page;" fillcolor="#FFFFFF [3201]" filled="t" stroked="t" coordsize="21600,21600" arcsize="0.166666666666667" o:gfxdata="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PBK1m1gAAAAgBAAAP&#10;AAAAAAAAAAEAIAAAACIAAABkcnMvZG93bnJldi54bWxQSwECFAAUAAAACACHTuJAOBk1c4wCAAAN&#10;BQAADgAAAAAAAAABACAAAAAlAQAAZHJzL2Uyb0RvYy54bWxQSwUGAAAAAAYABgBZAQAAIwYAAAAA&#10;">
                            <v:fill on="t" focussize="0,0"/>
                            <v:stroke weight="1pt" color="#000000 [3200]" miterlimit="8" joinstyle="miter"/>
                            <v:imagedata o:title=""/>
                            <o:lock v:ext="edit" aspectratio="f"/>
                          </v:roundrect>
                        </w:pict>
                      </mc:Fallback>
                    </mc:AlternateContent>
                  </w:r>
                  <w:r>
                    <w:rPr>
                      <w:rFonts w:hint="eastAsia"/>
                    </w:rPr>
                    <w:drawing>
                      <wp:inline distT="0" distB="0" distL="114300" distR="114300">
                        <wp:extent cx="1863725" cy="935990"/>
                        <wp:effectExtent l="0" t="0" r="3175" b="16510"/>
                        <wp:docPr id="52" name="图片 52" descr="886D89ADDED76ECD40D7E27D68DDF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886D89ADDED76ECD40D7E27D68DDF728"/>
                                <pic:cNvPicPr>
                                  <a:picLocks noChangeAspect="1"/>
                                </pic:cNvPicPr>
                              </pic:nvPicPr>
                              <pic:blipFill>
                                <a:blip r:embed="rId6"/>
                                <a:stretch>
                                  <a:fillRect/>
                                </a:stretch>
                              </pic:blipFill>
                              <pic:spPr>
                                <a:xfrm>
                                  <a:off x="0" y="0"/>
                                  <a:ext cx="1863725" cy="935990"/>
                                </a:xfrm>
                                <a:prstGeom prst="rect">
                                  <a:avLst/>
                                </a:prstGeom>
                              </pic:spPr>
                            </pic:pic>
                          </a:graphicData>
                        </a:graphic>
                      </wp:inline>
                    </w:drawing>
                  </w:r>
                </w:p>
              </w:tc>
              <w:tc>
                <w:tcPr>
                  <w:tcW w:w="2773" w:type="dxa"/>
                  <w:shd w:val="clear" w:color="auto" w:fill="auto"/>
                </w:tcPr>
                <w:p w14:paraId="403D721B">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7521A159">
                  <w:r>
                    <w:rPr>
                      <w:rFonts w:hint="eastAsia"/>
                    </w:rPr>
                    <w:t>1、要求学生自学P67“认一认”，然后在学历案上填一填，再同桌之间说一说学到了什么。</w:t>
                  </w:r>
                </w:p>
                <w:p w14:paraId="2CAA7F99">
                  <w:r>
                    <w:rPr>
                      <w:rFonts w:hint="eastAsia"/>
                    </w:rPr>
                    <w:t>2、引导学生再想一个分数并“画一画”。</w:t>
                  </w:r>
                </w:p>
                <w:p w14:paraId="0E51749C">
                  <w:pPr>
                    <w:rPr>
                      <w:rFonts w:ascii="宋体" w:hAnsi="宋体" w:eastAsia="宋体"/>
                      <w:szCs w:val="21"/>
                    </w:rPr>
                  </w:pPr>
                  <w:r>
                    <w:rPr>
                      <w:rFonts w:hint="eastAsia"/>
                    </w:rPr>
                    <w:t>3.引导学生有条理地说出自己的想法。</w:t>
                  </w:r>
                </w:p>
              </w:tc>
            </w:tr>
            <w:tr w14:paraId="6F8DA08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49026B3A">
                  <w:pPr>
                    <w:rPr>
                      <w:rFonts w:asciiTheme="minorEastAsia" w:hAnsiTheme="minorEastAsia"/>
                      <w:b/>
                    </w:rPr>
                  </w:pPr>
                  <w:r>
                    <w:rPr>
                      <w:rFonts w:hint="eastAsia" w:ascii="Times New Roman" w:hAnsi="Times New Roman"/>
                      <w:b/>
                    </w:rPr>
                    <w:t>活动意图说明：</w:t>
                  </w:r>
                  <w:r>
                    <w:rPr>
                      <w:rFonts w:hint="eastAsia" w:ascii="Times New Roman" w:hAnsi="Times New Roman"/>
                      <w:bCs/>
                    </w:rPr>
                    <w:t>在学生认识分数的基础上，通过自学分数各部分的名称，进一步引导学生理解分数的意义。</w:t>
                  </w:r>
                </w:p>
              </w:tc>
            </w:tr>
            <w:tr w14:paraId="0B6F37B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497F8BBA">
                  <w:pPr>
                    <w:rPr>
                      <w:rFonts w:ascii="Times New Roman" w:hAnsi="Times New Roman"/>
                      <w:b/>
                    </w:rPr>
                  </w:pPr>
                  <w:r>
                    <w:rPr>
                      <w:rFonts w:hint="eastAsia" w:ascii="Times New Roman" w:hAnsi="Times New Roman"/>
                      <w:b/>
                    </w:rPr>
                    <w:t>环节四：</w:t>
                  </w:r>
                  <w:r>
                    <w:rPr>
                      <w:rFonts w:hint="eastAsia" w:ascii="宋体" w:hAnsi="宋体" w:eastAsia="宋体"/>
                      <w:b/>
                      <w:sz w:val="24"/>
                    </w:rPr>
                    <w:t>练习归纳（指向目标1，2）</w:t>
                  </w:r>
                </w:p>
              </w:tc>
            </w:tr>
            <w:tr w14:paraId="61C945C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6770" w:type="dxa"/>
                  <w:shd w:val="clear" w:color="auto" w:fill="auto"/>
                </w:tcPr>
                <w:p w14:paraId="1C95381D">
                  <w:pPr>
                    <w:spacing w:line="360" w:lineRule="auto"/>
                    <w:ind w:firstLine="422" w:firstLineChars="200"/>
                    <w:jc w:val="left"/>
                    <w:rPr>
                      <w:rFonts w:ascii="Times New Roman" w:hAnsi="Times New Roman"/>
                      <w:b/>
                    </w:rPr>
                  </w:pPr>
                  <w:r>
                    <w:rPr>
                      <w:rFonts w:hint="eastAsia" w:ascii="Times New Roman" w:hAnsi="Times New Roman"/>
                      <w:b/>
                    </w:rPr>
                    <w:t>学生活动4</w:t>
                  </w:r>
                </w:p>
                <w:p w14:paraId="72B9B0A3">
                  <w:pPr>
                    <w:rPr>
                      <w:b/>
                      <w:bCs/>
                      <w:sz w:val="22"/>
                      <w:szCs w:val="28"/>
                    </w:rPr>
                  </w:pPr>
                  <w:r>
                    <w:rPr>
                      <w:rFonts w:hint="eastAsia"/>
                      <w:b/>
                      <w:bCs/>
                      <w:sz w:val="22"/>
                      <w:szCs w:val="28"/>
                    </w:rPr>
                    <w:t>1.用分数表示下面图形的涂色部分，再读出分数。</w:t>
                  </w:r>
                </w:p>
                <w:p w14:paraId="27D5C40D">
                  <w:pPr>
                    <w:rPr>
                      <w:rFonts w:ascii="宋体" w:hAnsi="宋体" w:eastAsia="宋体" w:cs="宋体"/>
                      <w:sz w:val="24"/>
                    </w:rPr>
                  </w:pPr>
                  <w:r>
                    <w:rPr>
                      <w:rFonts w:ascii="宋体" w:hAnsi="宋体" w:eastAsia="宋体" w:cs="宋体"/>
                      <w:sz w:val="24"/>
                    </w:rPr>
                    <w:drawing>
                      <wp:inline distT="0" distB="0" distL="114300" distR="114300">
                        <wp:extent cx="3141345" cy="2988310"/>
                        <wp:effectExtent l="0" t="0" r="1905" b="2540"/>
                        <wp:docPr id="11"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IMG_256"/>
                                <pic:cNvPicPr>
                                  <a:picLocks noChangeAspect="1"/>
                                </pic:cNvPicPr>
                              </pic:nvPicPr>
                              <pic:blipFill>
                                <a:blip r:embed="rId7"/>
                                <a:stretch>
                                  <a:fillRect/>
                                </a:stretch>
                              </pic:blipFill>
                              <pic:spPr>
                                <a:xfrm>
                                  <a:off x="0" y="0"/>
                                  <a:ext cx="3141345" cy="2988310"/>
                                </a:xfrm>
                                <a:prstGeom prst="rect">
                                  <a:avLst/>
                                </a:prstGeom>
                                <a:noFill/>
                                <a:ln w="9525">
                                  <a:noFill/>
                                </a:ln>
                              </pic:spPr>
                            </pic:pic>
                          </a:graphicData>
                        </a:graphic>
                      </wp:inline>
                    </w:drawing>
                  </w:r>
                </w:p>
                <w:p w14:paraId="007A1473">
                  <w:pPr>
                    <w:rPr>
                      <w:b/>
                      <w:bCs/>
                    </w:rPr>
                  </w:pPr>
                  <w:r>
                    <w:rPr>
                      <w:rFonts w:hint="eastAsia"/>
                      <w:b/>
                      <w:bCs/>
                    </w:rPr>
                    <w:t>2.归纳概括</w:t>
                  </w:r>
                </w:p>
                <w:p w14:paraId="46881D23">
                  <w:pPr>
                    <w:rPr>
                      <w:rFonts w:ascii="宋体" w:hAnsi="宋体" w:eastAsia="宋体" w:cs="宋体"/>
                      <w:sz w:val="24"/>
                    </w:rPr>
                  </w:pPr>
                  <w:r>
                    <w:rPr>
                      <w:rFonts w:hint="eastAsia" w:ascii="宋体" w:hAnsi="宋体" w:eastAsia="宋体" w:cs="宋体"/>
                      <w:szCs w:val="21"/>
                    </w:rPr>
                    <w:t>把一个物体平均分成几份，取其中的一份或几份的数可以用分数表示。</w:t>
                  </w:r>
                </w:p>
              </w:tc>
              <w:tc>
                <w:tcPr>
                  <w:tcW w:w="2773" w:type="dxa"/>
                  <w:shd w:val="clear" w:color="auto" w:fill="auto"/>
                </w:tcPr>
                <w:p w14:paraId="41E12D3B">
                  <w:pPr>
                    <w:spacing w:line="276" w:lineRule="auto"/>
                    <w:ind w:firstLine="422" w:firstLineChars="200"/>
                    <w:jc w:val="left"/>
                    <w:rPr>
                      <w:rFonts w:ascii="Times New Roman" w:hAnsi="Times New Roman"/>
                      <w:b/>
                    </w:rPr>
                  </w:pPr>
                  <w:r>
                    <w:rPr>
                      <w:rFonts w:hint="eastAsia" w:ascii="Times New Roman" w:hAnsi="Times New Roman"/>
                      <w:b/>
                    </w:rPr>
                    <w:t>教师活动4</w:t>
                  </w:r>
                </w:p>
                <w:p w14:paraId="6A089C53">
                  <w:pPr>
                    <w:numPr>
                      <w:ilvl w:val="0"/>
                      <w:numId w:val="4"/>
                    </w:numPr>
                  </w:pPr>
                  <w:r>
                    <w:rPr>
                      <w:rFonts w:hint="eastAsia"/>
                    </w:rPr>
                    <w:t>鼓励学生独立完成，并说一说。</w:t>
                  </w:r>
                </w:p>
                <w:p w14:paraId="505B4FE6">
                  <w:r>
                    <w:rPr>
                      <w:rFonts w:hint="eastAsia"/>
                    </w:rPr>
                    <w:t>2、集体订正。</w:t>
                  </w:r>
                </w:p>
                <w:p w14:paraId="4DC04233">
                  <w:pPr>
                    <w:snapToGrid w:val="0"/>
                  </w:pPr>
                </w:p>
                <w:p w14:paraId="6468E5F6">
                  <w:pPr>
                    <w:ind w:firstLine="211" w:firstLineChars="100"/>
                    <w:rPr>
                      <w:rFonts w:ascii="Times New Roman" w:hAnsi="Times New Roman"/>
                      <w:b/>
                    </w:rPr>
                  </w:pPr>
                </w:p>
                <w:p w14:paraId="1C29190B">
                  <w:pPr>
                    <w:ind w:firstLine="211" w:firstLineChars="100"/>
                    <w:rPr>
                      <w:rFonts w:ascii="Times New Roman" w:hAnsi="Times New Roman"/>
                      <w:b/>
                    </w:rPr>
                  </w:pPr>
                </w:p>
                <w:p w14:paraId="3FE27394">
                  <w:pPr>
                    <w:rPr>
                      <w:rFonts w:ascii="Times New Roman" w:hAnsi="Times New Roman"/>
                      <w:bCs/>
                    </w:rPr>
                  </w:pPr>
                </w:p>
                <w:p w14:paraId="156497DD">
                  <w:pPr>
                    <w:rPr>
                      <w:rFonts w:ascii="Times New Roman" w:hAnsi="Times New Roman"/>
                      <w:bCs/>
                    </w:rPr>
                  </w:pPr>
                </w:p>
                <w:p w14:paraId="6F36A6E5">
                  <w:pPr>
                    <w:snapToGrid w:val="0"/>
                  </w:pPr>
                </w:p>
                <w:p w14:paraId="2E44CB86">
                  <w:pPr>
                    <w:snapToGrid w:val="0"/>
                  </w:pPr>
                </w:p>
                <w:p w14:paraId="5A87CE1E">
                  <w:pPr>
                    <w:snapToGrid w:val="0"/>
                  </w:pPr>
                </w:p>
                <w:p w14:paraId="7303E398">
                  <w:pPr>
                    <w:snapToGrid w:val="0"/>
                  </w:pPr>
                </w:p>
                <w:p w14:paraId="32CCFA09">
                  <w:pPr>
                    <w:snapToGrid w:val="0"/>
                  </w:pPr>
                </w:p>
                <w:p w14:paraId="13695843">
                  <w:pPr>
                    <w:snapToGrid w:val="0"/>
                  </w:pPr>
                </w:p>
                <w:p w14:paraId="66C7F88A">
                  <w:pPr>
                    <w:snapToGrid w:val="0"/>
                  </w:pPr>
                </w:p>
                <w:p w14:paraId="02027FEE">
                  <w:pPr>
                    <w:snapToGrid w:val="0"/>
                  </w:pPr>
                </w:p>
                <w:p w14:paraId="7A643DB2">
                  <w:pPr>
                    <w:snapToGrid w:val="0"/>
                  </w:pPr>
                </w:p>
                <w:p w14:paraId="438DE904">
                  <w:pPr>
                    <w:snapToGrid w:val="0"/>
                  </w:pPr>
                </w:p>
                <w:p w14:paraId="1C9002BB">
                  <w:pPr>
                    <w:snapToGrid w:val="0"/>
                  </w:pPr>
                </w:p>
                <w:p w14:paraId="540980DB">
                  <w:pPr>
                    <w:snapToGrid w:val="0"/>
                  </w:pPr>
                </w:p>
                <w:p w14:paraId="621297F6">
                  <w:pPr>
                    <w:snapToGrid w:val="0"/>
                  </w:pPr>
                </w:p>
                <w:p w14:paraId="78B2BD98">
                  <w:pPr>
                    <w:snapToGrid w:val="0"/>
                    <w:rPr>
                      <w:rFonts w:ascii="Times New Roman" w:hAnsi="Times New Roman"/>
                      <w:bCs/>
                    </w:rPr>
                  </w:pPr>
                  <w:r>
                    <w:rPr>
                      <w:rFonts w:hint="eastAsia"/>
                    </w:rPr>
                    <w:t>引导学生用自己的语言概括什么是分数。</w:t>
                  </w:r>
                </w:p>
              </w:tc>
            </w:tr>
            <w:tr w14:paraId="2D77E82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5B18ECC3">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在练习的过程中，进一步巩固分数的意义，使学生体会数学知识与生活的紧密联系。</w:t>
                  </w:r>
                </w:p>
              </w:tc>
            </w:tr>
          </w:tbl>
          <w:p w14:paraId="26CFAF7B">
            <w:pPr>
              <w:spacing w:line="360" w:lineRule="auto"/>
              <w:ind w:firstLine="422" w:firstLineChars="200"/>
              <w:jc w:val="left"/>
              <w:rPr>
                <w:rFonts w:ascii="Times New Roman" w:hAnsi="Times New Roman"/>
                <w:b/>
              </w:rPr>
            </w:pPr>
          </w:p>
        </w:tc>
      </w:tr>
      <w:tr w14:paraId="31896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8"/>
            <w:shd w:val="clear" w:color="auto" w:fill="auto"/>
            <w:vAlign w:val="center"/>
          </w:tcPr>
          <w:p w14:paraId="4FA67D77">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00FA86F2">
            <w:r>
              <w:rPr>
                <w:rFonts w:hint="eastAsia"/>
              </w:rPr>
              <w:t>1、P68：1.2题，完成在书上。</w:t>
            </w:r>
          </w:p>
          <w:p w14:paraId="1BFFF99C">
            <w:pPr>
              <w:jc w:val="left"/>
              <w:rPr>
                <w:rFonts w:hAnsi="Cambria Math"/>
              </w:rPr>
            </w:pPr>
            <w:r>
              <w:rPr>
                <w:rFonts w:hint="eastAsia"/>
              </w:rPr>
              <w:t>2、把一个苹果平均分成2份，每份是它的（   ）分之（    ），写成分数是（    ），读作（     ）。</w:t>
            </w:r>
          </w:p>
        </w:tc>
      </w:tr>
      <w:tr w14:paraId="406F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76" w:type="dxa"/>
            <w:gridSpan w:val="8"/>
            <w:shd w:val="clear" w:color="auto" w:fill="auto"/>
            <w:vAlign w:val="center"/>
          </w:tcPr>
          <w:p w14:paraId="0B069F7E">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14:paraId="0C20622D">
            <w:pPr>
              <w:ind w:firstLine="1890" w:firstLineChars="900"/>
              <w:rPr>
                <w:rFonts w:ascii="Times New Roman" w:hAnsi="Times New Roman"/>
                <w:bCs/>
              </w:rPr>
            </w:pPr>
            <w:r>
              <w:rPr>
                <w:rFonts w:ascii="Times New Roman" w:hAnsi="Times New Roman"/>
                <w:bCs/>
              </w:rPr>
              <w:t>分一分（一）（一个物体或图形作为整体的分数认识）</w:t>
            </w:r>
            <w:r>
              <w:rPr>
                <w:rFonts w:hint="eastAsia" w:ascii="Times New Roman" w:hAnsi="Times New Roman"/>
                <w:bCs/>
              </w:rPr>
              <w:t>第一课时</w:t>
            </w:r>
          </w:p>
          <w:p w14:paraId="5B8AF364">
            <w:pPr>
              <w:ind w:firstLine="1260" w:firstLineChars="600"/>
              <w:rPr>
                <w:rFonts w:hAnsi="Cambria Math"/>
              </w:rPr>
            </w:pPr>
            <w:r>
              <w:rPr>
                <w:rFonts w:hint="eastAsia" w:asciiTheme="minorEastAsia" w:hAnsiTheme="minorEastAsia"/>
              </w:rPr>
              <w:t>把物体分成几份，每份一样多，叫做平均分。    一半可以用</w:t>
            </w:r>
            <m:oMath>
              <m:box>
                <m:boxPr>
                  <m:ctrlPr>
                    <w:rPr>
                      <w:rFonts w:ascii="Cambria Math" w:hAnsi="Cambria Math"/>
                      <w:i/>
                      <w:sz w:val="44"/>
                      <w:szCs w:val="56"/>
                    </w:rPr>
                  </m:ctrlPr>
                </m:boxPr>
                <m:e>
                  <m:argPr>
                    <m:argSz m:val="-1"/>
                  </m:argPr>
                  <m:f>
                    <m:fPr>
                      <m:ctrlPr>
                        <w:rPr>
                          <w:rFonts w:ascii="Cambria Math" w:hAnsi="Cambria Math"/>
                          <w:i/>
                          <w:sz w:val="44"/>
                          <w:szCs w:val="52"/>
                        </w:rPr>
                      </m:ctrlPr>
                    </m:fPr>
                    <m:num>
                      <m:r>
                        <m:rPr/>
                        <w:rPr>
                          <w:rFonts w:ascii="Cambria Math" w:hAnsi="Cambria Math"/>
                          <w:sz w:val="44"/>
                          <w:szCs w:val="52"/>
                        </w:rPr>
                        <m:t>1</m:t>
                      </m:r>
                      <m:ctrlPr>
                        <w:rPr>
                          <w:rFonts w:ascii="Cambria Math" w:hAnsi="Cambria Math"/>
                          <w:i/>
                          <w:sz w:val="44"/>
                          <w:szCs w:val="52"/>
                        </w:rPr>
                      </m:ctrlPr>
                    </m:num>
                    <m:den>
                      <m:r>
                        <m:rPr/>
                        <w:rPr>
                          <w:rFonts w:ascii="Cambria Math" w:hAnsi="Cambria Math"/>
                          <w:sz w:val="44"/>
                          <w:szCs w:val="52"/>
                        </w:rPr>
                        <m:t>2</m:t>
                      </m:r>
                      <m:ctrlPr>
                        <w:rPr>
                          <w:rFonts w:ascii="Cambria Math" w:hAnsi="Cambria Math"/>
                          <w:i/>
                          <w:sz w:val="44"/>
                          <w:szCs w:val="52"/>
                        </w:rPr>
                      </m:ctrlPr>
                    </m:den>
                  </m:f>
                  <m:ctrlPr>
                    <w:rPr>
                      <w:rFonts w:ascii="Cambria Math" w:hAnsi="Cambria Math"/>
                      <w:i/>
                      <w:sz w:val="44"/>
                      <w:szCs w:val="56"/>
                    </w:rPr>
                  </m:ctrlPr>
                </m:e>
              </m:box>
            </m:oMath>
            <w:r>
              <w:rPr>
                <w:rFonts w:hint="eastAsia" w:hAnsi="Cambria Math"/>
              </w:rPr>
              <w:t>表示</w:t>
            </w:r>
          </w:p>
          <w:p w14:paraId="424D7325">
            <w:pPr>
              <w:ind w:firstLine="1890" w:firstLineChars="900"/>
              <w:rPr>
                <w:rFonts w:hAnsi="Cambria Math"/>
                <w:sz w:val="18"/>
                <w:szCs w:val="21"/>
              </w:rPr>
            </w:pPr>
            <w:r>
              <w:rPr>
                <w:rFonts w:hint="eastAsia" w:hAnsi="Cambria Math"/>
              </w:rPr>
              <w:t>把一个苹果，平均分成2份，其中的1份就是它的</w:t>
            </w:r>
            <m:oMath>
              <m:f>
                <m:fPr>
                  <m:ctrlPr>
                    <w:rPr>
                      <w:rFonts w:ascii="Cambria Math" w:hAnsi="Cambria Math"/>
                      <w:i/>
                      <w:sz w:val="36"/>
                      <w:szCs w:val="44"/>
                    </w:rPr>
                  </m:ctrlPr>
                </m:fPr>
                <m:num>
                  <m:r>
                    <m:rPr/>
                    <w:rPr>
                      <w:rFonts w:ascii="Cambria Math" w:hAnsi="Cambria Math"/>
                      <w:sz w:val="36"/>
                      <w:szCs w:val="44"/>
                    </w:rPr>
                    <m:t>1</m:t>
                  </m:r>
                  <m:ctrlPr>
                    <w:rPr>
                      <w:rFonts w:ascii="Cambria Math" w:hAnsi="Cambria Math"/>
                      <w:i/>
                      <w:sz w:val="36"/>
                      <w:szCs w:val="44"/>
                    </w:rPr>
                  </m:ctrlPr>
                </m:num>
                <m:den>
                  <m:r>
                    <m:rPr/>
                    <w:rPr>
                      <w:rFonts w:ascii="Cambria Math" w:hAnsi="Cambria Math"/>
                      <w:sz w:val="36"/>
                      <w:szCs w:val="44"/>
                    </w:rPr>
                    <m:t>2</m:t>
                  </m:r>
                  <m:ctrlPr>
                    <w:rPr>
                      <w:rFonts w:ascii="Cambria Math" w:hAnsi="Cambria Math"/>
                      <w:i/>
                      <w:sz w:val="36"/>
                      <w:szCs w:val="44"/>
                    </w:rPr>
                  </m:ctrlPr>
                </m:den>
              </m:f>
            </m:oMath>
          </w:p>
          <w:p w14:paraId="262BDE1E">
            <w:pPr>
              <w:ind w:firstLine="3150" w:firstLineChars="1500"/>
              <w:rPr>
                <w:rFonts w:hAnsi="Cambria Math"/>
              </w:rPr>
            </w:pPr>
            <w:r>
              <w:rPr>
                <w:rFonts w:hint="eastAsia"/>
              </w:rPr>
              <w:drawing>
                <wp:anchor distT="0" distB="0" distL="114300" distR="114300" simplePos="0" relativeHeight="251677696" behindDoc="0" locked="0" layoutInCell="1" allowOverlap="1">
                  <wp:simplePos x="0" y="0"/>
                  <wp:positionH relativeFrom="column">
                    <wp:posOffset>2139950</wp:posOffset>
                  </wp:positionH>
                  <wp:positionV relativeFrom="paragraph">
                    <wp:posOffset>522605</wp:posOffset>
                  </wp:positionV>
                  <wp:extent cx="1568450" cy="744220"/>
                  <wp:effectExtent l="0" t="0" r="12700" b="17780"/>
                  <wp:wrapTopAndBottom/>
                  <wp:docPr id="56" name="图片 56" descr="886D89ADDED76ECD40D7E27D68DDF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886D89ADDED76ECD40D7E27D68DDF728"/>
                          <pic:cNvPicPr>
                            <a:picLocks noChangeAspect="1"/>
                          </pic:cNvPicPr>
                        </pic:nvPicPr>
                        <pic:blipFill>
                          <a:blip r:embed="rId6"/>
                          <a:stretch>
                            <a:fillRect/>
                          </a:stretch>
                        </pic:blipFill>
                        <pic:spPr>
                          <a:xfrm>
                            <a:off x="0" y="0"/>
                            <a:ext cx="1568450" cy="744220"/>
                          </a:xfrm>
                          <a:prstGeom prst="rect">
                            <a:avLst/>
                          </a:prstGeom>
                        </pic:spPr>
                      </pic:pic>
                    </a:graphicData>
                  </a:graphic>
                </wp:anchor>
              </w:drawing>
            </w:r>
            <w:r>
              <w:rPr>
                <w:rFonts w:hint="eastAsia" w:hAnsi="Cambria Math"/>
              </w:rPr>
              <w:t>像</w:t>
            </w:r>
            <m:oMath>
              <m:f>
                <m:fPr>
                  <m:ctrlPr>
                    <w:rPr>
                      <w:rFonts w:ascii="Cambria Math" w:hAnsi="Cambria Math"/>
                      <w:i/>
                      <w:sz w:val="28"/>
                      <w:szCs w:val="36"/>
                    </w:rPr>
                  </m:ctrlPr>
                </m:fPr>
                <m:num>
                  <m:r>
                    <m:rPr/>
                    <w:rPr>
                      <w:rFonts w:ascii="Cambria Math" w:hAnsi="Cambria Math"/>
                      <w:sz w:val="28"/>
                      <w:szCs w:val="36"/>
                    </w:rPr>
                    <m:t>1</m:t>
                  </m:r>
                  <m:ctrlPr>
                    <w:rPr>
                      <w:rFonts w:ascii="Cambria Math" w:hAnsi="Cambria Math"/>
                      <w:i/>
                      <w:sz w:val="28"/>
                      <w:szCs w:val="36"/>
                    </w:rPr>
                  </m:ctrlPr>
                </m:num>
                <m:den>
                  <m:r>
                    <m:rPr/>
                    <w:rPr>
                      <w:rFonts w:ascii="Cambria Math" w:hAnsi="Cambria Math"/>
                      <w:sz w:val="28"/>
                      <w:szCs w:val="36"/>
                    </w:rPr>
                    <m:t>2</m:t>
                  </m:r>
                  <m:ctrlPr>
                    <w:rPr>
                      <w:rFonts w:ascii="Cambria Math" w:hAnsi="Cambria Math"/>
                      <w:i/>
                      <w:sz w:val="28"/>
                      <w:szCs w:val="36"/>
                    </w:rPr>
                  </m:ctrlPr>
                </m:den>
              </m:f>
            </m:oMath>
            <w:r>
              <w:rPr>
                <w:rFonts w:hint="eastAsia" w:hAnsi="Cambria Math"/>
                <w:sz w:val="28"/>
                <w:szCs w:val="36"/>
              </w:rPr>
              <w:t>，</w:t>
            </w:r>
            <m:oMath>
              <m:f>
                <m:fPr>
                  <m:ctrlPr>
                    <w:rPr>
                      <w:rFonts w:ascii="Cambria Math" w:hAnsi="Cambria Math"/>
                      <w:i/>
                      <w:sz w:val="28"/>
                      <w:szCs w:val="36"/>
                    </w:rPr>
                  </m:ctrlPr>
                </m:fPr>
                <m:num>
                  <m:r>
                    <m:rPr/>
                    <w:rPr>
                      <w:rFonts w:ascii="Cambria Math" w:hAnsi="Cambria Math"/>
                      <w:sz w:val="28"/>
                      <w:szCs w:val="36"/>
                    </w:rPr>
                    <m:t>1</m:t>
                  </m:r>
                  <m:ctrlPr>
                    <w:rPr>
                      <w:rFonts w:ascii="Cambria Math" w:hAnsi="Cambria Math"/>
                      <w:i/>
                      <w:sz w:val="28"/>
                      <w:szCs w:val="36"/>
                    </w:rPr>
                  </m:ctrlPr>
                </m:num>
                <m:den>
                  <m:r>
                    <m:rPr/>
                    <w:rPr>
                      <w:rFonts w:ascii="Cambria Math" w:hAnsi="Cambria Math"/>
                      <w:sz w:val="28"/>
                      <w:szCs w:val="36"/>
                    </w:rPr>
                    <m:t>4</m:t>
                  </m:r>
                  <m:ctrlPr>
                    <w:rPr>
                      <w:rFonts w:ascii="Cambria Math" w:hAnsi="Cambria Math"/>
                      <w:i/>
                      <w:sz w:val="28"/>
                      <w:szCs w:val="36"/>
                    </w:rPr>
                  </m:ctrlPr>
                </m:den>
              </m:f>
            </m:oMath>
            <w:r>
              <w:rPr>
                <w:rFonts w:hint="eastAsia" w:hAnsi="Cambria Math"/>
                <w:sz w:val="28"/>
                <w:szCs w:val="36"/>
              </w:rPr>
              <w:t>，</w:t>
            </w:r>
            <m:oMath>
              <m:f>
                <m:fPr>
                  <m:ctrlPr>
                    <w:rPr>
                      <w:rFonts w:ascii="Cambria Math" w:hAnsi="Cambria Math"/>
                      <w:i/>
                      <w:sz w:val="28"/>
                      <w:szCs w:val="36"/>
                    </w:rPr>
                  </m:ctrlPr>
                </m:fPr>
                <m:num>
                  <m:r>
                    <m:rPr/>
                    <w:rPr>
                      <w:rFonts w:ascii="Cambria Math" w:hAnsi="Cambria Math"/>
                      <w:sz w:val="28"/>
                      <w:szCs w:val="36"/>
                    </w:rPr>
                    <m:t>3</m:t>
                  </m:r>
                  <m:ctrlPr>
                    <w:rPr>
                      <w:rFonts w:ascii="Cambria Math" w:hAnsi="Cambria Math"/>
                      <w:i/>
                      <w:sz w:val="28"/>
                      <w:szCs w:val="36"/>
                    </w:rPr>
                  </m:ctrlPr>
                </m:num>
                <m:den>
                  <m:r>
                    <m:rPr/>
                    <w:rPr>
                      <w:rFonts w:ascii="Cambria Math" w:hAnsi="Cambria Math"/>
                      <w:sz w:val="28"/>
                      <w:szCs w:val="36"/>
                    </w:rPr>
                    <m:t>6</m:t>
                  </m:r>
                  <m:ctrlPr>
                    <w:rPr>
                      <w:rFonts w:ascii="Cambria Math" w:hAnsi="Cambria Math"/>
                      <w:i/>
                      <w:sz w:val="28"/>
                      <w:szCs w:val="36"/>
                    </w:rPr>
                  </m:ctrlPr>
                </m:den>
              </m:f>
            </m:oMath>
            <w:r>
              <w:rPr>
                <w:rFonts w:hint="eastAsia" w:hAnsi="Cambria Math"/>
                <w:sz w:val="28"/>
                <w:szCs w:val="36"/>
              </w:rPr>
              <w:t>，</w:t>
            </w:r>
            <m:oMath>
              <m:f>
                <m:fPr>
                  <m:ctrlPr>
                    <w:rPr>
                      <w:rFonts w:ascii="Cambria Math" w:hAnsi="Cambria Math"/>
                      <w:i/>
                      <w:sz w:val="28"/>
                      <w:szCs w:val="36"/>
                    </w:rPr>
                  </m:ctrlPr>
                </m:fPr>
                <m:num>
                  <m:r>
                    <m:rPr/>
                    <w:rPr>
                      <w:rFonts w:ascii="Cambria Math" w:hAnsi="Cambria Math"/>
                      <w:sz w:val="28"/>
                      <w:szCs w:val="36"/>
                    </w:rPr>
                    <m:t>2</m:t>
                  </m:r>
                  <m:ctrlPr>
                    <w:rPr>
                      <w:rFonts w:ascii="Cambria Math" w:hAnsi="Cambria Math"/>
                      <w:i/>
                      <w:sz w:val="28"/>
                      <w:szCs w:val="36"/>
                    </w:rPr>
                  </m:ctrlPr>
                </m:num>
                <m:den>
                  <m:r>
                    <m:rPr/>
                    <w:rPr>
                      <w:rFonts w:ascii="Cambria Math" w:hAnsi="Cambria Math"/>
                      <w:sz w:val="28"/>
                      <w:szCs w:val="36"/>
                    </w:rPr>
                    <m:t>3</m:t>
                  </m:r>
                  <m:ctrlPr>
                    <w:rPr>
                      <w:rFonts w:ascii="Cambria Math" w:hAnsi="Cambria Math"/>
                      <w:i/>
                      <w:sz w:val="28"/>
                      <w:szCs w:val="36"/>
                    </w:rPr>
                  </m:ctrlPr>
                </m:den>
              </m:f>
            </m:oMath>
            <w:r>
              <w:rPr>
                <w:rFonts w:hint="eastAsia" w:hAnsi="Cambria Math"/>
                <w:sz w:val="28"/>
                <w:szCs w:val="36"/>
              </w:rPr>
              <w:t>，</w:t>
            </w:r>
            <m:oMath>
              <m:f>
                <m:fPr>
                  <m:ctrlPr>
                    <w:rPr>
                      <w:rFonts w:ascii="Cambria Math" w:hAnsi="Cambria Math"/>
                      <w:i/>
                      <w:sz w:val="28"/>
                      <w:szCs w:val="36"/>
                    </w:rPr>
                  </m:ctrlPr>
                </m:fPr>
                <m:num>
                  <m:r>
                    <m:rPr/>
                    <w:rPr>
                      <w:rFonts w:ascii="Cambria Math" w:hAnsi="Cambria Math"/>
                      <w:sz w:val="28"/>
                      <w:szCs w:val="36"/>
                    </w:rPr>
                    <m:t>4</m:t>
                  </m:r>
                  <m:ctrlPr>
                    <w:rPr>
                      <w:rFonts w:ascii="Cambria Math" w:hAnsi="Cambria Math"/>
                      <w:i/>
                      <w:sz w:val="28"/>
                      <w:szCs w:val="36"/>
                    </w:rPr>
                  </m:ctrlPr>
                </m:num>
                <m:den>
                  <m:r>
                    <m:rPr/>
                    <w:rPr>
                      <w:rFonts w:ascii="Cambria Math" w:hAnsi="Cambria Math"/>
                      <w:sz w:val="28"/>
                      <w:szCs w:val="36"/>
                    </w:rPr>
                    <m:t>5</m:t>
                  </m:r>
                  <m:ctrlPr>
                    <w:rPr>
                      <w:rFonts w:ascii="Cambria Math" w:hAnsi="Cambria Math"/>
                      <w:i/>
                      <w:sz w:val="28"/>
                      <w:szCs w:val="36"/>
                    </w:rPr>
                  </m:ctrlPr>
                </m:den>
              </m:f>
            </m:oMath>
            <w:r>
              <w:rPr>
                <w:rFonts w:hint="eastAsia" w:hAnsi="Cambria Math"/>
              </w:rPr>
              <w:t>都是分数。</w:t>
            </w:r>
          </w:p>
          <w:p w14:paraId="2C575A0B">
            <w:pPr>
              <w:tabs>
                <w:tab w:val="left" w:pos="6513"/>
              </w:tabs>
              <w:jc w:val="left"/>
            </w:pPr>
            <w:r>
              <w:rPr>
                <w:rFonts w:hint="eastAsia"/>
              </w:rPr>
              <w:t xml:space="preserve">         归纳总结： 把一个物体平均分成几份，取其中的一份或几份的数可以用分数表示</w:t>
            </w:r>
          </w:p>
        </w:tc>
      </w:tr>
      <w:tr w14:paraId="52115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8"/>
            <w:shd w:val="clear" w:color="auto" w:fill="auto"/>
            <w:vAlign w:val="center"/>
          </w:tcPr>
          <w:p w14:paraId="6DEC7332">
            <w:pPr>
              <w:spacing w:line="360" w:lineRule="auto"/>
              <w:jc w:val="left"/>
              <w:rPr>
                <w:rFonts w:ascii="宋体" w:hAnsi="宋体" w:eastAsia="宋体" w:cs="宋体"/>
                <w:b/>
                <w:bCs/>
                <w:kern w:val="0"/>
                <w:sz w:val="24"/>
              </w:rPr>
            </w:pPr>
            <w:r>
              <w:rPr>
                <w:rFonts w:hint="eastAsia" w:ascii="宋体" w:hAnsi="宋体" w:eastAsia="宋体" w:cs="宋体"/>
                <w:b/>
                <w:bCs/>
                <w:kern w:val="0"/>
                <w:sz w:val="24"/>
              </w:rPr>
              <w:t>8．教后反思</w:t>
            </w:r>
          </w:p>
          <w:p w14:paraId="495E9B1C">
            <w:pPr>
              <w:rPr>
                <w:rFonts w:ascii="Times New Roman" w:hAnsi="Times New Roman" w:cs="Times New Roman"/>
              </w:rPr>
            </w:pPr>
          </w:p>
          <w:p w14:paraId="32938148">
            <w:pPr>
              <w:rPr>
                <w:rFonts w:ascii="Times New Roman" w:hAnsi="Times New Roman" w:cs="Times New Roman"/>
              </w:rPr>
            </w:pPr>
          </w:p>
          <w:p w14:paraId="2AEA3614">
            <w:pPr>
              <w:rPr>
                <w:rFonts w:ascii="Times New Roman" w:hAnsi="Times New Roman" w:cs="Times New Roman"/>
              </w:rPr>
            </w:pPr>
          </w:p>
          <w:p w14:paraId="1D593328">
            <w:pPr>
              <w:rPr>
                <w:rFonts w:ascii="Times New Roman" w:hAnsi="Times New Roman" w:cs="Times New Roman"/>
              </w:rPr>
            </w:pPr>
          </w:p>
        </w:tc>
      </w:tr>
    </w:tbl>
    <w:p w14:paraId="5C2F942E"/>
    <w:tbl>
      <w:tblPr>
        <w:tblStyle w:val="6"/>
        <w:tblpPr w:leftFromText="180" w:rightFromText="180" w:vertAnchor="text" w:horzAnchor="page" w:tblpX="1215" w:tblpY="127"/>
        <w:tblOverlap w:val="never"/>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4318"/>
        <w:gridCol w:w="1380"/>
        <w:gridCol w:w="2311"/>
      </w:tblGrid>
      <w:tr w14:paraId="3FD59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9776" w:type="dxa"/>
            <w:gridSpan w:val="4"/>
            <w:shd w:val="clear" w:color="auto" w:fill="auto"/>
            <w:vAlign w:val="center"/>
          </w:tcPr>
          <w:p w14:paraId="4F0AE7DB">
            <w:pPr>
              <w:spacing w:line="360" w:lineRule="auto"/>
              <w:ind w:firstLine="1124" w:firstLineChars="400"/>
              <w:rPr>
                <w:rFonts w:ascii="Times New Roman" w:hAnsi="Times New Roman"/>
                <w:b/>
                <w:sz w:val="30"/>
                <w:szCs w:val="30"/>
              </w:rPr>
            </w:pPr>
            <w:r>
              <w:rPr>
                <w:rFonts w:hint="eastAsia"/>
                <w:b/>
                <w:bCs/>
                <w:sz w:val="28"/>
                <w:szCs w:val="36"/>
              </w:rPr>
              <w:t>北师大版小学数学三年级下册第六单元</w:t>
            </w:r>
            <w:r>
              <w:rPr>
                <w:rFonts w:hint="eastAsia" w:ascii="Times New Roman" w:hAnsi="Times New Roman"/>
                <w:b/>
                <w:sz w:val="30"/>
                <w:szCs w:val="30"/>
              </w:rPr>
              <w:t>第2课时学历案设计</w:t>
            </w:r>
          </w:p>
        </w:tc>
      </w:tr>
      <w:tr w14:paraId="57FC2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767" w:type="dxa"/>
            <w:shd w:val="clear" w:color="auto" w:fill="auto"/>
            <w:vAlign w:val="center"/>
          </w:tcPr>
          <w:p w14:paraId="549EE334">
            <w:pPr>
              <w:spacing w:line="360" w:lineRule="auto"/>
              <w:ind w:firstLine="422" w:firstLineChars="200"/>
              <w:jc w:val="center"/>
              <w:rPr>
                <w:rFonts w:ascii="Times New Roman" w:hAnsi="Times New Roman"/>
                <w:b/>
              </w:rPr>
            </w:pPr>
            <w:r>
              <w:rPr>
                <w:rFonts w:hint="eastAsia" w:ascii="Times New Roman" w:hAnsi="Times New Roman"/>
                <w:b/>
              </w:rPr>
              <w:t>课时主题</w:t>
            </w:r>
          </w:p>
        </w:tc>
        <w:tc>
          <w:tcPr>
            <w:tcW w:w="4318" w:type="dxa"/>
            <w:shd w:val="clear" w:color="auto" w:fill="auto"/>
            <w:vAlign w:val="center"/>
          </w:tcPr>
          <w:p w14:paraId="674205B3">
            <w:pPr>
              <w:spacing w:line="360" w:lineRule="auto"/>
              <w:ind w:firstLine="420" w:firstLineChars="200"/>
              <w:rPr>
                <w:rFonts w:ascii="Times New Roman" w:hAnsi="Times New Roman"/>
                <w:bCs/>
              </w:rPr>
            </w:pPr>
            <w:r>
              <w:rPr>
                <w:rFonts w:hint="eastAsia" w:ascii="Times New Roman" w:hAnsi="Times New Roman"/>
                <w:bCs/>
              </w:rPr>
              <w:t>分一分（一）试一试第2课时P68-69</w:t>
            </w:r>
          </w:p>
        </w:tc>
        <w:tc>
          <w:tcPr>
            <w:tcW w:w="1380" w:type="dxa"/>
            <w:shd w:val="clear" w:color="auto" w:fill="auto"/>
            <w:vAlign w:val="center"/>
          </w:tcPr>
          <w:p w14:paraId="6ACBBF75">
            <w:pPr>
              <w:spacing w:line="360" w:lineRule="auto"/>
              <w:ind w:firstLine="420" w:firstLineChars="200"/>
              <w:rPr>
                <w:rFonts w:ascii="Times New Roman" w:hAnsi="Times New Roman"/>
                <w:bCs/>
              </w:rPr>
            </w:pPr>
            <w:r>
              <w:rPr>
                <w:rFonts w:hint="eastAsia" w:ascii="Times New Roman" w:hAnsi="Times New Roman"/>
                <w:bCs/>
              </w:rPr>
              <w:t>设计者</w:t>
            </w:r>
          </w:p>
        </w:tc>
        <w:tc>
          <w:tcPr>
            <w:tcW w:w="2311" w:type="dxa"/>
            <w:shd w:val="clear" w:color="auto" w:fill="auto"/>
            <w:vAlign w:val="center"/>
          </w:tcPr>
          <w:p w14:paraId="4EC3937D">
            <w:pPr>
              <w:spacing w:line="360" w:lineRule="auto"/>
              <w:rPr>
                <w:rFonts w:ascii="Times New Roman" w:hAnsi="Times New Roman"/>
                <w:bCs/>
              </w:rPr>
            </w:pPr>
            <w:r>
              <w:rPr>
                <w:rFonts w:hint="eastAsia" w:ascii="Times New Roman" w:hAnsi="Times New Roman"/>
                <w:bCs/>
              </w:rPr>
              <w:t>棠外附小</w:t>
            </w:r>
          </w:p>
        </w:tc>
      </w:tr>
      <w:tr w14:paraId="1D38E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7" w:type="dxa"/>
            <w:shd w:val="clear" w:color="auto" w:fill="auto"/>
            <w:vAlign w:val="center"/>
          </w:tcPr>
          <w:p w14:paraId="6893E9D2">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14:paraId="2F6876DC">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7E00B5A1">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sym w:font="Wingdings 2" w:char="00A3"/>
            </w:r>
            <w:r>
              <w:rPr>
                <w:rFonts w:hint="eastAsia" w:ascii="宋体" w:hAnsi="宋体"/>
              </w:rPr>
              <w:t xml:space="preserve">    学科实践活动课□     其他□</w:t>
            </w:r>
          </w:p>
        </w:tc>
      </w:tr>
      <w:tr w14:paraId="726A6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776" w:type="dxa"/>
            <w:gridSpan w:val="4"/>
            <w:shd w:val="clear" w:color="auto" w:fill="auto"/>
            <w:vAlign w:val="center"/>
          </w:tcPr>
          <w:p w14:paraId="3FC48DAE">
            <w:pPr>
              <w:spacing w:line="360" w:lineRule="auto"/>
              <w:rPr>
                <w:rFonts w:ascii="宋体" w:hAnsi="宋体" w:eastAsia="宋体"/>
                <w:szCs w:val="21"/>
              </w:rPr>
            </w:pPr>
            <w:r>
              <w:rPr>
                <w:rFonts w:hint="eastAsia" w:ascii="宋体" w:hAnsi="宋体" w:eastAsia="宋体" w:cs="宋体"/>
                <w:b/>
                <w:bCs/>
                <w:kern w:val="0"/>
                <w:sz w:val="24"/>
              </w:rPr>
              <w:t>1．课时学习目标</w:t>
            </w:r>
          </w:p>
          <w:p w14:paraId="10B56EEE">
            <w:pPr>
              <w:spacing w:line="276" w:lineRule="auto"/>
              <w:rPr>
                <w:rFonts w:ascii="宋体" w:hAnsi="宋体" w:eastAsia="宋体"/>
                <w:szCs w:val="21"/>
              </w:rPr>
            </w:pPr>
            <w:r>
              <w:rPr>
                <w:rFonts w:hint="eastAsia" w:ascii="宋体" w:hAnsi="宋体" w:eastAsia="宋体"/>
                <w:szCs w:val="21"/>
              </w:rPr>
              <w:t>（1）结合“折一折”、“涂一涂”等活动，进一步理解分数的意义。</w:t>
            </w:r>
          </w:p>
          <w:p w14:paraId="63565BBF">
            <w:pPr>
              <w:spacing w:line="276" w:lineRule="auto"/>
              <w:rPr>
                <w:rFonts w:ascii="宋体" w:hAnsi="宋体" w:eastAsia="宋体"/>
                <w:szCs w:val="21"/>
              </w:rPr>
            </w:pPr>
            <w:r>
              <w:rPr>
                <w:rFonts w:hint="eastAsia" w:ascii="宋体" w:hAnsi="宋体" w:eastAsia="宋体"/>
                <w:szCs w:val="21"/>
              </w:rPr>
              <w:t>（2）结合具体情境，利用面积模型表示简单的分数。</w:t>
            </w:r>
          </w:p>
        </w:tc>
      </w:tr>
      <w:tr w14:paraId="76931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776" w:type="dxa"/>
            <w:gridSpan w:val="4"/>
            <w:shd w:val="clear" w:color="auto" w:fill="auto"/>
            <w:vAlign w:val="center"/>
          </w:tcPr>
          <w:p w14:paraId="0E759DD2">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1E0C0E5C">
            <w:r>
              <w:rPr>
                <w:rFonts w:hint="eastAsia"/>
              </w:rPr>
              <w:t>（1）学生通过“涂一涂”、“折一折”等直观操作，进一步理解分数的意义。检验学习目标1的达成情况。</w:t>
            </w:r>
          </w:p>
          <w:p w14:paraId="43C09A0E">
            <w:r>
              <w:rPr>
                <w:rFonts w:hint="eastAsia"/>
              </w:rPr>
              <w:t>（2）学生通过动手操作、集体交流，利用面积模型表示简单的分数。检验学习目标2的达成情况。</w:t>
            </w:r>
          </w:p>
          <w:p w14:paraId="230F02B9">
            <w:pPr>
              <w:spacing w:line="276" w:lineRule="auto"/>
              <w:rPr>
                <w:rFonts w:ascii="宋体" w:hAnsi="宋体" w:eastAsia="宋体"/>
                <w:szCs w:val="21"/>
              </w:rPr>
            </w:pPr>
            <w:r>
              <w:rPr>
                <w:rFonts w:hint="eastAsia"/>
              </w:rPr>
              <w:t>（3）学生通过练一练，检验目标1、2的达成情况。</w:t>
            </w:r>
          </w:p>
        </w:tc>
      </w:tr>
      <w:tr w14:paraId="25E3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9776" w:type="dxa"/>
            <w:gridSpan w:val="4"/>
            <w:shd w:val="clear" w:color="auto" w:fill="auto"/>
            <w:vAlign w:val="center"/>
          </w:tcPr>
          <w:p w14:paraId="42E2837A">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3FDAFCBB">
            <w:pPr>
              <w:tabs>
                <w:tab w:val="left" w:pos="312"/>
              </w:tabs>
              <w:snapToGrid w:val="0"/>
              <w:spacing w:line="276" w:lineRule="auto"/>
              <w:ind w:firstLine="420" w:firstLineChars="200"/>
              <w:rPr>
                <w:rFonts w:ascii="宋体" w:hAnsi="宋体"/>
                <w:szCs w:val="21"/>
              </w:rPr>
            </w:pPr>
            <w:r>
              <w:rPr>
                <w:rFonts w:hint="eastAsia" w:ascii="宋体" w:hAnsi="宋体" w:eastAsia="宋体"/>
                <w:szCs w:val="21"/>
              </w:rPr>
              <w:t>本节是本单元的第二课时，学生在初步认识分数后，利用已有的基本活动经验，进一步理解分数的意义。本节提出了两个问题：第一个问题是认识表示一张纸的</w:t>
            </w:r>
            <m:oMath>
              <m:f>
                <m:fPr>
                  <m:ctrlPr>
                    <w:rPr>
                      <w:rFonts w:ascii="Cambria Math" w:hAnsi="Cambria Math"/>
                      <w:i/>
                      <w:sz w:val="28"/>
                      <w:szCs w:val="28"/>
                    </w:rPr>
                  </m:ctrlPr>
                </m:fPr>
                <m:num>
                  <m:r>
                    <m:rPr/>
                    <w:rPr>
                      <w:rFonts w:ascii="Cambria Math" w:hAnsi="Cambria Math"/>
                      <w:sz w:val="28"/>
                      <w:szCs w:val="28"/>
                    </w:rPr>
                    <m:t>1</m:t>
                  </m:r>
                  <m:ctrlPr>
                    <w:rPr>
                      <w:rFonts w:ascii="Cambria Math" w:hAnsi="Cambria Math"/>
                      <w:i/>
                      <w:sz w:val="28"/>
                      <w:szCs w:val="28"/>
                    </w:rPr>
                  </m:ctrlPr>
                </m:num>
                <m:den>
                  <m:r>
                    <m:rPr/>
                    <w:rPr>
                      <w:rFonts w:ascii="Cambria Math" w:hAnsi="Cambria Math"/>
                      <w:sz w:val="28"/>
                      <w:szCs w:val="28"/>
                    </w:rPr>
                    <m:t>4</m:t>
                  </m:r>
                  <m:ctrlPr>
                    <w:rPr>
                      <w:rFonts w:ascii="Cambria Math" w:hAnsi="Cambria Math"/>
                      <w:i/>
                      <w:sz w:val="28"/>
                      <w:szCs w:val="28"/>
                    </w:rPr>
                  </m:ctrlPr>
                </m:den>
              </m:f>
            </m:oMath>
            <w:r>
              <w:rPr>
                <w:rFonts w:hint="eastAsia" w:hAnsi="Cambria Math"/>
                <w:szCs w:val="21"/>
              </w:rPr>
              <w:t>的图式（面积模型）具有多样性，渗透了分数的相对性，只要涂色部分的面积的</w:t>
            </w:r>
            <m:oMath>
              <m:f>
                <m:fPr>
                  <m:ctrlPr>
                    <w:rPr>
                      <w:rFonts w:ascii="Cambria Math" w:hAnsi="Cambria Math"/>
                      <w:i/>
                      <w:sz w:val="28"/>
                      <w:szCs w:val="28"/>
                    </w:rPr>
                  </m:ctrlPr>
                </m:fPr>
                <m:num>
                  <m:r>
                    <m:rPr/>
                    <w:rPr>
                      <w:rFonts w:ascii="Cambria Math" w:hAnsi="Cambria Math"/>
                      <w:sz w:val="28"/>
                      <w:szCs w:val="28"/>
                    </w:rPr>
                    <m:t>1</m:t>
                  </m:r>
                  <m:ctrlPr>
                    <w:rPr>
                      <w:rFonts w:ascii="Cambria Math" w:hAnsi="Cambria Math"/>
                      <w:i/>
                      <w:sz w:val="28"/>
                      <w:szCs w:val="28"/>
                    </w:rPr>
                  </m:ctrlPr>
                </m:num>
                <m:den>
                  <m:r>
                    <m:rPr/>
                    <w:rPr>
                      <w:rFonts w:ascii="Cambria Math" w:hAnsi="Cambria Math"/>
                      <w:sz w:val="28"/>
                      <w:szCs w:val="28"/>
                    </w:rPr>
                    <m:t>4</m:t>
                  </m:r>
                  <m:ctrlPr>
                    <w:rPr>
                      <w:rFonts w:ascii="Cambria Math" w:hAnsi="Cambria Math"/>
                      <w:i/>
                      <w:sz w:val="28"/>
                      <w:szCs w:val="28"/>
                    </w:rPr>
                  </m:ctrlPr>
                </m:den>
              </m:f>
            </m:oMath>
            <w:r>
              <w:rPr>
                <w:rFonts w:hint="eastAsia" w:hAnsi="Cambria Math"/>
                <w:szCs w:val="21"/>
              </w:rPr>
              <w:t>即可</w:t>
            </w:r>
            <w:r>
              <w:rPr>
                <w:rFonts w:hint="eastAsia" w:ascii="宋体" w:hAnsi="宋体" w:eastAsia="宋体"/>
                <w:szCs w:val="21"/>
              </w:rPr>
              <w:t>；第二个问题是通过涂色活动，理解</w:t>
            </w:r>
            <m:oMath>
              <m:f>
                <m:fPr>
                  <m:ctrlPr>
                    <w:rPr>
                      <w:rFonts w:ascii="Cambria Math" w:hAnsi="Cambria Math"/>
                      <w:i/>
                      <w:sz w:val="28"/>
                      <w:szCs w:val="28"/>
                    </w:rPr>
                  </m:ctrlPr>
                </m:fPr>
                <m:num>
                  <m:r>
                    <m:rPr/>
                    <w:rPr>
                      <w:rFonts w:ascii="Cambria Math" w:hAnsi="Cambria Math"/>
                      <w:sz w:val="28"/>
                      <w:szCs w:val="28"/>
                    </w:rPr>
                    <m:t>2</m:t>
                  </m:r>
                  <m:ctrlPr>
                    <w:rPr>
                      <w:rFonts w:ascii="Cambria Math" w:hAnsi="Cambria Math"/>
                      <w:i/>
                      <w:sz w:val="28"/>
                      <w:szCs w:val="28"/>
                    </w:rPr>
                  </m:ctrlPr>
                </m:num>
                <m:den>
                  <m:r>
                    <m:rPr/>
                    <w:rPr>
                      <w:rFonts w:ascii="Cambria Math" w:hAnsi="Cambria Math"/>
                      <w:sz w:val="28"/>
                      <w:szCs w:val="28"/>
                    </w:rPr>
                    <m:t>4</m:t>
                  </m:r>
                  <m:ctrlPr>
                    <w:rPr>
                      <w:rFonts w:ascii="Cambria Math" w:hAnsi="Cambria Math"/>
                      <w:i/>
                      <w:sz w:val="28"/>
                      <w:szCs w:val="28"/>
                    </w:rPr>
                  </m:ctrlPr>
                </m:den>
              </m:f>
            </m:oMath>
            <w:r>
              <w:rPr>
                <w:rFonts w:hint="eastAsia" w:hAnsi="Cambria Math"/>
                <w:sz w:val="28"/>
                <w:szCs w:val="28"/>
              </w:rPr>
              <w:t>、</w:t>
            </w:r>
            <m:oMath>
              <m:f>
                <m:fPr>
                  <m:ctrlPr>
                    <w:rPr>
                      <w:rFonts w:ascii="Cambria Math" w:hAnsi="Cambria Math"/>
                      <w:i/>
                      <w:sz w:val="28"/>
                      <w:szCs w:val="28"/>
                    </w:rPr>
                  </m:ctrlPr>
                </m:fPr>
                <m:num>
                  <m:r>
                    <m:rPr/>
                    <w:rPr>
                      <w:rFonts w:ascii="Cambria Math" w:hAnsi="Cambria Math"/>
                      <w:sz w:val="28"/>
                      <w:szCs w:val="28"/>
                    </w:rPr>
                    <m:t>3</m:t>
                  </m:r>
                  <m:ctrlPr>
                    <w:rPr>
                      <w:rFonts w:ascii="Cambria Math" w:hAnsi="Cambria Math"/>
                      <w:i/>
                      <w:sz w:val="28"/>
                      <w:szCs w:val="28"/>
                    </w:rPr>
                  </m:ctrlPr>
                </m:num>
                <m:den>
                  <m:r>
                    <m:rPr/>
                    <w:rPr>
                      <w:rFonts w:ascii="Cambria Math" w:hAnsi="Cambria Math"/>
                      <w:sz w:val="28"/>
                      <w:szCs w:val="28"/>
                    </w:rPr>
                    <m:t>4</m:t>
                  </m:r>
                  <m:ctrlPr>
                    <w:rPr>
                      <w:rFonts w:ascii="Cambria Math" w:hAnsi="Cambria Math"/>
                      <w:i/>
                      <w:sz w:val="28"/>
                      <w:szCs w:val="28"/>
                    </w:rPr>
                  </m:ctrlPr>
                </m:den>
              </m:f>
            </m:oMath>
            <w:r>
              <w:rPr>
                <w:rFonts w:hint="eastAsia" w:hAnsi="Cambria Math"/>
                <w:sz w:val="24"/>
              </w:rPr>
              <w:t>和</w:t>
            </w:r>
            <m:oMath>
              <m:f>
                <m:fPr>
                  <m:ctrlPr>
                    <w:rPr>
                      <w:rFonts w:ascii="Cambria Math" w:hAnsi="Cambria Math"/>
                      <w:i/>
                      <w:sz w:val="28"/>
                      <w:szCs w:val="28"/>
                    </w:rPr>
                  </m:ctrlPr>
                </m:fPr>
                <m:num>
                  <m:r>
                    <m:rPr/>
                    <w:rPr>
                      <w:rFonts w:ascii="Cambria Math" w:hAnsi="Cambria Math"/>
                      <w:sz w:val="28"/>
                      <w:szCs w:val="28"/>
                    </w:rPr>
                    <m:t>4</m:t>
                  </m:r>
                  <m:ctrlPr>
                    <w:rPr>
                      <w:rFonts w:ascii="Cambria Math" w:hAnsi="Cambria Math"/>
                      <w:i/>
                      <w:sz w:val="28"/>
                      <w:szCs w:val="28"/>
                    </w:rPr>
                  </m:ctrlPr>
                </m:num>
                <m:den>
                  <m:r>
                    <m:rPr/>
                    <w:rPr>
                      <w:rFonts w:ascii="Cambria Math" w:hAnsi="Cambria Math"/>
                      <w:sz w:val="28"/>
                      <w:szCs w:val="28"/>
                    </w:rPr>
                    <m:t>4</m:t>
                  </m:r>
                  <m:ctrlPr>
                    <w:rPr>
                      <w:rFonts w:ascii="Cambria Math" w:hAnsi="Cambria Math"/>
                      <w:i/>
                      <w:sz w:val="28"/>
                      <w:szCs w:val="28"/>
                    </w:rPr>
                  </m:ctrlPr>
                </m:den>
              </m:f>
            </m:oMath>
            <w:r>
              <w:rPr>
                <w:rFonts w:hint="eastAsia" w:hAnsi="Cambria Math"/>
                <w:sz w:val="24"/>
              </w:rPr>
              <w:t>分别是2个、3个和4个的</w:t>
            </w:r>
            <m:oMath>
              <m:f>
                <m:fPr>
                  <m:ctrlPr>
                    <w:rPr>
                      <w:rFonts w:ascii="Cambria Math" w:hAnsi="Cambria Math"/>
                      <w:i/>
                      <w:sz w:val="28"/>
                      <w:szCs w:val="28"/>
                    </w:rPr>
                  </m:ctrlPr>
                </m:fPr>
                <m:num>
                  <m:r>
                    <m:rPr/>
                    <w:rPr>
                      <w:rFonts w:ascii="Cambria Math" w:hAnsi="Cambria Math"/>
                      <w:sz w:val="28"/>
                      <w:szCs w:val="28"/>
                    </w:rPr>
                    <m:t>1</m:t>
                  </m:r>
                  <m:ctrlPr>
                    <w:rPr>
                      <w:rFonts w:ascii="Cambria Math" w:hAnsi="Cambria Math"/>
                      <w:i/>
                      <w:sz w:val="28"/>
                      <w:szCs w:val="28"/>
                    </w:rPr>
                  </m:ctrlPr>
                </m:num>
                <m:den>
                  <m:r>
                    <m:rPr/>
                    <w:rPr>
                      <w:rFonts w:ascii="Cambria Math" w:hAnsi="Cambria Math"/>
                      <w:sz w:val="28"/>
                      <w:szCs w:val="28"/>
                    </w:rPr>
                    <m:t>4</m:t>
                  </m:r>
                  <m:ctrlPr>
                    <w:rPr>
                      <w:rFonts w:ascii="Cambria Math" w:hAnsi="Cambria Math"/>
                      <w:i/>
                      <w:sz w:val="28"/>
                      <w:szCs w:val="28"/>
                    </w:rPr>
                  </m:ctrlPr>
                </m:den>
              </m:f>
            </m:oMath>
            <w:r>
              <w:rPr>
                <w:rFonts w:hint="eastAsia" w:hAnsi="Cambria Math"/>
                <w:sz w:val="24"/>
              </w:rPr>
              <w:t>。</w:t>
            </w:r>
          </w:p>
        </w:tc>
      </w:tr>
      <w:tr w14:paraId="03734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776" w:type="dxa"/>
            <w:gridSpan w:val="4"/>
            <w:shd w:val="clear" w:color="auto" w:fill="auto"/>
            <w:vAlign w:val="center"/>
          </w:tcPr>
          <w:p w14:paraId="55D55909">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76CDFF99">
            <w:pPr>
              <w:spacing w:line="276" w:lineRule="auto"/>
              <w:ind w:firstLine="420" w:firstLineChars="200"/>
              <w:rPr>
                <w:rFonts w:ascii="宋体" w:hAnsi="宋体" w:eastAsia="宋体" w:cs="宋体"/>
                <w:b/>
                <w:bCs/>
                <w:kern w:val="0"/>
                <w:sz w:val="24"/>
              </w:rPr>
            </w:pPr>
            <w:r>
              <w:rPr>
                <w:rFonts w:hint="eastAsia" w:ascii="宋体" w:hAnsi="宋体" w:eastAsia="宋体"/>
                <w:szCs w:val="21"/>
              </w:rPr>
              <w:t>学生在上一节课已初步认识了分数，理解了分数的意义，经历了“折一折”、“涂一涂”等实践操作，从运用自己的符号表示到运用数学符号进行表示的过程，积累了一定的基本的活动经验。学生在理解同分母分数之间的关系有一定的难度。</w:t>
            </w:r>
          </w:p>
        </w:tc>
      </w:tr>
      <w:tr w14:paraId="50D3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trPr>
        <w:tc>
          <w:tcPr>
            <w:tcW w:w="9776" w:type="dxa"/>
            <w:gridSpan w:val="4"/>
            <w:shd w:val="clear" w:color="auto" w:fill="auto"/>
            <w:vAlign w:val="center"/>
          </w:tcPr>
          <w:p w14:paraId="3F64E9B6">
            <w:pPr>
              <w:pStyle w:val="9"/>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6"/>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14:paraId="35C5BE7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6F9332C1">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3C728CDF">
                  <w:pPr>
                    <w:spacing w:line="360" w:lineRule="auto"/>
                    <w:jc w:val="center"/>
                    <w:rPr>
                      <w:rFonts w:ascii="Times New Roman" w:hAnsi="Times New Roman"/>
                      <w:b/>
                    </w:rPr>
                  </w:pPr>
                  <w:r>
                    <w:rPr>
                      <w:rFonts w:hint="eastAsia" w:ascii="Times New Roman" w:hAnsi="Times New Roman"/>
                      <w:b/>
                    </w:rPr>
                    <w:t>教师活动</w:t>
                  </w:r>
                </w:p>
              </w:tc>
            </w:tr>
            <w:tr w14:paraId="42C0908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38CB91CB">
                  <w:pPr>
                    <w:rPr>
                      <w:rFonts w:ascii="宋体" w:hAnsi="宋体" w:eastAsia="宋体"/>
                      <w:b/>
                      <w:sz w:val="24"/>
                    </w:rPr>
                  </w:pPr>
                  <w:r>
                    <w:rPr>
                      <w:rFonts w:hint="eastAsia" w:ascii="宋体" w:hAnsi="宋体" w:eastAsia="宋体"/>
                      <w:b/>
                      <w:sz w:val="24"/>
                    </w:rPr>
                    <w:t>环节一：自主探索</w:t>
                  </w:r>
                  <w:r>
                    <w:rPr>
                      <w:rFonts w:hint="eastAsia" w:hAnsi="Cambria Math"/>
                      <w:b/>
                      <w:bCs/>
                      <w:sz w:val="24"/>
                    </w:rPr>
                    <w:t>。</w:t>
                  </w:r>
                  <w:r>
                    <w:rPr>
                      <w:rFonts w:hint="eastAsia" w:ascii="宋体" w:hAnsi="宋体" w:eastAsia="宋体"/>
                      <w:b/>
                      <w:bCs/>
                      <w:sz w:val="22"/>
                    </w:rPr>
                    <w:t>(</w:t>
                  </w:r>
                  <w:r>
                    <w:rPr>
                      <w:rFonts w:hint="eastAsia" w:ascii="宋体" w:hAnsi="宋体" w:eastAsia="宋体"/>
                      <w:b/>
                      <w:sz w:val="22"/>
                    </w:rPr>
                    <w:t>指向目标1)</w:t>
                  </w:r>
                </w:p>
              </w:tc>
            </w:tr>
            <w:tr w14:paraId="044760F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2C503A53">
                  <w:pPr>
                    <w:spacing w:line="360" w:lineRule="auto"/>
                    <w:ind w:firstLine="422" w:firstLineChars="200"/>
                    <w:jc w:val="left"/>
                    <w:rPr>
                      <w:rFonts w:ascii="Times New Roman" w:hAnsi="Times New Roman"/>
                      <w:b/>
                    </w:rPr>
                  </w:pPr>
                  <w:r>
                    <w:rPr>
                      <w:rFonts w:hint="eastAsia" w:ascii="Times New Roman" w:hAnsi="Times New Roman"/>
                      <w:b/>
                    </w:rPr>
                    <w:t>学生活动1</w:t>
                  </w:r>
                </w:p>
                <w:p w14:paraId="485D6EA6">
                  <w:pPr>
                    <w:numPr>
                      <w:ilvl w:val="0"/>
                      <w:numId w:val="5"/>
                    </w:numPr>
                  </w:pPr>
                  <w:r>
                    <w:rPr>
                      <w:rFonts w:hint="eastAsia"/>
                    </w:rPr>
                    <w:t>动手做一做：</w:t>
                  </w:r>
                </w:p>
                <w:p w14:paraId="7348B75A">
                  <w:pPr>
                    <w:ind w:firstLine="420" w:firstLineChars="200"/>
                  </w:pPr>
                  <w:r>
                    <w:rPr>
                      <w:rFonts w:hint="eastAsia"/>
                    </w:rPr>
                    <w:t>用两张大小相同的正方形纸片，用不同的方法把这张纸平均分成4份，给其中一份涂色。</w:t>
                  </w:r>
                </w:p>
                <w:p w14:paraId="6C39CFC0"/>
                <w:p w14:paraId="3B82B150">
                  <w:pPr>
                    <w:numPr>
                      <w:ilvl w:val="0"/>
                      <w:numId w:val="5"/>
                    </w:numPr>
                  </w:pPr>
                  <w:r>
                    <w:rPr>
                      <w:rFonts w:hint="eastAsia"/>
                    </w:rPr>
                    <w:t>动脑想一想：</w:t>
                  </w:r>
                </w:p>
                <w:p w14:paraId="4908FF96">
                  <w:pPr>
                    <w:ind w:firstLine="420" w:firstLineChars="200"/>
                  </w:pPr>
                  <w:r>
                    <w:rPr>
                      <w:rFonts w:hint="eastAsia"/>
                    </w:rPr>
                    <w:t>思考：涂色部分都是这张纸的</w:t>
                  </w:r>
                  <m:oMath>
                    <m:f>
                      <m:fPr>
                        <m:ctrlPr>
                          <w:rPr>
                            <w:rFonts w:ascii="Cambria Math" w:hAnsi="Cambria Math"/>
                            <w:i/>
                            <w:sz w:val="36"/>
                            <w:szCs w:val="44"/>
                          </w:rPr>
                        </m:ctrlPr>
                      </m:fPr>
                      <m:num>
                        <m:r>
                          <m:rPr/>
                          <w:rPr>
                            <w:rFonts w:ascii="Cambria Math" w:hAnsi="Cambria Math"/>
                            <w:sz w:val="36"/>
                            <w:szCs w:val="44"/>
                          </w:rPr>
                          <m:t>1</m:t>
                        </m:r>
                        <m:ctrlPr>
                          <w:rPr>
                            <w:rFonts w:ascii="Cambria Math" w:hAnsi="Cambria Math"/>
                            <w:i/>
                            <w:sz w:val="36"/>
                            <w:szCs w:val="44"/>
                          </w:rPr>
                        </m:ctrlPr>
                      </m:num>
                      <m:den>
                        <m:r>
                          <m:rPr/>
                          <w:rPr>
                            <w:rFonts w:ascii="Cambria Math" w:hAnsi="Cambria Math"/>
                            <w:sz w:val="36"/>
                            <w:szCs w:val="44"/>
                          </w:rPr>
                          <m:t>4</m:t>
                        </m:r>
                        <m:ctrlPr>
                          <w:rPr>
                            <w:rFonts w:ascii="Cambria Math" w:hAnsi="Cambria Math"/>
                            <w:i/>
                            <w:sz w:val="36"/>
                            <w:szCs w:val="44"/>
                          </w:rPr>
                        </m:ctrlPr>
                      </m:den>
                    </m:f>
                  </m:oMath>
                  <w:r>
                    <w:rPr>
                      <w:rFonts w:hint="eastAsia" w:hAnsi="Cambria Math"/>
                      <w:szCs w:val="21"/>
                    </w:rPr>
                    <w:t>吗？</w:t>
                  </w:r>
                </w:p>
                <w:p w14:paraId="27DD76F1"/>
              </w:tc>
              <w:tc>
                <w:tcPr>
                  <w:tcW w:w="2773" w:type="dxa"/>
                  <w:shd w:val="clear" w:color="auto" w:fill="auto"/>
                </w:tcPr>
                <w:p w14:paraId="363F5339">
                  <w:pPr>
                    <w:spacing w:line="360" w:lineRule="auto"/>
                    <w:ind w:firstLine="422" w:firstLineChars="200"/>
                    <w:jc w:val="left"/>
                    <w:rPr>
                      <w:rFonts w:ascii="Times New Roman" w:hAnsi="Times New Roman"/>
                      <w:b/>
                    </w:rPr>
                  </w:pPr>
                  <w:r>
                    <w:rPr>
                      <w:rFonts w:hint="eastAsia" w:ascii="Times New Roman" w:hAnsi="Times New Roman"/>
                      <w:b/>
                    </w:rPr>
                    <w:t>教师活动1</w:t>
                  </w:r>
                </w:p>
                <w:p w14:paraId="4737E13E">
                  <w:pPr>
                    <w:numPr>
                      <w:ilvl w:val="0"/>
                      <w:numId w:val="6"/>
                    </w:numPr>
                    <w:contextualSpacing/>
                    <w:rPr>
                      <w:rFonts w:ascii="宋体" w:hAnsi="宋体"/>
                      <w:szCs w:val="21"/>
                    </w:rPr>
                  </w:pPr>
                  <w:r>
                    <w:rPr>
                      <w:rFonts w:hint="eastAsia" w:ascii="宋体" w:hAnsi="宋体"/>
                      <w:szCs w:val="21"/>
                    </w:rPr>
                    <w:t>引导学生用两张大小相同的正方形纸片独立的折一折、涂一涂，并鼓励学生折法的多样性。</w:t>
                  </w:r>
                </w:p>
                <w:p w14:paraId="7F5BCCE1">
                  <w:pPr>
                    <w:pStyle w:val="9"/>
                    <w:ind w:firstLine="0" w:firstLineChars="0"/>
                  </w:pPr>
                  <w:r>
                    <w:rPr>
                      <w:rFonts w:hint="eastAsia"/>
                    </w:rPr>
                    <w:t>2.引导学生思考：涂色部分都是这张纸的</w:t>
                  </w:r>
                  <m:oMath>
                    <m:f>
                      <m:fPr>
                        <m:ctrlPr>
                          <w:rPr>
                            <w:rFonts w:ascii="Cambria Math" w:hAnsi="Cambria Math"/>
                            <w:i/>
                            <w:sz w:val="36"/>
                            <w:szCs w:val="44"/>
                          </w:rPr>
                        </m:ctrlPr>
                      </m:fPr>
                      <m:num>
                        <m:r>
                          <m:rPr/>
                          <w:rPr>
                            <w:rFonts w:ascii="Cambria Math" w:hAnsi="Cambria Math"/>
                            <w:sz w:val="36"/>
                            <w:szCs w:val="44"/>
                          </w:rPr>
                          <m:t>1</m:t>
                        </m:r>
                        <m:ctrlPr>
                          <w:rPr>
                            <w:rFonts w:ascii="Cambria Math" w:hAnsi="Cambria Math"/>
                            <w:i/>
                            <w:sz w:val="36"/>
                            <w:szCs w:val="44"/>
                          </w:rPr>
                        </m:ctrlPr>
                      </m:num>
                      <m:den>
                        <m:r>
                          <m:rPr/>
                          <w:rPr>
                            <w:rFonts w:ascii="Cambria Math" w:hAnsi="Cambria Math"/>
                            <w:sz w:val="36"/>
                            <w:szCs w:val="44"/>
                          </w:rPr>
                          <m:t>4</m:t>
                        </m:r>
                        <m:ctrlPr>
                          <w:rPr>
                            <w:rFonts w:ascii="Cambria Math" w:hAnsi="Cambria Math"/>
                            <w:i/>
                            <w:sz w:val="36"/>
                            <w:szCs w:val="44"/>
                          </w:rPr>
                        </m:ctrlPr>
                      </m:den>
                    </m:f>
                  </m:oMath>
                  <w:r>
                    <w:rPr>
                      <w:rFonts w:hint="eastAsia" w:hAnsi="Cambria Math"/>
                      <w:szCs w:val="21"/>
                    </w:rPr>
                    <w:t>吗？</w:t>
                  </w:r>
                </w:p>
              </w:tc>
            </w:tr>
            <w:tr w14:paraId="553D767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7D014DD4">
                  <w:pPr>
                    <w:spacing w:line="360" w:lineRule="auto"/>
                    <w:jc w:val="left"/>
                    <w:rPr>
                      <w:rFonts w:ascii="宋体" w:hAnsi="宋体" w:cs="宋体"/>
                      <w:szCs w:val="21"/>
                    </w:rPr>
                  </w:pPr>
                  <w:r>
                    <w:rPr>
                      <w:rFonts w:hint="eastAsia" w:ascii="Times New Roman" w:hAnsi="Times New Roman"/>
                      <w:b/>
                    </w:rPr>
                    <w:t>活动意图说明：</w:t>
                  </w:r>
                  <w:r>
                    <w:rPr>
                      <w:rFonts w:hint="eastAsia" w:ascii="宋体" w:hAnsi="宋体" w:eastAsia="宋体"/>
                      <w:szCs w:val="21"/>
                    </w:rPr>
                    <w:t>让学生通过利用正方形“折一折”“涂一涂”表示</w:t>
                  </w:r>
                  <m:oMath>
                    <m:f>
                      <m:fPr>
                        <m:ctrlPr>
                          <w:rPr>
                            <w:rFonts w:ascii="Cambria Math" w:hAnsi="Cambria Math"/>
                            <w:i/>
                            <w:sz w:val="36"/>
                            <w:szCs w:val="44"/>
                          </w:rPr>
                        </m:ctrlPr>
                      </m:fPr>
                      <m:num>
                        <m:r>
                          <m:rPr/>
                          <w:rPr>
                            <w:rFonts w:ascii="Cambria Math" w:hAnsi="Cambria Math"/>
                            <w:sz w:val="36"/>
                            <w:szCs w:val="44"/>
                          </w:rPr>
                          <m:t>1</m:t>
                        </m:r>
                        <m:ctrlPr>
                          <w:rPr>
                            <w:rFonts w:ascii="Cambria Math" w:hAnsi="Cambria Math"/>
                            <w:i/>
                            <w:sz w:val="36"/>
                            <w:szCs w:val="44"/>
                          </w:rPr>
                        </m:ctrlPr>
                      </m:num>
                      <m:den>
                        <m:r>
                          <m:rPr/>
                          <w:rPr>
                            <w:rFonts w:ascii="Cambria Math" w:hAnsi="Cambria Math"/>
                            <w:sz w:val="36"/>
                            <w:szCs w:val="44"/>
                          </w:rPr>
                          <m:t>4</m:t>
                        </m:r>
                        <m:ctrlPr>
                          <w:rPr>
                            <w:rFonts w:ascii="Cambria Math" w:hAnsi="Cambria Math"/>
                            <w:i/>
                            <w:sz w:val="36"/>
                            <w:szCs w:val="44"/>
                          </w:rPr>
                        </m:ctrlPr>
                      </m:den>
                    </m:f>
                  </m:oMath>
                  <w:r>
                    <w:rPr>
                      <w:rFonts w:hint="eastAsia" w:hAnsi="Cambria Math"/>
                      <w:szCs w:val="21"/>
                    </w:rPr>
                    <w:t>等操作活动，丰富了对</w:t>
                  </w:r>
                  <m:oMath>
                    <m:f>
                      <m:fPr>
                        <m:ctrlPr>
                          <w:rPr>
                            <w:rFonts w:ascii="Cambria Math" w:hAnsi="Cambria Math"/>
                            <w:i/>
                            <w:sz w:val="36"/>
                            <w:szCs w:val="44"/>
                          </w:rPr>
                        </m:ctrlPr>
                      </m:fPr>
                      <m:num>
                        <m:r>
                          <m:rPr/>
                          <w:rPr>
                            <w:rFonts w:ascii="Cambria Math" w:hAnsi="Cambria Math"/>
                            <w:sz w:val="36"/>
                            <w:szCs w:val="44"/>
                          </w:rPr>
                          <m:t>1</m:t>
                        </m:r>
                        <m:ctrlPr>
                          <w:rPr>
                            <w:rFonts w:ascii="Cambria Math" w:hAnsi="Cambria Math"/>
                            <w:i/>
                            <w:sz w:val="36"/>
                            <w:szCs w:val="44"/>
                          </w:rPr>
                        </m:ctrlPr>
                      </m:num>
                      <m:den>
                        <m:r>
                          <m:rPr/>
                          <w:rPr>
                            <w:rFonts w:ascii="Cambria Math" w:hAnsi="Cambria Math"/>
                            <w:sz w:val="36"/>
                            <w:szCs w:val="44"/>
                          </w:rPr>
                          <m:t>4</m:t>
                        </m:r>
                        <m:ctrlPr>
                          <w:rPr>
                            <w:rFonts w:ascii="Cambria Math" w:hAnsi="Cambria Math"/>
                            <w:i/>
                            <w:sz w:val="36"/>
                            <w:szCs w:val="44"/>
                          </w:rPr>
                        </m:ctrlPr>
                      </m:den>
                    </m:f>
                  </m:oMath>
                  <w:r>
                    <w:rPr>
                      <w:rFonts w:hint="eastAsia" w:hAnsi="Cambria Math"/>
                      <w:szCs w:val="21"/>
                    </w:rPr>
                    <w:t>内涵理解，深化了对分数的认识。</w:t>
                  </w:r>
                </w:p>
              </w:tc>
            </w:tr>
            <w:tr w14:paraId="12DFE34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1B52DD47">
                  <w:pPr>
                    <w:spacing w:line="360" w:lineRule="auto"/>
                    <w:jc w:val="left"/>
                    <w:rPr>
                      <w:rFonts w:ascii="Times New Roman" w:hAnsi="Times New Roman"/>
                      <w:b/>
                    </w:rPr>
                  </w:pPr>
                  <w:r>
                    <w:rPr>
                      <w:rFonts w:hint="eastAsia" w:ascii="宋体" w:hAnsi="宋体" w:eastAsia="宋体"/>
                      <w:b/>
                      <w:sz w:val="24"/>
                    </w:rPr>
                    <w:t>环节二：交流汇报（指向目标1，2）</w:t>
                  </w:r>
                </w:p>
              </w:tc>
            </w:tr>
            <w:tr w14:paraId="3692BE7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2B81EA20">
                  <w:pPr>
                    <w:spacing w:line="360" w:lineRule="auto"/>
                    <w:ind w:firstLine="422" w:firstLineChars="200"/>
                    <w:jc w:val="left"/>
                    <w:rPr>
                      <w:rFonts w:ascii="Times New Roman" w:hAnsi="Times New Roman"/>
                      <w:b/>
                    </w:rPr>
                  </w:pPr>
                  <w:r>
                    <w:rPr>
                      <w:rFonts w:hint="eastAsia" w:ascii="Times New Roman" w:hAnsi="Times New Roman"/>
                      <w:b/>
                    </w:rPr>
                    <w:t>学生活动2</w:t>
                  </w:r>
                </w:p>
                <w:p w14:paraId="651960E1">
                  <w:pPr>
                    <w:spacing w:line="360" w:lineRule="auto"/>
                    <w:jc w:val="left"/>
                    <w:rPr>
                      <w:rFonts w:ascii="Times New Roman" w:hAnsi="Times New Roman"/>
                      <w:bCs/>
                    </w:rPr>
                  </w:pPr>
                  <w:r>
                    <w:rPr>
                      <w:rFonts w:hint="eastAsia" w:ascii="Times New Roman" w:hAnsi="Times New Roman"/>
                      <w:bCs/>
                    </w:rPr>
                    <w:t>学生展示交流：一张正方形纸的</w:t>
                  </w:r>
                  <m:oMath>
                    <m:f>
                      <m:fPr>
                        <m:ctrlPr>
                          <w:rPr>
                            <w:rFonts w:ascii="Cambria Math" w:hAnsi="Cambria Math"/>
                            <w:bCs/>
                            <w:i/>
                            <w:sz w:val="32"/>
                            <w:szCs w:val="40"/>
                          </w:rPr>
                        </m:ctrlPr>
                      </m:fPr>
                      <m:num>
                        <m:r>
                          <m:rPr/>
                          <w:rPr>
                            <w:rFonts w:ascii="Cambria Math" w:hAnsi="Cambria Math"/>
                            <w:sz w:val="32"/>
                            <w:szCs w:val="40"/>
                          </w:rPr>
                          <m:t>1</m:t>
                        </m:r>
                        <m:ctrlPr>
                          <w:rPr>
                            <w:rFonts w:ascii="Cambria Math" w:hAnsi="Cambria Math"/>
                            <w:bCs/>
                            <w:i/>
                            <w:sz w:val="32"/>
                            <w:szCs w:val="40"/>
                          </w:rPr>
                        </m:ctrlPr>
                      </m:num>
                      <m:den>
                        <m:r>
                          <m:rPr/>
                          <w:rPr>
                            <w:rFonts w:ascii="Cambria Math" w:hAnsi="Cambria Math"/>
                            <w:sz w:val="32"/>
                            <w:szCs w:val="40"/>
                          </w:rPr>
                          <m:t>4</m:t>
                        </m:r>
                        <m:ctrlPr>
                          <w:rPr>
                            <w:rFonts w:ascii="Cambria Math" w:hAnsi="Cambria Math"/>
                            <w:bCs/>
                            <w:i/>
                            <w:sz w:val="32"/>
                            <w:szCs w:val="40"/>
                          </w:rPr>
                        </m:ctrlPr>
                      </m:den>
                    </m:f>
                  </m:oMath>
                  <w:r>
                    <w:rPr>
                      <w:rFonts w:hint="eastAsia" w:hAnsi="Cambria Math"/>
                      <w:bCs/>
                      <w:szCs w:val="21"/>
                    </w:rPr>
                    <w:t>的不同表示方法</w:t>
                  </w:r>
                </w:p>
                <w:p w14:paraId="1EC79EBE">
                  <w:pPr>
                    <w:rPr>
                      <w:b/>
                      <w:bCs/>
                    </w:rPr>
                  </w:pPr>
                  <w:r>
                    <w:rPr>
                      <w:rFonts w:hint="eastAsia"/>
                    </w:rPr>
                    <w:t>1、</w:t>
                  </w:r>
                  <w:r>
                    <w:rPr>
                      <w:rFonts w:hint="eastAsia"/>
                      <w:b/>
                      <w:bCs/>
                    </w:rPr>
                    <w:t>同桌交流</w:t>
                  </w:r>
                </w:p>
                <w:p w14:paraId="2D8ECBBF">
                  <w:r>
                    <w:rPr>
                      <w:rFonts w:hint="eastAsia"/>
                    </w:rPr>
                    <w:t>（1）说说我的方法。</w:t>
                  </w:r>
                </w:p>
                <w:p w14:paraId="7B5891F2">
                  <w:r>
                    <w:rPr>
                      <w:rFonts w:hint="eastAsia"/>
                    </w:rPr>
                    <w:t>（2）听听TA的想法。</w:t>
                  </w:r>
                </w:p>
                <w:p w14:paraId="003B84FE">
                  <w:r>
                    <w:rPr>
                      <w:rFonts w:hint="eastAsia"/>
                    </w:rPr>
                    <w:t>（3）提提我的小意见</w:t>
                  </w:r>
                </w:p>
                <w:p w14:paraId="019C35E4">
                  <w:pPr>
                    <w:rPr>
                      <w:b/>
                      <w:bCs/>
                    </w:rPr>
                  </w:pPr>
                  <w:r>
                    <w:rPr>
                      <w:rFonts w:hint="eastAsia"/>
                      <w:b/>
                      <w:bCs/>
                    </w:rPr>
                    <w:t>2、全班汇报</w:t>
                  </w:r>
                </w:p>
                <w:p w14:paraId="61180C15">
                  <w:r>
                    <w:rPr>
                      <w:rFonts w:hint="eastAsia"/>
                    </w:rPr>
                    <w:t>（1）小组派代表发言</w:t>
                  </w:r>
                </w:p>
                <w:p w14:paraId="721A51E3">
                  <w:pPr>
                    <w:rPr>
                      <w:rFonts w:hAnsi="Cambria Math"/>
                    </w:rPr>
                  </w:pPr>
                  <w:r>
                    <w:rPr>
                      <w:rFonts w:hint="eastAsia"/>
                    </w:rPr>
                    <w:t>（2）其余小组评价</w:t>
                  </w:r>
                </w:p>
              </w:tc>
              <w:tc>
                <w:tcPr>
                  <w:tcW w:w="2773" w:type="dxa"/>
                  <w:shd w:val="clear" w:color="auto" w:fill="auto"/>
                </w:tcPr>
                <w:p w14:paraId="052CBA6C">
                  <w:pPr>
                    <w:spacing w:line="360" w:lineRule="auto"/>
                    <w:ind w:firstLine="422" w:firstLineChars="200"/>
                    <w:jc w:val="left"/>
                    <w:rPr>
                      <w:rFonts w:ascii="Times New Roman" w:hAnsi="Times New Roman"/>
                      <w:b/>
                    </w:rPr>
                  </w:pPr>
                  <w:r>
                    <w:rPr>
                      <w:rFonts w:hint="eastAsia" w:ascii="Times New Roman" w:hAnsi="Times New Roman"/>
                      <w:b/>
                    </w:rPr>
                    <w:t>教师活动2</w:t>
                  </w:r>
                </w:p>
                <w:p w14:paraId="6A507134">
                  <w:r>
                    <w:rPr>
                      <w:rFonts w:hint="eastAsia"/>
                    </w:rPr>
                    <w:t>1、指导同桌合作的方法。</w:t>
                  </w:r>
                </w:p>
                <w:p w14:paraId="1F32BCC6">
                  <w:r>
                    <w:rPr>
                      <w:rFonts w:hint="eastAsia"/>
                    </w:rPr>
                    <w:t xml:space="preserve">2、指导学生体会同一个分数有不同的表示方法。 </w:t>
                  </w:r>
                </w:p>
                <w:p w14:paraId="670E5C4E"/>
                <w:p w14:paraId="088EB534">
                  <w:r>
                    <w:rPr>
                      <w:rFonts w:hint="eastAsia"/>
                    </w:rPr>
                    <w:t>1、指导学生倾听。</w:t>
                  </w:r>
                </w:p>
                <w:p w14:paraId="7904DF69">
                  <w:r>
                    <w:rPr>
                      <w:rFonts w:hint="eastAsia"/>
                    </w:rPr>
                    <w:t>2、引导学生比较。</w:t>
                  </w:r>
                </w:p>
                <w:p w14:paraId="56C8D97B">
                  <w:pPr>
                    <w:contextualSpacing/>
                    <w:rPr>
                      <w:rFonts w:ascii="宋体" w:hAnsi="宋体"/>
                      <w:szCs w:val="21"/>
                    </w:rPr>
                  </w:pPr>
                  <w:r>
                    <w:rPr>
                      <w:rFonts w:hint="eastAsia"/>
                    </w:rPr>
                    <w:t>3、及时板书。</w:t>
                  </w:r>
                </w:p>
              </w:tc>
            </w:tr>
            <w:tr w14:paraId="118D2EF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354A9DDC">
                  <w:pPr>
                    <w:spacing w:line="276" w:lineRule="auto"/>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通过学生汇报展示交流，学生体会：虽然平均分的方法不同，但都是把一张纸平均分成了4份，给1份涂色，都表示了这张纸的</w:t>
                  </w:r>
                  <m:oMath>
                    <m:f>
                      <m:fPr>
                        <m:ctrlPr>
                          <w:rPr>
                            <w:rFonts w:ascii="Cambria Math" w:hAnsi="Cambria Math"/>
                            <w:i/>
                            <w:sz w:val="36"/>
                            <w:szCs w:val="44"/>
                          </w:rPr>
                        </m:ctrlPr>
                      </m:fPr>
                      <m:num>
                        <m:r>
                          <m:rPr/>
                          <w:rPr>
                            <w:rFonts w:ascii="Cambria Math" w:hAnsi="Cambria Math"/>
                            <w:sz w:val="36"/>
                            <w:szCs w:val="44"/>
                          </w:rPr>
                          <m:t>1</m:t>
                        </m:r>
                        <m:ctrlPr>
                          <w:rPr>
                            <w:rFonts w:ascii="Cambria Math" w:hAnsi="Cambria Math"/>
                            <w:i/>
                            <w:sz w:val="36"/>
                            <w:szCs w:val="44"/>
                          </w:rPr>
                        </m:ctrlPr>
                      </m:num>
                      <m:den>
                        <m:r>
                          <m:rPr/>
                          <w:rPr>
                            <w:rFonts w:ascii="Cambria Math" w:hAnsi="Cambria Math"/>
                            <w:sz w:val="36"/>
                            <w:szCs w:val="44"/>
                          </w:rPr>
                          <m:t>4</m:t>
                        </m:r>
                        <m:ctrlPr>
                          <w:rPr>
                            <w:rFonts w:ascii="Cambria Math" w:hAnsi="Cambria Math"/>
                            <w:i/>
                            <w:sz w:val="36"/>
                            <w:szCs w:val="44"/>
                          </w:rPr>
                        </m:ctrlPr>
                      </m:den>
                    </m:f>
                  </m:oMath>
                  <w:r>
                    <w:rPr>
                      <w:rFonts w:hint="eastAsia" w:hAnsi="Cambria Math"/>
                      <w:sz w:val="36"/>
                      <w:szCs w:val="44"/>
                    </w:rPr>
                    <w:t>。</w:t>
                  </w:r>
                </w:p>
              </w:tc>
            </w:tr>
            <w:tr w14:paraId="3999D0B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4901D06E">
                  <w:pPr>
                    <w:rPr>
                      <w:rFonts w:ascii="宋体" w:hAnsi="宋体" w:eastAsia="宋体"/>
                      <w:b/>
                      <w:sz w:val="24"/>
                    </w:rPr>
                  </w:pPr>
                  <w:r>
                    <w:rPr>
                      <w:rFonts w:hint="eastAsia" w:ascii="Times New Roman" w:hAnsi="Times New Roman"/>
                      <w:b/>
                    </w:rPr>
                    <w:t>环节三：涂一涂、说一说</w:t>
                  </w:r>
                  <w:r>
                    <w:rPr>
                      <w:rFonts w:hint="eastAsia" w:ascii="宋体" w:hAnsi="宋体" w:eastAsia="宋体"/>
                      <w:b/>
                      <w:sz w:val="24"/>
                    </w:rPr>
                    <w:t>（指向目标1，2）</w:t>
                  </w:r>
                </w:p>
              </w:tc>
            </w:tr>
            <w:tr w14:paraId="56BF78B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5473100D">
                  <w:pPr>
                    <w:spacing w:line="360" w:lineRule="auto"/>
                    <w:jc w:val="left"/>
                    <w:rPr>
                      <w:rFonts w:ascii="Times New Roman" w:hAnsi="Times New Roman"/>
                      <w:b/>
                    </w:rPr>
                  </w:pPr>
                  <w:r>
                    <w:rPr>
                      <w:rFonts w:hint="eastAsia" w:ascii="Times New Roman" w:hAnsi="Times New Roman"/>
                      <w:b/>
                    </w:rPr>
                    <w:t xml:space="preserve">学生活动3               </w:t>
                  </w:r>
                </w:p>
                <w:p w14:paraId="296D5DD4">
                  <w:pPr>
                    <w:rPr>
                      <w:rFonts w:ascii="Times New Roman" w:hAnsi="Times New Roman"/>
                    </w:rPr>
                  </w:pPr>
                  <w:r>
                    <w:rPr>
                      <w:rFonts w:hint="eastAsia" w:ascii="Times New Roman" w:hAnsi="Times New Roman"/>
                    </w:rPr>
                    <w:t>1、把一张正方形的纸平均分成4份，其中的1份、2份、3份、4份分别涂上颜色，填一填、说一说。</w:t>
                  </w:r>
                </w:p>
                <w:tbl>
                  <w:tblPr>
                    <w:tblStyle w:val="6"/>
                    <w:tblpPr w:leftFromText="180" w:rightFromText="180" w:vertAnchor="text" w:horzAnchor="page" w:tblpX="362" w:tblpY="18"/>
                    <w:tblOverlap w:val="never"/>
                    <w:tblW w:w="1134" w:type="dxa"/>
                    <w:tblCellSpacing w:w="0" w:type="dxa"/>
                    <w:tblInd w:w="0" w:type="dxa"/>
                    <w:tblLayout w:type="autofit"/>
                    <w:tblCellMar>
                      <w:top w:w="0" w:type="dxa"/>
                      <w:left w:w="0" w:type="dxa"/>
                      <w:bottom w:w="0" w:type="dxa"/>
                      <w:right w:w="0" w:type="dxa"/>
                    </w:tblCellMar>
                  </w:tblPr>
                  <w:tblGrid>
                    <w:gridCol w:w="567"/>
                    <w:gridCol w:w="567"/>
                  </w:tblGrid>
                  <w:tr w14:paraId="6D505955">
                    <w:trPr>
                      <w:trHeight w:val="437" w:hRule="atLeast"/>
                      <w:tblCellSpacing w:w="0" w:type="dxa"/>
                    </w:trPr>
                    <w:tc>
                      <w:tcPr>
                        <w:tcW w:w="567" w:type="dxa"/>
                        <w:tcBorders>
                          <w:top w:val="single" w:color="000000" w:sz="4" w:space="0"/>
                          <w:left w:val="single" w:color="000000" w:sz="4" w:space="0"/>
                          <w:bottom w:val="dashSmallGap" w:color="000000" w:sz="4" w:space="0"/>
                          <w:right w:val="dashSmallGap" w:color="000000" w:sz="4" w:space="0"/>
                        </w:tcBorders>
                        <w:shd w:val="clear" w:color="auto" w:fill="auto"/>
                        <w:tcMar>
                          <w:top w:w="72" w:type="dxa"/>
                          <w:left w:w="144" w:type="dxa"/>
                          <w:bottom w:w="72" w:type="dxa"/>
                          <w:right w:w="144" w:type="dxa"/>
                        </w:tcMar>
                      </w:tcPr>
                      <w:p w14:paraId="7C0D650F">
                        <w:pPr>
                          <w:pStyle w:val="5"/>
                          <w:widowControl/>
                          <w:ind w:firstLine="422"/>
                          <w:rPr>
                            <w:rFonts w:eastAsia="宋体"/>
                            <w:b/>
                            <w:bCs/>
                          </w:rPr>
                        </w:pPr>
                      </w:p>
                    </w:tc>
                    <w:tc>
                      <w:tcPr>
                        <w:tcW w:w="567" w:type="dxa"/>
                        <w:tcBorders>
                          <w:top w:val="single" w:color="000000" w:sz="4" w:space="0"/>
                          <w:left w:val="single" w:color="000000" w:sz="4" w:space="0"/>
                          <w:bottom w:val="dashSmallGap" w:color="000000" w:sz="4" w:space="0"/>
                          <w:right w:val="dashSmallGap" w:color="000000" w:sz="4" w:space="0"/>
                        </w:tcBorders>
                        <w:shd w:val="clear" w:color="auto" w:fill="auto"/>
                        <w:tcMar>
                          <w:top w:w="72" w:type="dxa"/>
                          <w:left w:w="144" w:type="dxa"/>
                          <w:bottom w:w="72" w:type="dxa"/>
                          <w:right w:w="144" w:type="dxa"/>
                        </w:tcMar>
                      </w:tcPr>
                      <w:p w14:paraId="4DA8A7EA">
                        <w:pPr>
                          <w:pStyle w:val="5"/>
                          <w:widowControl/>
                          <w:ind w:firstLine="422"/>
                          <w:rPr>
                            <w:b/>
                            <w:bCs/>
                          </w:rPr>
                        </w:pPr>
                      </w:p>
                    </w:tc>
                  </w:tr>
                  <w:tr w14:paraId="348E877F">
                    <w:tblPrEx>
                      <w:tblCellMar>
                        <w:top w:w="0" w:type="dxa"/>
                        <w:left w:w="0" w:type="dxa"/>
                        <w:bottom w:w="0" w:type="dxa"/>
                        <w:right w:w="0" w:type="dxa"/>
                      </w:tblCellMar>
                    </w:tblPrEx>
                    <w:trPr>
                      <w:trHeight w:val="437" w:hRule="atLeast"/>
                      <w:tblCellSpacing w:w="0" w:type="dxa"/>
                    </w:trPr>
                    <w:tc>
                      <w:tcPr>
                        <w:tcW w:w="567" w:type="dxa"/>
                        <w:tcBorders>
                          <w:top w:val="single" w:color="000000" w:sz="4" w:space="0"/>
                          <w:left w:val="single" w:color="000000" w:sz="4" w:space="0"/>
                          <w:bottom w:val="single" w:color="000000" w:sz="4" w:space="0"/>
                          <w:right w:val="dashSmallGap" w:color="000000" w:sz="4" w:space="0"/>
                        </w:tcBorders>
                        <w:shd w:val="clear" w:color="auto" w:fill="auto"/>
                        <w:tcMar>
                          <w:top w:w="72" w:type="dxa"/>
                          <w:left w:w="144" w:type="dxa"/>
                          <w:bottom w:w="72" w:type="dxa"/>
                          <w:right w:w="144" w:type="dxa"/>
                        </w:tcMar>
                      </w:tcPr>
                      <w:p w14:paraId="4B5BEC1C">
                        <w:pPr>
                          <w:pStyle w:val="5"/>
                          <w:widowControl/>
                          <w:ind w:firstLine="422"/>
                          <w:rPr>
                            <w:b/>
                            <w:bCs/>
                          </w:rPr>
                        </w:pPr>
                      </w:p>
                    </w:tc>
                    <w:tc>
                      <w:tcPr>
                        <w:tcW w:w="567" w:type="dxa"/>
                        <w:tcBorders>
                          <w:top w:val="single" w:color="000000" w:sz="4" w:space="0"/>
                          <w:left w:val="single" w:color="000000" w:sz="4" w:space="0"/>
                          <w:bottom w:val="single" w:color="000000" w:sz="4" w:space="0"/>
                          <w:right w:val="dashSmallGap" w:color="000000" w:sz="4" w:space="0"/>
                        </w:tcBorders>
                        <w:shd w:val="clear" w:color="auto" w:fill="auto"/>
                        <w:tcMar>
                          <w:top w:w="72" w:type="dxa"/>
                          <w:left w:w="144" w:type="dxa"/>
                          <w:bottom w:w="72" w:type="dxa"/>
                          <w:right w:w="144" w:type="dxa"/>
                        </w:tcMar>
                      </w:tcPr>
                      <w:p w14:paraId="4C7BD34F">
                        <w:pPr>
                          <w:pStyle w:val="5"/>
                          <w:widowControl/>
                          <w:ind w:firstLine="422"/>
                          <w:rPr>
                            <w:b/>
                            <w:bCs/>
                          </w:rPr>
                        </w:pPr>
                      </w:p>
                    </w:tc>
                  </w:tr>
                </w:tbl>
                <w:tbl>
                  <w:tblPr>
                    <w:tblStyle w:val="6"/>
                    <w:tblpPr w:leftFromText="180" w:rightFromText="180" w:vertAnchor="text" w:horzAnchor="page" w:tblpX="2074" w:tblpY="21"/>
                    <w:tblOverlap w:val="never"/>
                    <w:tblW w:w="1134" w:type="dxa"/>
                    <w:tblCellSpacing w:w="0" w:type="dxa"/>
                    <w:tblInd w:w="0" w:type="dxa"/>
                    <w:tblLayout w:type="autofit"/>
                    <w:tblCellMar>
                      <w:top w:w="0" w:type="dxa"/>
                      <w:left w:w="0" w:type="dxa"/>
                      <w:bottom w:w="0" w:type="dxa"/>
                      <w:right w:w="0" w:type="dxa"/>
                    </w:tblCellMar>
                  </w:tblPr>
                  <w:tblGrid>
                    <w:gridCol w:w="567"/>
                    <w:gridCol w:w="567"/>
                  </w:tblGrid>
                  <w:tr w14:paraId="3B216086">
                    <w:tblPrEx>
                      <w:tblCellMar>
                        <w:top w:w="0" w:type="dxa"/>
                        <w:left w:w="0" w:type="dxa"/>
                        <w:bottom w:w="0" w:type="dxa"/>
                        <w:right w:w="0" w:type="dxa"/>
                      </w:tblCellMar>
                    </w:tblPrEx>
                    <w:trPr>
                      <w:trHeight w:val="437" w:hRule="atLeast"/>
                      <w:tblCellSpacing w:w="0" w:type="dxa"/>
                    </w:trPr>
                    <w:tc>
                      <w:tcPr>
                        <w:tcW w:w="567" w:type="dxa"/>
                        <w:tcBorders>
                          <w:top w:val="single" w:color="000000" w:sz="4" w:space="0"/>
                          <w:left w:val="single" w:color="000000" w:sz="4" w:space="0"/>
                          <w:bottom w:val="dashSmallGap" w:color="000000" w:sz="4" w:space="0"/>
                          <w:right w:val="dashSmallGap" w:color="000000" w:sz="4" w:space="0"/>
                        </w:tcBorders>
                        <w:shd w:val="clear" w:color="auto" w:fill="auto"/>
                        <w:tcMar>
                          <w:top w:w="72" w:type="dxa"/>
                          <w:left w:w="144" w:type="dxa"/>
                          <w:bottom w:w="72" w:type="dxa"/>
                          <w:right w:w="144" w:type="dxa"/>
                        </w:tcMar>
                      </w:tcPr>
                      <w:p w14:paraId="21386A2D">
                        <w:pPr>
                          <w:pStyle w:val="5"/>
                          <w:widowControl/>
                          <w:ind w:firstLine="422"/>
                          <w:rPr>
                            <w:rFonts w:eastAsia="宋体"/>
                            <w:b/>
                            <w:bCs/>
                          </w:rPr>
                        </w:pPr>
                      </w:p>
                    </w:tc>
                    <w:tc>
                      <w:tcPr>
                        <w:tcW w:w="567" w:type="dxa"/>
                        <w:tcBorders>
                          <w:top w:val="single" w:color="000000" w:sz="4" w:space="0"/>
                          <w:left w:val="single" w:color="000000" w:sz="4" w:space="0"/>
                          <w:bottom w:val="dashSmallGap" w:color="000000" w:sz="4" w:space="0"/>
                          <w:right w:val="dashSmallGap" w:color="000000" w:sz="4" w:space="0"/>
                        </w:tcBorders>
                        <w:shd w:val="clear" w:color="auto" w:fill="auto"/>
                        <w:tcMar>
                          <w:top w:w="72" w:type="dxa"/>
                          <w:left w:w="144" w:type="dxa"/>
                          <w:bottom w:w="72" w:type="dxa"/>
                          <w:right w:w="144" w:type="dxa"/>
                        </w:tcMar>
                      </w:tcPr>
                      <w:p w14:paraId="4B3BDBA5">
                        <w:pPr>
                          <w:pStyle w:val="5"/>
                          <w:widowControl/>
                          <w:ind w:firstLine="422"/>
                          <w:rPr>
                            <w:b/>
                            <w:bCs/>
                          </w:rPr>
                        </w:pPr>
                      </w:p>
                    </w:tc>
                  </w:tr>
                  <w:tr w14:paraId="5FF0FCE7">
                    <w:tblPrEx>
                      <w:tblCellMar>
                        <w:top w:w="0" w:type="dxa"/>
                        <w:left w:w="0" w:type="dxa"/>
                        <w:bottom w:w="0" w:type="dxa"/>
                        <w:right w:w="0" w:type="dxa"/>
                      </w:tblCellMar>
                    </w:tblPrEx>
                    <w:trPr>
                      <w:trHeight w:val="437" w:hRule="atLeast"/>
                      <w:tblCellSpacing w:w="0" w:type="dxa"/>
                    </w:trPr>
                    <w:tc>
                      <w:tcPr>
                        <w:tcW w:w="567" w:type="dxa"/>
                        <w:tcBorders>
                          <w:top w:val="single" w:color="000000" w:sz="4" w:space="0"/>
                          <w:left w:val="single" w:color="000000" w:sz="4" w:space="0"/>
                          <w:bottom w:val="single" w:color="000000" w:sz="4" w:space="0"/>
                          <w:right w:val="dashSmallGap" w:color="000000" w:sz="4" w:space="0"/>
                        </w:tcBorders>
                        <w:shd w:val="clear" w:color="auto" w:fill="auto"/>
                        <w:tcMar>
                          <w:top w:w="72" w:type="dxa"/>
                          <w:left w:w="144" w:type="dxa"/>
                          <w:bottom w:w="72" w:type="dxa"/>
                          <w:right w:w="144" w:type="dxa"/>
                        </w:tcMar>
                      </w:tcPr>
                      <w:p w14:paraId="5FB6A028">
                        <w:pPr>
                          <w:pStyle w:val="5"/>
                          <w:widowControl/>
                          <w:ind w:firstLine="422"/>
                          <w:rPr>
                            <w:b/>
                            <w:bCs/>
                          </w:rPr>
                        </w:pPr>
                      </w:p>
                    </w:tc>
                    <w:tc>
                      <w:tcPr>
                        <w:tcW w:w="567" w:type="dxa"/>
                        <w:tcBorders>
                          <w:top w:val="single" w:color="000000" w:sz="4" w:space="0"/>
                          <w:left w:val="single" w:color="000000" w:sz="4" w:space="0"/>
                          <w:bottom w:val="single" w:color="000000" w:sz="4" w:space="0"/>
                          <w:right w:val="dashSmallGap" w:color="000000" w:sz="4" w:space="0"/>
                        </w:tcBorders>
                        <w:shd w:val="clear" w:color="auto" w:fill="auto"/>
                        <w:tcMar>
                          <w:top w:w="72" w:type="dxa"/>
                          <w:left w:w="144" w:type="dxa"/>
                          <w:bottom w:w="72" w:type="dxa"/>
                          <w:right w:w="144" w:type="dxa"/>
                        </w:tcMar>
                      </w:tcPr>
                      <w:p w14:paraId="2BF88584">
                        <w:pPr>
                          <w:pStyle w:val="5"/>
                          <w:widowControl/>
                          <w:ind w:firstLine="422"/>
                          <w:rPr>
                            <w:b/>
                            <w:bCs/>
                          </w:rPr>
                        </w:pPr>
                      </w:p>
                    </w:tc>
                  </w:tr>
                </w:tbl>
                <w:tbl>
                  <w:tblPr>
                    <w:tblStyle w:val="6"/>
                    <w:tblpPr w:leftFromText="180" w:rightFromText="180" w:vertAnchor="text" w:horzAnchor="page" w:tblpX="5224" w:tblpY="46"/>
                    <w:tblOverlap w:val="never"/>
                    <w:tblW w:w="1134" w:type="dxa"/>
                    <w:tblCellSpacing w:w="0" w:type="dxa"/>
                    <w:tblInd w:w="0" w:type="dxa"/>
                    <w:tblLayout w:type="autofit"/>
                    <w:tblCellMar>
                      <w:top w:w="0" w:type="dxa"/>
                      <w:left w:w="0" w:type="dxa"/>
                      <w:bottom w:w="0" w:type="dxa"/>
                      <w:right w:w="0" w:type="dxa"/>
                    </w:tblCellMar>
                  </w:tblPr>
                  <w:tblGrid>
                    <w:gridCol w:w="567"/>
                    <w:gridCol w:w="567"/>
                  </w:tblGrid>
                  <w:tr w14:paraId="7AECFBDF">
                    <w:tblPrEx>
                      <w:tblCellMar>
                        <w:top w:w="0" w:type="dxa"/>
                        <w:left w:w="0" w:type="dxa"/>
                        <w:bottom w:w="0" w:type="dxa"/>
                        <w:right w:w="0" w:type="dxa"/>
                      </w:tblCellMar>
                    </w:tblPrEx>
                    <w:trPr>
                      <w:trHeight w:val="437" w:hRule="atLeast"/>
                      <w:tblCellSpacing w:w="0" w:type="dxa"/>
                    </w:trPr>
                    <w:tc>
                      <w:tcPr>
                        <w:tcW w:w="567" w:type="dxa"/>
                        <w:tcBorders>
                          <w:top w:val="single" w:color="000000" w:sz="4" w:space="0"/>
                          <w:left w:val="single" w:color="000000" w:sz="4" w:space="0"/>
                          <w:bottom w:val="dashSmallGap" w:color="000000" w:sz="4" w:space="0"/>
                          <w:right w:val="dashSmallGap" w:color="000000" w:sz="4" w:space="0"/>
                        </w:tcBorders>
                        <w:shd w:val="clear" w:color="auto" w:fill="auto"/>
                        <w:tcMar>
                          <w:top w:w="72" w:type="dxa"/>
                          <w:left w:w="144" w:type="dxa"/>
                          <w:bottom w:w="72" w:type="dxa"/>
                          <w:right w:w="144" w:type="dxa"/>
                        </w:tcMar>
                      </w:tcPr>
                      <w:p w14:paraId="20780843">
                        <w:pPr>
                          <w:pStyle w:val="5"/>
                          <w:widowControl/>
                          <w:ind w:firstLine="422"/>
                          <w:rPr>
                            <w:rFonts w:eastAsia="宋体"/>
                            <w:b/>
                            <w:bCs/>
                          </w:rPr>
                        </w:pPr>
                      </w:p>
                    </w:tc>
                    <w:tc>
                      <w:tcPr>
                        <w:tcW w:w="567" w:type="dxa"/>
                        <w:tcBorders>
                          <w:top w:val="single" w:color="000000" w:sz="4" w:space="0"/>
                          <w:left w:val="single" w:color="000000" w:sz="4" w:space="0"/>
                          <w:bottom w:val="dashSmallGap" w:color="000000" w:sz="4" w:space="0"/>
                          <w:right w:val="dashSmallGap" w:color="000000" w:sz="4" w:space="0"/>
                        </w:tcBorders>
                        <w:shd w:val="clear" w:color="auto" w:fill="auto"/>
                        <w:tcMar>
                          <w:top w:w="72" w:type="dxa"/>
                          <w:left w:w="144" w:type="dxa"/>
                          <w:bottom w:w="72" w:type="dxa"/>
                          <w:right w:w="144" w:type="dxa"/>
                        </w:tcMar>
                      </w:tcPr>
                      <w:p w14:paraId="32394DF5">
                        <w:pPr>
                          <w:pStyle w:val="5"/>
                          <w:widowControl/>
                          <w:ind w:firstLine="422"/>
                          <w:rPr>
                            <w:b/>
                            <w:bCs/>
                          </w:rPr>
                        </w:pPr>
                      </w:p>
                    </w:tc>
                  </w:tr>
                  <w:tr w14:paraId="7AA1ACF3">
                    <w:tblPrEx>
                      <w:tblCellMar>
                        <w:top w:w="0" w:type="dxa"/>
                        <w:left w:w="0" w:type="dxa"/>
                        <w:bottom w:w="0" w:type="dxa"/>
                        <w:right w:w="0" w:type="dxa"/>
                      </w:tblCellMar>
                    </w:tblPrEx>
                    <w:trPr>
                      <w:trHeight w:val="437" w:hRule="atLeast"/>
                      <w:tblCellSpacing w:w="0" w:type="dxa"/>
                    </w:trPr>
                    <w:tc>
                      <w:tcPr>
                        <w:tcW w:w="567" w:type="dxa"/>
                        <w:tcBorders>
                          <w:top w:val="single" w:color="000000" w:sz="4" w:space="0"/>
                          <w:left w:val="single" w:color="000000" w:sz="4" w:space="0"/>
                          <w:bottom w:val="single" w:color="000000" w:sz="4" w:space="0"/>
                          <w:right w:val="dashSmallGap" w:color="000000" w:sz="4" w:space="0"/>
                        </w:tcBorders>
                        <w:shd w:val="clear" w:color="auto" w:fill="auto"/>
                        <w:tcMar>
                          <w:top w:w="72" w:type="dxa"/>
                          <w:left w:w="144" w:type="dxa"/>
                          <w:bottom w:w="72" w:type="dxa"/>
                          <w:right w:w="144" w:type="dxa"/>
                        </w:tcMar>
                      </w:tcPr>
                      <w:p w14:paraId="37F5A369">
                        <w:pPr>
                          <w:pStyle w:val="5"/>
                          <w:widowControl/>
                          <w:ind w:firstLine="422"/>
                          <w:rPr>
                            <w:b/>
                            <w:bCs/>
                          </w:rPr>
                        </w:pPr>
                      </w:p>
                    </w:tc>
                    <w:tc>
                      <w:tcPr>
                        <w:tcW w:w="567" w:type="dxa"/>
                        <w:tcBorders>
                          <w:top w:val="single" w:color="000000" w:sz="4" w:space="0"/>
                          <w:left w:val="single" w:color="000000" w:sz="4" w:space="0"/>
                          <w:bottom w:val="single" w:color="000000" w:sz="4" w:space="0"/>
                          <w:right w:val="dashSmallGap" w:color="000000" w:sz="4" w:space="0"/>
                        </w:tcBorders>
                        <w:shd w:val="clear" w:color="auto" w:fill="auto"/>
                        <w:tcMar>
                          <w:top w:w="72" w:type="dxa"/>
                          <w:left w:w="144" w:type="dxa"/>
                          <w:bottom w:w="72" w:type="dxa"/>
                          <w:right w:w="144" w:type="dxa"/>
                        </w:tcMar>
                      </w:tcPr>
                      <w:p w14:paraId="685804AB">
                        <w:pPr>
                          <w:pStyle w:val="5"/>
                          <w:widowControl/>
                          <w:ind w:firstLine="422"/>
                          <w:rPr>
                            <w:b/>
                            <w:bCs/>
                          </w:rPr>
                        </w:pPr>
                      </w:p>
                    </w:tc>
                  </w:tr>
                </w:tbl>
                <w:tbl>
                  <w:tblPr>
                    <w:tblStyle w:val="6"/>
                    <w:tblpPr w:leftFromText="180" w:rightFromText="180" w:vertAnchor="text" w:horzAnchor="page" w:tblpX="3674" w:tblpY="71"/>
                    <w:tblOverlap w:val="never"/>
                    <w:tblW w:w="1134" w:type="dxa"/>
                    <w:tblCellSpacing w:w="0" w:type="dxa"/>
                    <w:tblInd w:w="0" w:type="dxa"/>
                    <w:tblLayout w:type="autofit"/>
                    <w:tblCellMar>
                      <w:top w:w="0" w:type="dxa"/>
                      <w:left w:w="0" w:type="dxa"/>
                      <w:bottom w:w="0" w:type="dxa"/>
                      <w:right w:w="0" w:type="dxa"/>
                    </w:tblCellMar>
                  </w:tblPr>
                  <w:tblGrid>
                    <w:gridCol w:w="567"/>
                    <w:gridCol w:w="567"/>
                  </w:tblGrid>
                  <w:tr w14:paraId="002381E1">
                    <w:tblPrEx>
                      <w:tblCellMar>
                        <w:top w:w="0" w:type="dxa"/>
                        <w:left w:w="0" w:type="dxa"/>
                        <w:bottom w:w="0" w:type="dxa"/>
                        <w:right w:w="0" w:type="dxa"/>
                      </w:tblCellMar>
                    </w:tblPrEx>
                    <w:trPr>
                      <w:trHeight w:val="437" w:hRule="atLeast"/>
                      <w:tblCellSpacing w:w="0" w:type="dxa"/>
                    </w:trPr>
                    <w:tc>
                      <w:tcPr>
                        <w:tcW w:w="567" w:type="dxa"/>
                        <w:tcBorders>
                          <w:top w:val="single" w:color="000000" w:sz="4" w:space="0"/>
                          <w:left w:val="single" w:color="000000" w:sz="4" w:space="0"/>
                          <w:bottom w:val="dashSmallGap" w:color="000000" w:sz="4" w:space="0"/>
                          <w:right w:val="dashSmallGap" w:color="000000" w:sz="4" w:space="0"/>
                        </w:tcBorders>
                        <w:shd w:val="clear" w:color="auto" w:fill="auto"/>
                        <w:tcMar>
                          <w:top w:w="72" w:type="dxa"/>
                          <w:left w:w="144" w:type="dxa"/>
                          <w:bottom w:w="72" w:type="dxa"/>
                          <w:right w:w="144" w:type="dxa"/>
                        </w:tcMar>
                      </w:tcPr>
                      <w:p w14:paraId="75DF17FB">
                        <w:pPr>
                          <w:pStyle w:val="5"/>
                          <w:widowControl/>
                          <w:ind w:firstLine="422"/>
                          <w:rPr>
                            <w:rFonts w:eastAsia="宋体"/>
                            <w:b/>
                            <w:bCs/>
                          </w:rPr>
                        </w:pPr>
                      </w:p>
                    </w:tc>
                    <w:tc>
                      <w:tcPr>
                        <w:tcW w:w="567" w:type="dxa"/>
                        <w:tcBorders>
                          <w:top w:val="single" w:color="000000" w:sz="4" w:space="0"/>
                          <w:left w:val="single" w:color="000000" w:sz="4" w:space="0"/>
                          <w:bottom w:val="dashSmallGap" w:color="000000" w:sz="4" w:space="0"/>
                          <w:right w:val="dashSmallGap" w:color="000000" w:sz="4" w:space="0"/>
                        </w:tcBorders>
                        <w:shd w:val="clear" w:color="auto" w:fill="auto"/>
                        <w:tcMar>
                          <w:top w:w="72" w:type="dxa"/>
                          <w:left w:w="144" w:type="dxa"/>
                          <w:bottom w:w="72" w:type="dxa"/>
                          <w:right w:w="144" w:type="dxa"/>
                        </w:tcMar>
                      </w:tcPr>
                      <w:p w14:paraId="0AEF96E6">
                        <w:pPr>
                          <w:pStyle w:val="5"/>
                          <w:widowControl/>
                          <w:ind w:firstLine="422"/>
                          <w:rPr>
                            <w:b/>
                            <w:bCs/>
                          </w:rPr>
                        </w:pPr>
                      </w:p>
                    </w:tc>
                  </w:tr>
                  <w:tr w14:paraId="291147D3">
                    <w:tblPrEx>
                      <w:tblCellMar>
                        <w:top w:w="0" w:type="dxa"/>
                        <w:left w:w="0" w:type="dxa"/>
                        <w:bottom w:w="0" w:type="dxa"/>
                        <w:right w:w="0" w:type="dxa"/>
                      </w:tblCellMar>
                    </w:tblPrEx>
                    <w:trPr>
                      <w:trHeight w:val="437" w:hRule="atLeast"/>
                      <w:tblCellSpacing w:w="0" w:type="dxa"/>
                    </w:trPr>
                    <w:tc>
                      <w:tcPr>
                        <w:tcW w:w="567" w:type="dxa"/>
                        <w:tcBorders>
                          <w:top w:val="single" w:color="000000" w:sz="4" w:space="0"/>
                          <w:left w:val="single" w:color="000000" w:sz="4" w:space="0"/>
                          <w:bottom w:val="single" w:color="000000" w:sz="4" w:space="0"/>
                          <w:right w:val="dashSmallGap" w:color="000000" w:sz="4" w:space="0"/>
                        </w:tcBorders>
                        <w:shd w:val="clear" w:color="auto" w:fill="auto"/>
                        <w:tcMar>
                          <w:top w:w="72" w:type="dxa"/>
                          <w:left w:w="144" w:type="dxa"/>
                          <w:bottom w:w="72" w:type="dxa"/>
                          <w:right w:w="144" w:type="dxa"/>
                        </w:tcMar>
                      </w:tcPr>
                      <w:p w14:paraId="761E9490">
                        <w:pPr>
                          <w:pStyle w:val="5"/>
                          <w:widowControl/>
                          <w:ind w:firstLine="422"/>
                          <w:rPr>
                            <w:b/>
                            <w:bCs/>
                          </w:rPr>
                        </w:pPr>
                      </w:p>
                    </w:tc>
                    <w:tc>
                      <w:tcPr>
                        <w:tcW w:w="567" w:type="dxa"/>
                        <w:tcBorders>
                          <w:top w:val="single" w:color="000000" w:sz="4" w:space="0"/>
                          <w:left w:val="single" w:color="000000" w:sz="4" w:space="0"/>
                          <w:bottom w:val="single" w:color="000000" w:sz="4" w:space="0"/>
                          <w:right w:val="dashSmallGap" w:color="000000" w:sz="4" w:space="0"/>
                        </w:tcBorders>
                        <w:shd w:val="clear" w:color="auto" w:fill="auto"/>
                        <w:tcMar>
                          <w:top w:w="72" w:type="dxa"/>
                          <w:left w:w="144" w:type="dxa"/>
                          <w:bottom w:w="72" w:type="dxa"/>
                          <w:right w:w="144" w:type="dxa"/>
                        </w:tcMar>
                      </w:tcPr>
                      <w:p w14:paraId="5A1B3108">
                        <w:pPr>
                          <w:pStyle w:val="5"/>
                          <w:widowControl/>
                          <w:ind w:firstLine="422"/>
                          <w:rPr>
                            <w:b/>
                            <w:bCs/>
                          </w:rPr>
                        </w:pPr>
                      </w:p>
                    </w:tc>
                  </w:tr>
                </w:tbl>
                <w:p w14:paraId="280745F9">
                  <w:pPr>
                    <w:rPr>
                      <w:b/>
                      <w:bCs/>
                    </w:rPr>
                  </w:pPr>
                </w:p>
                <w:p w14:paraId="60380691">
                  <w:pPr>
                    <w:rPr>
                      <w:rFonts w:ascii="宋体" w:hAnsi="宋体" w:eastAsia="宋体" w:cs="宋体"/>
                      <w:sz w:val="24"/>
                    </w:rPr>
                  </w:pPr>
                  <m:oMath>
                    <m:r>
                      <m:rPr>
                        <m:sty m:val="b"/>
                      </m:rPr>
                      <w:rPr>
                        <w:rFonts w:ascii="Cambria Math" w:hAnsi="Cambria Math"/>
                      </w:rPr>
                      <m:t xml:space="preserve">   </m:t>
                    </m:r>
                    <m:f>
                      <m:fPr>
                        <m:ctrlPr>
                          <w:rPr>
                            <w:rFonts w:ascii="Cambria Math" w:hAnsi="Cambria Math"/>
                            <w:b/>
                            <w:iCs/>
                          </w:rPr>
                        </m:ctrlPr>
                      </m:fPr>
                      <m:num>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num>
                      <m:den>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den>
                    </m:f>
                    <m:f>
                      <m:fPr>
                        <m:ctrlPr>
                          <w:rPr>
                            <w:rFonts w:ascii="Cambria Math" w:hAnsi="Cambria Math"/>
                            <w:b/>
                            <w:iCs/>
                          </w:rPr>
                        </m:ctrlPr>
                      </m:fPr>
                      <m:num>
                        <m:r>
                          <m:rPr>
                            <m:sty m:val="b"/>
                          </m:rPr>
                          <w:rPr>
                            <w:rFonts w:ascii="Cambria Math" w:hAnsi="Cambria Math"/>
                          </w:rPr>
                          <m:t xml:space="preserve"> </m:t>
                        </m:r>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num>
                      <m:den>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den>
                    </m:f>
                    <m:r>
                      <m:rPr>
                        <m:sty m:val="bi"/>
                      </m:rPr>
                      <w:rPr>
                        <w:rFonts w:ascii="Cambria Math" w:hAnsi="Cambria Math"/>
                      </w:rPr>
                      <m:t xml:space="preserve"> </m:t>
                    </m:r>
                  </m:oMath>
                  <w:r>
                    <w:rPr>
                      <w:rFonts w:hint="eastAsia" w:hAnsi="Cambria Math"/>
                      <w:b/>
                      <w:iCs/>
                    </w:rPr>
                    <w:t xml:space="preserve"> </w:t>
                  </w:r>
                  <w:r>
                    <w:rPr>
                      <w:rFonts w:hAnsi="Cambria Math"/>
                      <w:b/>
                      <w:iCs/>
                    </w:rPr>
                    <w:t xml:space="preserve">      </w:t>
                  </w:r>
                  <w:r>
                    <w:rPr>
                      <w:rFonts w:hint="eastAsia" w:hAnsi="Cambria Math"/>
                      <w:b/>
                      <w:iCs/>
                    </w:rPr>
                    <w:t xml:space="preserve"> </w:t>
                  </w:r>
                  <m:oMath>
                    <m:f>
                      <m:fPr>
                        <m:ctrlPr>
                          <w:rPr>
                            <w:rFonts w:ascii="Cambria Math" w:hAnsi="Cambria Math"/>
                            <w:b/>
                            <w:iCs/>
                          </w:rPr>
                        </m:ctrlPr>
                      </m:fPr>
                      <m:num>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num>
                      <m:den>
                        <m:d>
                          <m:dPr>
                            <m:begChr m:val="（"/>
                            <m:endChr m:val="）"/>
                            <m:ctrlPr>
                              <w:rPr>
                                <w:rFonts w:ascii="Cambria Math" w:hAnsi="Cambria Math"/>
                                <w:b/>
                              </w:rPr>
                            </m:ctrlPr>
                          </m:dPr>
                          <m:e>
                            <m:r>
                              <m:rPr>
                                <m:sty m:val="b"/>
                              </m:rPr>
                              <w:rPr>
                                <w:rFonts w:ascii="Cambria Math" w:hAnsi="Cambria Math"/>
                              </w:rPr>
                              <m:t xml:space="preserve">            </m:t>
                            </m:r>
                            <m:ctrlPr>
                              <w:rPr>
                                <w:rFonts w:ascii="Cambria Math" w:hAnsi="Cambria Math"/>
                                <w:b/>
                              </w:rPr>
                            </m:ctrlPr>
                          </m:e>
                        </m:d>
                        <m:ctrlPr>
                          <w:rPr>
                            <w:rFonts w:ascii="Cambria Math" w:hAnsi="Cambria Math"/>
                            <w:b/>
                            <w:iCs/>
                          </w:rPr>
                        </m:ctrlPr>
                      </m:den>
                    </m:f>
                    <m:f>
                      <m:fPr>
                        <m:ctrlPr>
                          <w:rPr>
                            <w:rFonts w:ascii="Cambria Math" w:hAnsi="Cambria Math"/>
                            <w:b/>
                            <w:iCs/>
                          </w:rPr>
                        </m:ctrlPr>
                      </m:fPr>
                      <m:num>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num>
                      <m:den>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den>
                    </m:f>
                  </m:oMath>
                  <w:r>
                    <w:rPr>
                      <w:rFonts w:hint="eastAsia" w:hAnsi="Cambria Math"/>
                      <w:b/>
                      <w:iCs/>
                    </w:rPr>
                    <w:t xml:space="preserve">                </w:t>
                  </w:r>
                </w:p>
                <w:p w14:paraId="2FD2CE70">
                  <w:pPr>
                    <w:rPr>
                      <w:rFonts w:ascii="宋体" w:hAnsi="宋体" w:eastAsia="宋体" w:cs="宋体"/>
                      <w:szCs w:val="21"/>
                    </w:rPr>
                  </w:pPr>
                  <w:r>
                    <w:rPr>
                      <w:rFonts w:hint="eastAsia" w:ascii="宋体" w:hAnsi="宋体" w:eastAsia="宋体" w:cs="宋体"/>
                      <w:szCs w:val="21"/>
                    </w:rPr>
                    <w:t>2、结合上面图形说一说：</w:t>
                  </w:r>
                </w:p>
                <w:p w14:paraId="44420CE4">
                  <w:pPr>
                    <w:ind w:firstLine="320" w:firstLineChars="100"/>
                    <w:rPr>
                      <w:rFonts w:hAnsi="Cambria Math"/>
                      <w:sz w:val="24"/>
                    </w:rPr>
                  </w:pPr>
                  <m:oMath>
                    <m:f>
                      <m:fPr>
                        <m:ctrlPr>
                          <w:rPr>
                            <w:rFonts w:ascii="Cambria Math" w:hAnsi="Cambria Math"/>
                            <w:i/>
                            <w:sz w:val="32"/>
                            <w:szCs w:val="32"/>
                          </w:rPr>
                        </m:ctrlPr>
                      </m:fPr>
                      <m:num>
                        <m:r>
                          <m:rPr/>
                          <w:rPr>
                            <w:rFonts w:ascii="Cambria Math" w:hAnsi="Cambria Math"/>
                            <w:sz w:val="32"/>
                            <w:szCs w:val="32"/>
                          </w:rPr>
                          <m:t>2</m:t>
                        </m:r>
                        <m:ctrlPr>
                          <w:rPr>
                            <w:rFonts w:ascii="Cambria Math" w:hAnsi="Cambria Math"/>
                            <w:i/>
                            <w:sz w:val="32"/>
                            <w:szCs w:val="32"/>
                          </w:rPr>
                        </m:ctrlPr>
                      </m:num>
                      <m:den>
                        <m:r>
                          <m:rPr/>
                          <w:rPr>
                            <w:rFonts w:ascii="Cambria Math" w:hAnsi="Cambria Math"/>
                            <w:sz w:val="32"/>
                            <w:szCs w:val="32"/>
                          </w:rPr>
                          <m:t>4</m:t>
                        </m:r>
                        <m:ctrlPr>
                          <w:rPr>
                            <w:rFonts w:ascii="Cambria Math" w:hAnsi="Cambria Math"/>
                            <w:i/>
                            <w:sz w:val="32"/>
                            <w:szCs w:val="32"/>
                          </w:rPr>
                        </m:ctrlPr>
                      </m:den>
                    </m:f>
                  </m:oMath>
                  <w:r>
                    <w:rPr>
                      <w:rFonts w:hint="eastAsia" w:hAnsi="Cambria Math"/>
                      <w:szCs w:val="21"/>
                    </w:rPr>
                    <w:t>表示（  ）个</w:t>
                  </w:r>
                  <m:oMath>
                    <m:f>
                      <m:fPr>
                        <m:ctrlPr>
                          <w:rPr>
                            <w:rFonts w:ascii="Cambria Math" w:hAnsi="Cambria Math"/>
                            <w:i/>
                            <w:sz w:val="32"/>
                            <w:szCs w:val="32"/>
                          </w:rPr>
                        </m:ctrlPr>
                      </m:fPr>
                      <m:num>
                        <m:r>
                          <m:rPr/>
                          <w:rPr>
                            <w:rFonts w:ascii="Cambria Math" w:hAnsi="Cambria Math"/>
                            <w:sz w:val="32"/>
                            <w:szCs w:val="32"/>
                          </w:rPr>
                          <m:t>1</m:t>
                        </m:r>
                        <m:ctrlPr>
                          <w:rPr>
                            <w:rFonts w:ascii="Cambria Math" w:hAnsi="Cambria Math"/>
                            <w:i/>
                            <w:sz w:val="32"/>
                            <w:szCs w:val="32"/>
                          </w:rPr>
                        </m:ctrlPr>
                      </m:num>
                      <m:den>
                        <m:r>
                          <m:rPr/>
                          <w:rPr>
                            <w:rFonts w:ascii="Cambria Math" w:hAnsi="Cambria Math"/>
                            <w:sz w:val="32"/>
                            <w:szCs w:val="32"/>
                          </w:rPr>
                          <m:t>4</m:t>
                        </m:r>
                        <m:ctrlPr>
                          <w:rPr>
                            <w:rFonts w:ascii="Cambria Math" w:hAnsi="Cambria Math"/>
                            <w:i/>
                            <w:sz w:val="32"/>
                            <w:szCs w:val="32"/>
                          </w:rPr>
                        </m:ctrlPr>
                      </m:den>
                    </m:f>
                  </m:oMath>
                  <w:r>
                    <w:rPr>
                      <w:rFonts w:hint="eastAsia" w:hAnsi="Cambria Math"/>
                      <w:sz w:val="24"/>
                    </w:rPr>
                    <w:t>；</w:t>
                  </w:r>
                </w:p>
                <w:p w14:paraId="7C82AB84">
                  <w:pPr>
                    <w:ind w:firstLine="240" w:firstLineChars="100"/>
                    <w:rPr>
                      <w:rFonts w:hAnsi="Cambria Math"/>
                      <w:szCs w:val="21"/>
                    </w:rPr>
                  </w:pPr>
                  <w:r>
                    <w:rPr>
                      <w:rFonts w:hint="eastAsia" w:hAnsi="Cambria Math"/>
                      <w:sz w:val="24"/>
                    </w:rPr>
                    <w:t xml:space="preserve"> </w:t>
                  </w:r>
                  <m:oMath>
                    <m:f>
                      <m:fPr>
                        <m:ctrlPr>
                          <w:rPr>
                            <w:rFonts w:ascii="Cambria Math" w:hAnsi="Cambria Math"/>
                            <w:i/>
                            <w:sz w:val="32"/>
                            <w:szCs w:val="32"/>
                          </w:rPr>
                        </m:ctrlPr>
                      </m:fPr>
                      <m:num>
                        <m:r>
                          <m:rPr/>
                          <w:rPr>
                            <w:rFonts w:ascii="Cambria Math" w:hAnsi="Cambria Math"/>
                            <w:sz w:val="32"/>
                            <w:szCs w:val="32"/>
                          </w:rPr>
                          <m:t>3</m:t>
                        </m:r>
                        <m:ctrlPr>
                          <w:rPr>
                            <w:rFonts w:ascii="Cambria Math" w:hAnsi="Cambria Math"/>
                            <w:i/>
                            <w:sz w:val="32"/>
                            <w:szCs w:val="32"/>
                          </w:rPr>
                        </m:ctrlPr>
                      </m:num>
                      <m:den>
                        <m:r>
                          <m:rPr/>
                          <w:rPr>
                            <w:rFonts w:ascii="Cambria Math" w:hAnsi="Cambria Math"/>
                            <w:sz w:val="32"/>
                            <w:szCs w:val="32"/>
                          </w:rPr>
                          <m:t>4</m:t>
                        </m:r>
                        <m:ctrlPr>
                          <w:rPr>
                            <w:rFonts w:ascii="Cambria Math" w:hAnsi="Cambria Math"/>
                            <w:i/>
                            <w:sz w:val="32"/>
                            <w:szCs w:val="32"/>
                          </w:rPr>
                        </m:ctrlPr>
                      </m:den>
                    </m:f>
                  </m:oMath>
                  <w:r>
                    <w:rPr>
                      <w:rFonts w:hint="eastAsia" w:hAnsi="Cambria Math"/>
                      <w:szCs w:val="21"/>
                    </w:rPr>
                    <w:t>表示（  ）个（    ）；</w:t>
                  </w:r>
                </w:p>
                <w:p w14:paraId="7DDCC481">
                  <w:pPr>
                    <w:ind w:firstLine="320" w:firstLineChars="100"/>
                    <w:rPr>
                      <w:rFonts w:hAnsi="Cambria Math"/>
                      <w:szCs w:val="21"/>
                    </w:rPr>
                  </w:pPr>
                  <m:oMath>
                    <m:f>
                      <m:fPr>
                        <m:ctrlPr>
                          <w:rPr>
                            <w:rFonts w:ascii="Cambria Math" w:hAnsi="Cambria Math"/>
                            <w:i/>
                            <w:sz w:val="32"/>
                            <w:szCs w:val="32"/>
                          </w:rPr>
                        </m:ctrlPr>
                      </m:fPr>
                      <m:num>
                        <m:r>
                          <m:rPr/>
                          <w:rPr>
                            <w:rFonts w:ascii="Cambria Math" w:hAnsi="Cambria Math"/>
                            <w:sz w:val="32"/>
                            <w:szCs w:val="32"/>
                          </w:rPr>
                          <m:t>4</m:t>
                        </m:r>
                        <m:ctrlPr>
                          <w:rPr>
                            <w:rFonts w:ascii="Cambria Math" w:hAnsi="Cambria Math"/>
                            <w:i/>
                            <w:sz w:val="32"/>
                            <w:szCs w:val="32"/>
                          </w:rPr>
                        </m:ctrlPr>
                      </m:num>
                      <m:den>
                        <m:r>
                          <m:rPr/>
                          <w:rPr>
                            <w:rFonts w:ascii="Cambria Math" w:hAnsi="Cambria Math"/>
                            <w:sz w:val="32"/>
                            <w:szCs w:val="32"/>
                          </w:rPr>
                          <m:t>4</m:t>
                        </m:r>
                        <m:ctrlPr>
                          <w:rPr>
                            <w:rFonts w:ascii="Cambria Math" w:hAnsi="Cambria Math"/>
                            <w:i/>
                            <w:sz w:val="32"/>
                            <w:szCs w:val="32"/>
                          </w:rPr>
                        </m:ctrlPr>
                      </m:den>
                    </m:f>
                  </m:oMath>
                  <w:r>
                    <w:rPr>
                      <w:rFonts w:hint="eastAsia" w:hAnsi="Cambria Math"/>
                      <w:szCs w:val="21"/>
                    </w:rPr>
                    <w:t>表示（  ）个（    ）。</w:t>
                  </w:r>
                </w:p>
              </w:tc>
              <w:tc>
                <w:tcPr>
                  <w:tcW w:w="2773" w:type="dxa"/>
                  <w:shd w:val="clear" w:color="auto" w:fill="auto"/>
                </w:tcPr>
                <w:p w14:paraId="59783F8D">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02D3F8F2">
                  <w:pPr>
                    <w:numPr>
                      <w:ilvl w:val="0"/>
                      <w:numId w:val="7"/>
                    </w:numPr>
                  </w:pPr>
                  <w:r>
                    <w:rPr>
                      <w:rFonts w:hint="eastAsia"/>
                    </w:rPr>
                    <w:t>引导学生独立在学历案上“涂一涂”、“填一填”。</w:t>
                  </w:r>
                </w:p>
                <w:p w14:paraId="400898D5"/>
                <w:p w14:paraId="7F325A76"/>
                <w:p w14:paraId="592516FF">
                  <w:pPr>
                    <w:numPr>
                      <w:ilvl w:val="0"/>
                      <w:numId w:val="7"/>
                    </w:numPr>
                  </w:pPr>
                  <w:r>
                    <w:rPr>
                      <w:rFonts w:hint="eastAsia"/>
                    </w:rPr>
                    <w:t>引导学生小组内说一说解决问题的过程，并说一说这些分数的意义。</w:t>
                  </w:r>
                </w:p>
                <w:p w14:paraId="787A7EC5"/>
                <w:p w14:paraId="1E1E6554"/>
                <w:p w14:paraId="4E21698C"/>
                <w:p w14:paraId="1BA62B64">
                  <w:pPr>
                    <w:numPr>
                      <w:ilvl w:val="0"/>
                      <w:numId w:val="7"/>
                    </w:numPr>
                    <w:rPr>
                      <w:rFonts w:ascii="宋体" w:hAnsi="宋体" w:eastAsia="宋体"/>
                      <w:szCs w:val="21"/>
                    </w:rPr>
                  </w:pPr>
                  <w:r>
                    <w:rPr>
                      <w:rFonts w:hint="eastAsia"/>
                    </w:rPr>
                    <w:t>引导学生进一步理解这些同分母分数之间的关系：</w:t>
                  </w:r>
                  <m:oMath>
                    <m:f>
                      <m:fPr>
                        <m:ctrlPr>
                          <w:rPr>
                            <w:rFonts w:ascii="Cambria Math" w:hAnsi="Cambria Math"/>
                            <w:i/>
                            <w:sz w:val="24"/>
                          </w:rPr>
                        </m:ctrlPr>
                      </m:fPr>
                      <m:num>
                        <m:r>
                          <m:rPr/>
                          <w:rPr>
                            <w:rFonts w:ascii="Cambria Math" w:hAnsi="Cambria Math"/>
                            <w:sz w:val="24"/>
                          </w:rPr>
                          <m:t>2</m:t>
                        </m:r>
                        <m:ctrlPr>
                          <w:rPr>
                            <w:rFonts w:ascii="Cambria Math" w:hAnsi="Cambria Math"/>
                            <w:i/>
                            <w:sz w:val="24"/>
                          </w:rPr>
                        </m:ctrlPr>
                      </m:num>
                      <m:den>
                        <m:r>
                          <m:rPr/>
                          <w:rPr>
                            <w:rFonts w:ascii="Cambria Math" w:hAnsi="Cambria Math"/>
                            <w:sz w:val="24"/>
                          </w:rPr>
                          <m:t>4</m:t>
                        </m:r>
                        <m:ctrlPr>
                          <w:rPr>
                            <w:rFonts w:ascii="Cambria Math" w:hAnsi="Cambria Math"/>
                            <w:i/>
                            <w:sz w:val="24"/>
                          </w:rPr>
                        </m:ctrlPr>
                      </m:den>
                    </m:f>
                  </m:oMath>
                  <w:r>
                    <w:rPr>
                      <w:rFonts w:hint="eastAsia" w:hAnsi="Cambria Math"/>
                      <w:sz w:val="24"/>
                    </w:rPr>
                    <w:t>、</w:t>
                  </w:r>
                  <m:oMath>
                    <m:f>
                      <m:fPr>
                        <m:ctrlPr>
                          <w:rPr>
                            <w:rFonts w:ascii="Cambria Math" w:hAnsi="Cambria Math"/>
                            <w:i/>
                            <w:sz w:val="24"/>
                          </w:rPr>
                        </m:ctrlPr>
                      </m:fPr>
                      <m:num>
                        <m:r>
                          <m:rPr/>
                          <w:rPr>
                            <w:rFonts w:ascii="Cambria Math" w:hAnsi="Cambria Math"/>
                            <w:sz w:val="24"/>
                          </w:rPr>
                          <m:t>3</m:t>
                        </m:r>
                        <m:ctrlPr>
                          <w:rPr>
                            <w:rFonts w:ascii="Cambria Math" w:hAnsi="Cambria Math"/>
                            <w:i/>
                            <w:sz w:val="24"/>
                          </w:rPr>
                        </m:ctrlPr>
                      </m:num>
                      <m:den>
                        <m:r>
                          <m:rPr/>
                          <w:rPr>
                            <w:rFonts w:ascii="Cambria Math" w:hAnsi="Cambria Math"/>
                            <w:sz w:val="24"/>
                          </w:rPr>
                          <m:t>4</m:t>
                        </m:r>
                        <m:ctrlPr>
                          <w:rPr>
                            <w:rFonts w:ascii="Cambria Math" w:hAnsi="Cambria Math"/>
                            <w:i/>
                            <w:sz w:val="24"/>
                          </w:rPr>
                        </m:ctrlPr>
                      </m:den>
                    </m:f>
                  </m:oMath>
                  <w:r>
                    <w:rPr>
                      <w:rFonts w:hint="eastAsia" w:hAnsi="Cambria Math"/>
                      <w:sz w:val="24"/>
                    </w:rPr>
                    <w:t>和</w:t>
                  </w:r>
                  <m:oMath>
                    <m:f>
                      <m:fPr>
                        <m:ctrlPr>
                          <w:rPr>
                            <w:rFonts w:ascii="Cambria Math" w:hAnsi="Cambria Math"/>
                            <w:i/>
                            <w:sz w:val="24"/>
                          </w:rPr>
                        </m:ctrlPr>
                      </m:fPr>
                      <m:num>
                        <m:r>
                          <m:rPr/>
                          <w:rPr>
                            <w:rFonts w:ascii="Cambria Math" w:hAnsi="Cambria Math"/>
                            <w:sz w:val="24"/>
                          </w:rPr>
                          <m:t>4</m:t>
                        </m:r>
                        <m:ctrlPr>
                          <w:rPr>
                            <w:rFonts w:ascii="Cambria Math" w:hAnsi="Cambria Math"/>
                            <w:i/>
                            <w:sz w:val="24"/>
                          </w:rPr>
                        </m:ctrlPr>
                      </m:num>
                      <m:den>
                        <m:r>
                          <m:rPr/>
                          <w:rPr>
                            <w:rFonts w:ascii="Cambria Math" w:hAnsi="Cambria Math"/>
                            <w:sz w:val="24"/>
                          </w:rPr>
                          <m:t>4</m:t>
                        </m:r>
                        <m:ctrlPr>
                          <w:rPr>
                            <w:rFonts w:ascii="Cambria Math" w:hAnsi="Cambria Math"/>
                            <w:i/>
                            <w:sz w:val="24"/>
                          </w:rPr>
                        </m:ctrlPr>
                      </m:den>
                    </m:f>
                  </m:oMath>
                  <w:r>
                    <w:rPr>
                      <w:rFonts w:hint="eastAsia" w:ascii="宋体" w:hAnsi="宋体" w:eastAsia="宋体" w:cs="宋体"/>
                      <w:szCs w:val="21"/>
                    </w:rPr>
                    <w:t>分别是2个、3个和4个的</w:t>
                  </w:r>
                  <m:oMath>
                    <m:f>
                      <m:fPr>
                        <m:ctrlPr>
                          <w:rPr>
                            <w:rFonts w:ascii="Cambria Math" w:hAnsi="Cambria Math"/>
                            <w:i/>
                            <w:sz w:val="24"/>
                          </w:rPr>
                        </m:ctrlPr>
                      </m:fPr>
                      <m:num>
                        <m:r>
                          <m:rPr/>
                          <w:rPr>
                            <w:rFonts w:ascii="Cambria Math" w:hAnsi="Cambria Math"/>
                            <w:sz w:val="24"/>
                          </w:rPr>
                          <m:t>1</m:t>
                        </m:r>
                        <m:ctrlPr>
                          <w:rPr>
                            <w:rFonts w:ascii="Cambria Math" w:hAnsi="Cambria Math"/>
                            <w:i/>
                            <w:sz w:val="24"/>
                          </w:rPr>
                        </m:ctrlPr>
                      </m:num>
                      <m:den>
                        <m:r>
                          <m:rPr/>
                          <w:rPr>
                            <w:rFonts w:ascii="Cambria Math" w:hAnsi="Cambria Math"/>
                            <w:sz w:val="24"/>
                          </w:rPr>
                          <m:t>4</m:t>
                        </m:r>
                        <m:ctrlPr>
                          <w:rPr>
                            <w:rFonts w:ascii="Cambria Math" w:hAnsi="Cambria Math"/>
                            <w:i/>
                            <w:sz w:val="24"/>
                          </w:rPr>
                        </m:ctrlPr>
                      </m:den>
                    </m:f>
                  </m:oMath>
                  <w:r>
                    <w:rPr>
                      <w:rFonts w:hint="eastAsia" w:hAnsi="Cambria Math"/>
                      <w:sz w:val="24"/>
                    </w:rPr>
                    <w:t>。</w:t>
                  </w:r>
                </w:p>
              </w:tc>
            </w:tr>
            <w:tr w14:paraId="0D13E0C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629C3113">
                  <w:pPr>
                    <w:ind w:firstLine="211" w:firstLineChars="100"/>
                    <w:rPr>
                      <w:rFonts w:asciiTheme="minorEastAsia" w:hAnsiTheme="minorEastAsia"/>
                      <w:b/>
                    </w:rPr>
                  </w:pPr>
                  <w:r>
                    <w:rPr>
                      <w:rFonts w:hint="eastAsia" w:ascii="Times New Roman" w:hAnsi="Times New Roman"/>
                      <w:b/>
                    </w:rPr>
                    <w:t>活动意图说明：</w:t>
                  </w:r>
                  <w:r>
                    <w:rPr>
                      <w:rFonts w:hint="eastAsia" w:ascii="Times New Roman" w:hAnsi="Times New Roman"/>
                      <w:bCs/>
                    </w:rPr>
                    <w:t>通过涂色活动，理解</w:t>
                  </w:r>
                  <m:oMath>
                    <m:f>
                      <m:fPr>
                        <m:ctrlPr>
                          <w:rPr>
                            <w:rFonts w:ascii="Cambria Math" w:hAnsi="Cambria Math"/>
                            <w:i/>
                            <w:sz w:val="24"/>
                          </w:rPr>
                        </m:ctrlPr>
                      </m:fPr>
                      <m:num>
                        <m:r>
                          <m:rPr/>
                          <w:rPr>
                            <w:rFonts w:ascii="Cambria Math" w:hAnsi="Cambria Math"/>
                            <w:sz w:val="24"/>
                          </w:rPr>
                          <m:t>1</m:t>
                        </m:r>
                        <m:ctrlPr>
                          <w:rPr>
                            <w:rFonts w:ascii="Cambria Math" w:hAnsi="Cambria Math"/>
                            <w:i/>
                            <w:sz w:val="24"/>
                          </w:rPr>
                        </m:ctrlPr>
                      </m:num>
                      <m:den>
                        <m:r>
                          <m:rPr/>
                          <w:rPr>
                            <w:rFonts w:ascii="Cambria Math" w:hAnsi="Cambria Math"/>
                            <w:sz w:val="24"/>
                          </w:rPr>
                          <m:t>4</m:t>
                        </m:r>
                        <m:ctrlPr>
                          <w:rPr>
                            <w:rFonts w:ascii="Cambria Math" w:hAnsi="Cambria Math"/>
                            <w:i/>
                            <w:sz w:val="24"/>
                          </w:rPr>
                        </m:ctrlPr>
                      </m:den>
                    </m:f>
                    <m:r>
                      <m:rPr/>
                      <w:rPr>
                        <w:rFonts w:hint="eastAsia" w:ascii="Cambria Math" w:hAnsi="Cambria Math"/>
                        <w:sz w:val="24"/>
                      </w:rPr>
                      <m:t>、</m:t>
                    </m:r>
                    <m:f>
                      <m:fPr>
                        <m:ctrlPr>
                          <w:rPr>
                            <w:rFonts w:ascii="Cambria Math" w:hAnsi="Cambria Math"/>
                            <w:i/>
                            <w:sz w:val="24"/>
                          </w:rPr>
                        </m:ctrlPr>
                      </m:fPr>
                      <m:num>
                        <m:r>
                          <m:rPr/>
                          <w:rPr>
                            <w:rFonts w:ascii="Cambria Math" w:hAnsi="Cambria Math"/>
                            <w:sz w:val="24"/>
                          </w:rPr>
                          <m:t>2</m:t>
                        </m:r>
                        <m:ctrlPr>
                          <w:rPr>
                            <w:rFonts w:ascii="Cambria Math" w:hAnsi="Cambria Math"/>
                            <w:i/>
                            <w:sz w:val="24"/>
                          </w:rPr>
                        </m:ctrlPr>
                      </m:num>
                      <m:den>
                        <m:r>
                          <m:rPr/>
                          <w:rPr>
                            <w:rFonts w:ascii="Cambria Math" w:hAnsi="Cambria Math"/>
                            <w:sz w:val="24"/>
                          </w:rPr>
                          <m:t>4</m:t>
                        </m:r>
                        <m:ctrlPr>
                          <w:rPr>
                            <w:rFonts w:ascii="Cambria Math" w:hAnsi="Cambria Math"/>
                            <w:i/>
                            <w:sz w:val="24"/>
                          </w:rPr>
                        </m:ctrlPr>
                      </m:den>
                    </m:f>
                  </m:oMath>
                  <w:r>
                    <w:rPr>
                      <w:rFonts w:hint="eastAsia" w:hAnsi="Cambria Math"/>
                      <w:sz w:val="24"/>
                    </w:rPr>
                    <w:t>、</w:t>
                  </w:r>
                  <m:oMath>
                    <m:f>
                      <m:fPr>
                        <m:ctrlPr>
                          <w:rPr>
                            <w:rFonts w:ascii="Cambria Math" w:hAnsi="Cambria Math"/>
                            <w:i/>
                            <w:sz w:val="24"/>
                          </w:rPr>
                        </m:ctrlPr>
                      </m:fPr>
                      <m:num>
                        <m:r>
                          <m:rPr/>
                          <w:rPr>
                            <w:rFonts w:ascii="Cambria Math" w:hAnsi="Cambria Math"/>
                            <w:sz w:val="24"/>
                          </w:rPr>
                          <m:t>3</m:t>
                        </m:r>
                        <m:ctrlPr>
                          <w:rPr>
                            <w:rFonts w:ascii="Cambria Math" w:hAnsi="Cambria Math"/>
                            <w:i/>
                            <w:sz w:val="24"/>
                          </w:rPr>
                        </m:ctrlPr>
                      </m:num>
                      <m:den>
                        <m:r>
                          <m:rPr/>
                          <w:rPr>
                            <w:rFonts w:ascii="Cambria Math" w:hAnsi="Cambria Math"/>
                            <w:sz w:val="24"/>
                          </w:rPr>
                          <m:t>4</m:t>
                        </m:r>
                        <m:ctrlPr>
                          <w:rPr>
                            <w:rFonts w:ascii="Cambria Math" w:hAnsi="Cambria Math"/>
                            <w:i/>
                            <w:sz w:val="24"/>
                          </w:rPr>
                        </m:ctrlPr>
                      </m:den>
                    </m:f>
                  </m:oMath>
                  <w:r>
                    <w:rPr>
                      <w:rFonts w:hint="eastAsia" w:ascii="宋体" w:hAnsi="宋体" w:eastAsia="宋体" w:cs="宋体"/>
                      <w:szCs w:val="21"/>
                    </w:rPr>
                    <w:t>和</w:t>
                  </w:r>
                  <m:oMath>
                    <m:f>
                      <m:fPr>
                        <m:ctrlPr>
                          <w:rPr>
                            <w:rFonts w:hint="eastAsia" w:ascii="Cambria Math" w:hAnsi="Cambria Math" w:eastAsia="宋体" w:cs="宋体"/>
                            <w:i/>
                            <w:szCs w:val="21"/>
                          </w:rPr>
                        </m:ctrlPr>
                      </m:fPr>
                      <m:num>
                        <m:r>
                          <m:rPr/>
                          <w:rPr>
                            <w:rFonts w:hint="eastAsia" w:ascii="Cambria Math" w:hAnsi="Cambria Math" w:eastAsia="宋体" w:cs="宋体"/>
                            <w:szCs w:val="21"/>
                          </w:rPr>
                          <m:t>4</m:t>
                        </m:r>
                        <m:ctrlPr>
                          <w:rPr>
                            <w:rFonts w:hint="eastAsia" w:ascii="Cambria Math" w:hAnsi="Cambria Math" w:eastAsia="宋体" w:cs="宋体"/>
                            <w:i/>
                            <w:szCs w:val="21"/>
                          </w:rPr>
                        </m:ctrlPr>
                      </m:num>
                      <m:den>
                        <m:r>
                          <m:rPr/>
                          <w:rPr>
                            <w:rFonts w:hint="eastAsia" w:ascii="Cambria Math" w:hAnsi="Cambria Math" w:eastAsia="宋体" w:cs="宋体"/>
                            <w:szCs w:val="21"/>
                          </w:rPr>
                          <m:t>4</m:t>
                        </m:r>
                        <m:ctrlPr>
                          <w:rPr>
                            <w:rFonts w:hint="eastAsia" w:ascii="Cambria Math" w:hAnsi="Cambria Math" w:eastAsia="宋体" w:cs="宋体"/>
                            <w:i/>
                            <w:szCs w:val="21"/>
                          </w:rPr>
                        </m:ctrlPr>
                      </m:den>
                    </m:f>
                  </m:oMath>
                  <w:r>
                    <w:rPr>
                      <w:rFonts w:hint="eastAsia" w:ascii="宋体" w:hAnsi="宋体" w:eastAsia="宋体" w:cs="宋体"/>
                      <w:szCs w:val="21"/>
                    </w:rPr>
                    <w:t>的意义，</w:t>
                  </w:r>
                  <w:r>
                    <w:rPr>
                      <w:rFonts w:hint="eastAsia"/>
                    </w:rPr>
                    <w:t>进一步理解这些同分母分数之间的关系：</w:t>
                  </w:r>
                  <m:oMath>
                    <m:f>
                      <m:fPr>
                        <m:ctrlPr>
                          <w:rPr>
                            <w:rFonts w:ascii="Cambria Math" w:hAnsi="Cambria Math"/>
                            <w:i/>
                            <w:sz w:val="24"/>
                          </w:rPr>
                        </m:ctrlPr>
                      </m:fPr>
                      <m:num>
                        <m:r>
                          <m:rPr/>
                          <w:rPr>
                            <w:rFonts w:ascii="Cambria Math" w:hAnsi="Cambria Math"/>
                            <w:sz w:val="24"/>
                          </w:rPr>
                          <m:t>2</m:t>
                        </m:r>
                        <m:ctrlPr>
                          <w:rPr>
                            <w:rFonts w:ascii="Cambria Math" w:hAnsi="Cambria Math"/>
                            <w:i/>
                            <w:sz w:val="24"/>
                          </w:rPr>
                        </m:ctrlPr>
                      </m:num>
                      <m:den>
                        <m:r>
                          <m:rPr/>
                          <w:rPr>
                            <w:rFonts w:ascii="Cambria Math" w:hAnsi="Cambria Math"/>
                            <w:sz w:val="24"/>
                          </w:rPr>
                          <m:t>4</m:t>
                        </m:r>
                        <m:ctrlPr>
                          <w:rPr>
                            <w:rFonts w:ascii="Cambria Math" w:hAnsi="Cambria Math"/>
                            <w:i/>
                            <w:sz w:val="24"/>
                          </w:rPr>
                        </m:ctrlPr>
                      </m:den>
                    </m:f>
                  </m:oMath>
                  <w:r>
                    <w:rPr>
                      <w:rFonts w:hint="eastAsia" w:hAnsi="Cambria Math"/>
                      <w:sz w:val="24"/>
                    </w:rPr>
                    <w:t>、</w:t>
                  </w:r>
                  <m:oMath>
                    <m:f>
                      <m:fPr>
                        <m:ctrlPr>
                          <w:rPr>
                            <w:rFonts w:ascii="Cambria Math" w:hAnsi="Cambria Math"/>
                            <w:i/>
                            <w:sz w:val="24"/>
                          </w:rPr>
                        </m:ctrlPr>
                      </m:fPr>
                      <m:num>
                        <m:r>
                          <m:rPr/>
                          <w:rPr>
                            <w:rFonts w:ascii="Cambria Math" w:hAnsi="Cambria Math"/>
                            <w:sz w:val="24"/>
                          </w:rPr>
                          <m:t>3</m:t>
                        </m:r>
                        <m:ctrlPr>
                          <w:rPr>
                            <w:rFonts w:ascii="Cambria Math" w:hAnsi="Cambria Math"/>
                            <w:i/>
                            <w:sz w:val="24"/>
                          </w:rPr>
                        </m:ctrlPr>
                      </m:num>
                      <m:den>
                        <m:r>
                          <m:rPr/>
                          <w:rPr>
                            <w:rFonts w:ascii="Cambria Math" w:hAnsi="Cambria Math"/>
                            <w:sz w:val="24"/>
                          </w:rPr>
                          <m:t>4</m:t>
                        </m:r>
                        <m:ctrlPr>
                          <w:rPr>
                            <w:rFonts w:ascii="Cambria Math" w:hAnsi="Cambria Math"/>
                            <w:i/>
                            <w:sz w:val="24"/>
                          </w:rPr>
                        </m:ctrlPr>
                      </m:den>
                    </m:f>
                  </m:oMath>
                  <w:r>
                    <w:rPr>
                      <w:rFonts w:hint="eastAsia" w:hAnsi="Cambria Math"/>
                      <w:sz w:val="24"/>
                    </w:rPr>
                    <w:t>和</w:t>
                  </w:r>
                  <m:oMath>
                    <m:f>
                      <m:fPr>
                        <m:ctrlPr>
                          <w:rPr>
                            <w:rFonts w:ascii="Cambria Math" w:hAnsi="Cambria Math"/>
                            <w:i/>
                            <w:sz w:val="24"/>
                          </w:rPr>
                        </m:ctrlPr>
                      </m:fPr>
                      <m:num>
                        <m:r>
                          <m:rPr/>
                          <w:rPr>
                            <w:rFonts w:ascii="Cambria Math" w:hAnsi="Cambria Math"/>
                            <w:sz w:val="24"/>
                          </w:rPr>
                          <m:t>4</m:t>
                        </m:r>
                        <m:ctrlPr>
                          <w:rPr>
                            <w:rFonts w:ascii="Cambria Math" w:hAnsi="Cambria Math"/>
                            <w:i/>
                            <w:sz w:val="24"/>
                          </w:rPr>
                        </m:ctrlPr>
                      </m:num>
                      <m:den>
                        <m:r>
                          <m:rPr/>
                          <w:rPr>
                            <w:rFonts w:ascii="Cambria Math" w:hAnsi="Cambria Math"/>
                            <w:sz w:val="24"/>
                          </w:rPr>
                          <m:t>4</m:t>
                        </m:r>
                        <m:ctrlPr>
                          <w:rPr>
                            <w:rFonts w:ascii="Cambria Math" w:hAnsi="Cambria Math"/>
                            <w:i/>
                            <w:sz w:val="24"/>
                          </w:rPr>
                        </m:ctrlPr>
                      </m:den>
                    </m:f>
                  </m:oMath>
                  <w:r>
                    <w:rPr>
                      <w:rFonts w:hint="eastAsia" w:ascii="宋体" w:hAnsi="宋体" w:eastAsia="宋体" w:cs="宋体"/>
                      <w:szCs w:val="21"/>
                    </w:rPr>
                    <w:t>分别是2个、3个和4个的</w:t>
                  </w:r>
                  <m:oMath>
                    <m:f>
                      <m:fPr>
                        <m:ctrlPr>
                          <w:rPr>
                            <w:rFonts w:ascii="Cambria Math" w:hAnsi="Cambria Math"/>
                            <w:i/>
                            <w:sz w:val="24"/>
                          </w:rPr>
                        </m:ctrlPr>
                      </m:fPr>
                      <m:num>
                        <m:r>
                          <m:rPr/>
                          <w:rPr>
                            <w:rFonts w:ascii="Cambria Math" w:hAnsi="Cambria Math"/>
                            <w:sz w:val="24"/>
                          </w:rPr>
                          <m:t>1</m:t>
                        </m:r>
                        <m:ctrlPr>
                          <w:rPr>
                            <w:rFonts w:ascii="Cambria Math" w:hAnsi="Cambria Math"/>
                            <w:i/>
                            <w:sz w:val="24"/>
                          </w:rPr>
                        </m:ctrlPr>
                      </m:num>
                      <m:den>
                        <m:r>
                          <m:rPr/>
                          <w:rPr>
                            <w:rFonts w:ascii="Cambria Math" w:hAnsi="Cambria Math"/>
                            <w:sz w:val="24"/>
                          </w:rPr>
                          <m:t>4</m:t>
                        </m:r>
                        <m:ctrlPr>
                          <w:rPr>
                            <w:rFonts w:ascii="Cambria Math" w:hAnsi="Cambria Math"/>
                            <w:i/>
                            <w:sz w:val="24"/>
                          </w:rPr>
                        </m:ctrlPr>
                      </m:den>
                    </m:f>
                  </m:oMath>
                  <w:r>
                    <w:rPr>
                      <w:rFonts w:hint="eastAsia" w:hAnsi="Cambria Math"/>
                      <w:sz w:val="24"/>
                    </w:rPr>
                    <w:t>。</w:t>
                  </w:r>
                </w:p>
              </w:tc>
            </w:tr>
            <w:tr w14:paraId="115C211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28F8D5A9">
                  <w:pPr>
                    <w:rPr>
                      <w:rFonts w:ascii="宋体" w:hAnsi="宋体" w:eastAsia="宋体"/>
                      <w:b/>
                      <w:sz w:val="24"/>
                    </w:rPr>
                  </w:pPr>
                  <w:r>
                    <w:rPr>
                      <w:rFonts w:hint="eastAsia" w:ascii="Times New Roman" w:hAnsi="Times New Roman"/>
                      <w:b/>
                    </w:rPr>
                    <w:t>环节四：</w:t>
                  </w:r>
                  <w:r>
                    <w:rPr>
                      <w:rFonts w:hint="eastAsia" w:ascii="宋体" w:hAnsi="宋体" w:eastAsia="宋体"/>
                      <w:b/>
                      <w:sz w:val="24"/>
                    </w:rPr>
                    <w:t>练习归纳（指向目标1，2）</w:t>
                  </w:r>
                </w:p>
                <w:p w14:paraId="3D385CA9">
                  <w:pPr>
                    <w:rPr>
                      <w:rFonts w:ascii="宋体" w:hAnsi="宋体" w:eastAsia="宋体"/>
                      <w:b/>
                      <w:sz w:val="24"/>
                    </w:rPr>
                  </w:pPr>
                </w:p>
              </w:tc>
            </w:tr>
            <w:tr w14:paraId="4E1501E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6A3DA12B">
                  <w:pPr>
                    <w:spacing w:line="360" w:lineRule="auto"/>
                    <w:jc w:val="left"/>
                    <w:rPr>
                      <w:rFonts w:hAnsi="Cambria Math"/>
                      <w:sz w:val="22"/>
                      <w:szCs w:val="28"/>
                    </w:rPr>
                  </w:pPr>
                  <w:r>
                    <w:rPr>
                      <w:rFonts w:hint="eastAsia" w:ascii="Times New Roman" w:hAnsi="Times New Roman"/>
                      <w:b/>
                    </w:rPr>
                    <w:t>学生活动4</w:t>
                  </w:r>
                </w:p>
                <w:p w14:paraId="6053AB36">
                  <w:pPr>
                    <w:rPr>
                      <w:rFonts w:hAnsi="Cambria Math"/>
                      <w:iCs/>
                      <w:sz w:val="32"/>
                      <w:szCs w:val="40"/>
                    </w:rPr>
                  </w:pPr>
                  <w:r>
                    <w:rPr>
                      <w:rFonts w:hAnsi="Cambria Math"/>
                      <w:sz w:val="22"/>
                      <w:szCs w:val="28"/>
                    </w:rPr>
                    <w:drawing>
                      <wp:anchor distT="0" distB="0" distL="114300" distR="114300" simplePos="0" relativeHeight="251660288" behindDoc="0" locked="0" layoutInCell="1" allowOverlap="1">
                        <wp:simplePos x="0" y="0"/>
                        <wp:positionH relativeFrom="column">
                          <wp:posOffset>-120650</wp:posOffset>
                        </wp:positionH>
                        <wp:positionV relativeFrom="paragraph">
                          <wp:posOffset>617855</wp:posOffset>
                        </wp:positionV>
                        <wp:extent cx="2640965" cy="1835785"/>
                        <wp:effectExtent l="0" t="0" r="6985" b="12065"/>
                        <wp:wrapTopAndBottom/>
                        <wp:docPr id="128" name="图片 128" descr="扫描全能王 2022-01-11 11.29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descr="扫描全能王 2022-01-11 11.29_4"/>
                                <pic:cNvPicPr>
                                  <a:picLocks noChangeAspect="1"/>
                                </pic:cNvPicPr>
                              </pic:nvPicPr>
                              <pic:blipFill>
                                <a:blip r:embed="rId8"/>
                                <a:stretch>
                                  <a:fillRect/>
                                </a:stretch>
                              </pic:blipFill>
                              <pic:spPr>
                                <a:xfrm>
                                  <a:off x="0" y="0"/>
                                  <a:ext cx="2640965" cy="1835785"/>
                                </a:xfrm>
                                <a:prstGeom prst="rect">
                                  <a:avLst/>
                                </a:prstGeom>
                              </pic:spPr>
                            </pic:pic>
                          </a:graphicData>
                        </a:graphic>
                      </wp:anchor>
                    </w:drawing>
                  </w:r>
                  <w:r>
                    <w:rPr>
                      <w:rFonts w:hint="eastAsia" w:hAnsi="Cambria Math"/>
                      <w:sz w:val="22"/>
                      <w:szCs w:val="28"/>
                    </w:rPr>
                    <w:t>1</w:t>
                  </w:r>
                  <w:r>
                    <w:rPr>
                      <w:rFonts w:hint="eastAsia" w:ascii="Times New Roman" w:hAnsi="Times New Roman"/>
                      <w:b/>
                    </w:rPr>
                    <w:t>.</w:t>
                  </w:r>
                  <w:r>
                    <w:rPr>
                      <w:rFonts w:hint="eastAsia" w:hAnsi="Cambria Math"/>
                      <w:sz w:val="22"/>
                      <w:szCs w:val="28"/>
                    </w:rPr>
                    <w:t>把一个圆平均分成6份，将其中的1份、2份、3份、4份、5份、6份分别涂上颜色，并填一填，再说一说</w:t>
                  </w:r>
                  <w:r>
                    <w:rPr>
                      <w:rFonts w:hint="eastAsia" w:hAnsi="Cambria Math"/>
                      <w:iCs/>
                      <w:sz w:val="32"/>
                      <w:szCs w:val="40"/>
                    </w:rPr>
                    <w:t>。</w:t>
                  </w:r>
                </w:p>
                <w:p w14:paraId="08F572B9">
                  <w:pPr>
                    <w:rPr>
                      <w:b/>
                      <w:bCs/>
                    </w:rPr>
                  </w:pPr>
                  <w:r>
                    <w:rPr>
                      <w:rFonts w:hint="eastAsia" w:ascii="宋体" w:hAnsi="宋体" w:eastAsia="宋体" w:cs="宋体"/>
                      <w:iCs/>
                      <w:szCs w:val="21"/>
                    </w:rPr>
                    <w:t>2.</w:t>
                  </w:r>
                  <w:r>
                    <w:rPr>
                      <w:rFonts w:hint="eastAsia"/>
                      <w:b/>
                      <w:bCs/>
                    </w:rPr>
                    <w:t>归纳概括</w:t>
                  </w:r>
                </w:p>
                <w:p w14:paraId="4600B8D5">
                  <w:pPr>
                    <w:ind w:firstLine="210" w:firstLineChars="100"/>
                    <w:rPr>
                      <w:rFonts w:hAnsi="Cambria Math"/>
                      <w:iCs/>
                      <w:sz w:val="32"/>
                      <w:szCs w:val="40"/>
                    </w:rPr>
                  </w:pPr>
                  <w:r>
                    <w:rPr>
                      <w:rFonts w:hint="eastAsia" w:ascii="Times New Roman" w:hAnsi="Times New Roman"/>
                      <w:bCs/>
                    </w:rPr>
                    <w:t>同一个整体，平均分的方法不同，但平均分的份数和取的份数相同，所以可以用相同的分数表示。</w:t>
                  </w:r>
                </w:p>
              </w:tc>
              <w:tc>
                <w:tcPr>
                  <w:tcW w:w="2773" w:type="dxa"/>
                  <w:shd w:val="clear" w:color="auto" w:fill="auto"/>
                </w:tcPr>
                <w:p w14:paraId="19A85A3C">
                  <w:pPr>
                    <w:spacing w:line="276" w:lineRule="auto"/>
                    <w:ind w:firstLine="422" w:firstLineChars="200"/>
                    <w:jc w:val="left"/>
                    <w:rPr>
                      <w:rFonts w:ascii="Times New Roman" w:hAnsi="Times New Roman"/>
                      <w:b/>
                    </w:rPr>
                  </w:pPr>
                  <w:r>
                    <w:rPr>
                      <w:rFonts w:hint="eastAsia" w:ascii="Times New Roman" w:hAnsi="Times New Roman"/>
                      <w:b/>
                    </w:rPr>
                    <w:t>教师活动4</w:t>
                  </w:r>
                </w:p>
                <w:p w14:paraId="41C5FA76">
                  <w:r>
                    <w:rPr>
                      <w:rFonts w:hint="eastAsia"/>
                    </w:rPr>
                    <w:t>1、鼓励学生在学历案上独立的填一填，并说一说理由。</w:t>
                  </w:r>
                </w:p>
                <w:p w14:paraId="0F1A1763">
                  <w:r>
                    <w:rPr>
                      <w:rFonts w:hint="eastAsia"/>
                    </w:rPr>
                    <w:t>2、集体订正。</w:t>
                  </w:r>
                </w:p>
                <w:p w14:paraId="7EDA79D1">
                  <w:pPr>
                    <w:snapToGrid w:val="0"/>
                  </w:pPr>
                </w:p>
                <w:p w14:paraId="11FB7E44">
                  <w:pPr>
                    <w:ind w:firstLine="211" w:firstLineChars="100"/>
                    <w:rPr>
                      <w:rFonts w:ascii="Times New Roman" w:hAnsi="Times New Roman"/>
                      <w:b/>
                    </w:rPr>
                  </w:pPr>
                </w:p>
                <w:p w14:paraId="4CD68CE5">
                  <w:pPr>
                    <w:ind w:firstLine="211" w:firstLineChars="100"/>
                    <w:rPr>
                      <w:rFonts w:ascii="Times New Roman" w:hAnsi="Times New Roman"/>
                      <w:b/>
                    </w:rPr>
                  </w:pPr>
                </w:p>
                <w:p w14:paraId="0ABEB7CA">
                  <w:pPr>
                    <w:ind w:firstLine="211" w:firstLineChars="100"/>
                    <w:rPr>
                      <w:rFonts w:ascii="Times New Roman" w:hAnsi="Times New Roman"/>
                      <w:b/>
                    </w:rPr>
                  </w:pPr>
                </w:p>
                <w:p w14:paraId="0422BE39">
                  <w:pPr>
                    <w:ind w:firstLine="211" w:firstLineChars="100"/>
                    <w:rPr>
                      <w:rFonts w:ascii="Times New Roman" w:hAnsi="Times New Roman"/>
                      <w:b/>
                    </w:rPr>
                  </w:pPr>
                </w:p>
                <w:p w14:paraId="39B7F54E">
                  <w:pPr>
                    <w:ind w:firstLine="211" w:firstLineChars="100"/>
                    <w:rPr>
                      <w:rFonts w:ascii="Times New Roman" w:hAnsi="Times New Roman"/>
                      <w:b/>
                    </w:rPr>
                  </w:pPr>
                </w:p>
                <w:p w14:paraId="708FFE93">
                  <w:pPr>
                    <w:rPr>
                      <w:rFonts w:ascii="Times New Roman" w:hAnsi="Times New Roman"/>
                      <w:bCs/>
                    </w:rPr>
                  </w:pPr>
                </w:p>
                <w:p w14:paraId="5E97D9FB">
                  <w:pPr>
                    <w:rPr>
                      <w:rFonts w:ascii="Times New Roman" w:hAnsi="Times New Roman"/>
                      <w:bCs/>
                    </w:rPr>
                  </w:pPr>
                </w:p>
                <w:p w14:paraId="205D46FC"/>
                <w:p w14:paraId="0753BB45"/>
                <w:p w14:paraId="4A286E0C"/>
                <w:p w14:paraId="18398E2C">
                  <w:pPr>
                    <w:rPr>
                      <w:rFonts w:ascii="Times New Roman" w:hAnsi="Times New Roman"/>
                      <w:b/>
                    </w:rPr>
                  </w:pPr>
                  <w:r>
                    <w:rPr>
                      <w:rFonts w:hint="eastAsia"/>
                    </w:rPr>
                    <w:t>引导学生归纳总结。</w:t>
                  </w:r>
                </w:p>
              </w:tc>
            </w:tr>
            <w:tr w14:paraId="6319777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37461393">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在练习的过程中，进一步巩固分数的意义，同时使学生学会从数学的角度观察事物，进而体会数学在现实生活中应用的价值。</w:t>
                  </w:r>
                </w:p>
              </w:tc>
            </w:tr>
          </w:tbl>
          <w:p w14:paraId="22A1244A">
            <w:pPr>
              <w:jc w:val="left"/>
            </w:pPr>
          </w:p>
        </w:tc>
      </w:tr>
      <w:tr w14:paraId="502DF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776" w:type="dxa"/>
            <w:gridSpan w:val="4"/>
            <w:shd w:val="clear" w:color="auto" w:fill="auto"/>
            <w:vAlign w:val="center"/>
          </w:tcPr>
          <w:p w14:paraId="6AADC9EB">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1DFD2093">
            <w:r>
              <w:rPr>
                <w:rFonts w:hint="eastAsia"/>
              </w:rPr>
              <w:t>1、P69：3,4,5题，完成在书上。</w:t>
            </w:r>
          </w:p>
          <w:p w14:paraId="4F91A574">
            <w:pPr>
              <w:jc w:val="left"/>
              <w:rPr>
                <w:rFonts w:hAnsi="Cambria Math"/>
                <w:iCs/>
                <w:sz w:val="28"/>
                <w:szCs w:val="36"/>
              </w:rPr>
            </w:pPr>
            <w:r>
              <w:rPr>
                <w:rFonts w:hint="eastAsia"/>
              </w:rPr>
              <w:t>2、</w:t>
            </w:r>
            <w:r>
              <w:rPr>
                <w:rFonts w:hint="eastAsia" w:hAnsi="Cambria Math"/>
                <w:sz w:val="22"/>
                <w:szCs w:val="28"/>
              </w:rPr>
              <w:t>把一个西瓜平均分成9块，每块是它的</w:t>
            </w:r>
            <m:oMath>
              <m:f>
                <m:fPr>
                  <m:ctrlPr>
                    <w:rPr>
                      <w:rFonts w:ascii="Cambria Math" w:hAnsi="Cambria Math"/>
                      <w:b/>
                      <w:bCs/>
                      <w:iCs/>
                      <w:sz w:val="22"/>
                      <w:szCs w:val="28"/>
                    </w:rPr>
                  </m:ctrlPr>
                </m:fPr>
                <m:num>
                  <m:r>
                    <m:rPr>
                      <m:sty m:val="b"/>
                    </m:rPr>
                    <w:rPr>
                      <w:rFonts w:hint="eastAsia" w:ascii="Cambria Math" w:hAnsi="Cambria Math"/>
                      <w:sz w:val="22"/>
                      <w:szCs w:val="28"/>
                    </w:rPr>
                    <m:t>（</m:t>
                  </m:r>
                  <m:r>
                    <m:rPr>
                      <m:sty m:val="b"/>
                    </m:rPr>
                    <w:rPr>
                      <w:rFonts w:ascii="Cambria Math" w:hAnsi="Cambria Math"/>
                      <w:sz w:val="22"/>
                      <w:szCs w:val="28"/>
                    </w:rPr>
                    <m:t xml:space="preserve">                </m:t>
                  </m:r>
                  <m:r>
                    <m:rPr>
                      <m:sty m:val="b"/>
                    </m:rPr>
                    <w:rPr>
                      <w:rFonts w:hint="eastAsia" w:ascii="Cambria Math" w:hAnsi="Cambria Math"/>
                      <w:sz w:val="22"/>
                      <w:szCs w:val="28"/>
                    </w:rPr>
                    <m:t>）</m:t>
                  </m:r>
                  <m:ctrlPr>
                    <w:rPr>
                      <w:rFonts w:ascii="Cambria Math" w:hAnsi="Cambria Math"/>
                      <w:b/>
                      <w:bCs/>
                      <w:iCs/>
                      <w:sz w:val="22"/>
                      <w:szCs w:val="28"/>
                    </w:rPr>
                  </m:ctrlPr>
                </m:num>
                <m:den>
                  <m:r>
                    <m:rPr>
                      <m:sty m:val="b"/>
                    </m:rPr>
                    <w:rPr>
                      <w:rFonts w:hint="eastAsia" w:ascii="Cambria Math" w:hAnsi="Cambria Math"/>
                      <w:sz w:val="22"/>
                      <w:szCs w:val="28"/>
                    </w:rPr>
                    <m:t>（</m:t>
                  </m:r>
                  <m:r>
                    <m:rPr>
                      <m:sty m:val="b"/>
                    </m:rPr>
                    <w:rPr>
                      <w:rFonts w:ascii="Cambria Math" w:hAnsi="Cambria Math"/>
                      <w:sz w:val="22"/>
                      <w:szCs w:val="28"/>
                    </w:rPr>
                    <m:t xml:space="preserve">                </m:t>
                  </m:r>
                  <m:r>
                    <m:rPr>
                      <m:sty m:val="b"/>
                    </m:rPr>
                    <w:rPr>
                      <w:rFonts w:hint="eastAsia" w:ascii="Cambria Math" w:hAnsi="Cambria Math"/>
                      <w:sz w:val="22"/>
                      <w:szCs w:val="28"/>
                    </w:rPr>
                    <m:t>）</m:t>
                  </m:r>
                  <m:ctrlPr>
                    <w:rPr>
                      <w:rFonts w:ascii="Cambria Math" w:hAnsi="Cambria Math"/>
                      <w:b/>
                      <w:bCs/>
                      <w:iCs/>
                      <w:sz w:val="22"/>
                      <w:szCs w:val="28"/>
                    </w:rPr>
                  </m:ctrlPr>
                </m:den>
              </m:f>
            </m:oMath>
            <w:r>
              <w:rPr>
                <w:rFonts w:hint="eastAsia" w:hAnsi="Cambria Math"/>
                <w:iCs/>
                <w:sz w:val="22"/>
                <w:szCs w:val="28"/>
              </w:rPr>
              <w:t>，4块是它的</w:t>
            </w:r>
            <m:oMath>
              <m:f>
                <m:fPr>
                  <m:ctrlPr>
                    <w:rPr>
                      <w:rFonts w:ascii="Cambria Math" w:hAnsi="Cambria Math"/>
                      <w:b/>
                      <w:bCs/>
                      <w:iCs/>
                      <w:sz w:val="22"/>
                      <w:szCs w:val="28"/>
                    </w:rPr>
                  </m:ctrlPr>
                </m:fPr>
                <m:num>
                  <m:r>
                    <m:rPr>
                      <m:sty m:val="b"/>
                    </m:rPr>
                    <w:rPr>
                      <w:rFonts w:hint="eastAsia" w:ascii="Cambria Math" w:hAnsi="Cambria Math"/>
                      <w:sz w:val="22"/>
                      <w:szCs w:val="28"/>
                    </w:rPr>
                    <m:t>（</m:t>
                  </m:r>
                  <m:r>
                    <m:rPr>
                      <m:sty m:val="b"/>
                    </m:rPr>
                    <w:rPr>
                      <w:rFonts w:ascii="Cambria Math" w:hAnsi="Cambria Math"/>
                      <w:sz w:val="22"/>
                      <w:szCs w:val="28"/>
                    </w:rPr>
                    <m:t xml:space="preserve">                </m:t>
                  </m:r>
                  <m:r>
                    <m:rPr>
                      <m:sty m:val="b"/>
                    </m:rPr>
                    <w:rPr>
                      <w:rFonts w:hint="eastAsia" w:ascii="Cambria Math" w:hAnsi="Cambria Math"/>
                      <w:sz w:val="22"/>
                      <w:szCs w:val="28"/>
                    </w:rPr>
                    <m:t>）</m:t>
                  </m:r>
                  <m:ctrlPr>
                    <w:rPr>
                      <w:rFonts w:ascii="Cambria Math" w:hAnsi="Cambria Math"/>
                      <w:b/>
                      <w:bCs/>
                      <w:iCs/>
                      <w:sz w:val="22"/>
                      <w:szCs w:val="28"/>
                    </w:rPr>
                  </m:ctrlPr>
                </m:num>
                <m:den>
                  <m:r>
                    <m:rPr>
                      <m:sty m:val="b"/>
                    </m:rPr>
                    <w:rPr>
                      <w:rFonts w:hint="eastAsia" w:ascii="Cambria Math" w:hAnsi="Cambria Math"/>
                      <w:sz w:val="22"/>
                      <w:szCs w:val="28"/>
                    </w:rPr>
                    <m:t>（</m:t>
                  </m:r>
                  <m:r>
                    <m:rPr>
                      <m:sty m:val="b"/>
                    </m:rPr>
                    <w:rPr>
                      <w:rFonts w:ascii="Cambria Math" w:hAnsi="Cambria Math"/>
                      <w:sz w:val="22"/>
                      <w:szCs w:val="28"/>
                    </w:rPr>
                    <m:t xml:space="preserve">                </m:t>
                  </m:r>
                  <m:r>
                    <m:rPr>
                      <m:sty m:val="b"/>
                    </m:rPr>
                    <w:rPr>
                      <w:rFonts w:hint="eastAsia" w:ascii="Cambria Math" w:hAnsi="Cambria Math"/>
                      <w:sz w:val="22"/>
                      <w:szCs w:val="28"/>
                    </w:rPr>
                    <m:t>）</m:t>
                  </m:r>
                  <m:ctrlPr>
                    <w:rPr>
                      <w:rFonts w:ascii="Cambria Math" w:hAnsi="Cambria Math"/>
                      <w:b/>
                      <w:bCs/>
                      <w:iCs/>
                      <w:sz w:val="22"/>
                      <w:szCs w:val="28"/>
                    </w:rPr>
                  </m:ctrlPr>
                </m:den>
              </m:f>
            </m:oMath>
            <w:r>
              <w:rPr>
                <w:rFonts w:hint="eastAsia" w:hAnsi="Cambria Math"/>
                <w:b/>
                <w:bCs/>
                <w:iCs/>
                <w:sz w:val="22"/>
                <w:szCs w:val="28"/>
              </w:rPr>
              <w:t>，</w:t>
            </w:r>
            <w:r>
              <w:rPr>
                <w:rFonts w:hint="eastAsia" w:hAnsi="Cambria Math"/>
                <w:iCs/>
                <w:sz w:val="22"/>
                <w:szCs w:val="28"/>
              </w:rPr>
              <w:t>这个西瓜共有（      ）个</w:t>
            </w:r>
            <m:oMath>
              <m:f>
                <m:fPr>
                  <m:ctrlPr>
                    <w:rPr>
                      <w:rFonts w:ascii="Cambria Math" w:hAnsi="Cambria Math"/>
                      <w:i/>
                      <w:iCs/>
                      <w:sz w:val="28"/>
                      <w:szCs w:val="36"/>
                    </w:rPr>
                  </m:ctrlPr>
                </m:fPr>
                <m:num>
                  <m:r>
                    <m:rPr/>
                    <w:rPr>
                      <w:rFonts w:ascii="Cambria Math" w:hAnsi="Cambria Math"/>
                      <w:sz w:val="28"/>
                      <w:szCs w:val="36"/>
                    </w:rPr>
                    <m:t>1</m:t>
                  </m:r>
                  <m:ctrlPr>
                    <w:rPr>
                      <w:rFonts w:ascii="Cambria Math" w:hAnsi="Cambria Math"/>
                      <w:i/>
                      <w:iCs/>
                      <w:sz w:val="28"/>
                      <w:szCs w:val="36"/>
                    </w:rPr>
                  </m:ctrlPr>
                </m:num>
                <m:den>
                  <m:r>
                    <m:rPr/>
                    <w:rPr>
                      <w:rFonts w:ascii="Cambria Math" w:hAnsi="Cambria Math"/>
                      <w:sz w:val="28"/>
                      <w:szCs w:val="36"/>
                    </w:rPr>
                    <m:t>9</m:t>
                  </m:r>
                  <m:ctrlPr>
                    <w:rPr>
                      <w:rFonts w:ascii="Cambria Math" w:hAnsi="Cambria Math"/>
                      <w:i/>
                      <w:iCs/>
                      <w:sz w:val="28"/>
                      <w:szCs w:val="36"/>
                    </w:rPr>
                  </m:ctrlPr>
                </m:den>
              </m:f>
            </m:oMath>
            <w:r>
              <w:rPr>
                <w:rFonts w:hint="eastAsia" w:hAnsi="Cambria Math"/>
                <w:iCs/>
                <w:sz w:val="28"/>
                <w:szCs w:val="36"/>
              </w:rPr>
              <w:t xml:space="preserve"> 。</w:t>
            </w:r>
          </w:p>
          <w:p w14:paraId="34C61C2A">
            <w:pPr>
              <w:jc w:val="left"/>
              <w:rPr>
                <w:rFonts w:hAnsi="Cambria Math"/>
                <w:iCs/>
                <w:szCs w:val="21"/>
              </w:rPr>
            </w:pPr>
            <w:r>
              <w:rPr>
                <w:rFonts w:hint="eastAsia" w:hAnsi="Cambria Math"/>
                <w:iCs/>
                <w:szCs w:val="21"/>
              </w:rPr>
              <w:t>3、P69第6题，课后完成。</w:t>
            </w:r>
          </w:p>
        </w:tc>
      </w:tr>
      <w:tr w14:paraId="33F32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776" w:type="dxa"/>
            <w:gridSpan w:val="4"/>
            <w:shd w:val="clear" w:color="auto" w:fill="auto"/>
            <w:vAlign w:val="center"/>
          </w:tcPr>
          <w:p w14:paraId="08419736">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14:paraId="12BD7B7D">
            <w:pPr>
              <w:ind w:firstLine="2100" w:firstLineChars="1000"/>
              <w:rPr>
                <w:rFonts w:ascii="Times New Roman" w:hAnsi="Times New Roman"/>
                <w:bCs/>
              </w:rPr>
            </w:pPr>
            <w:r>
              <w:rPr>
                <w:rFonts w:hint="eastAsia" w:ascii="Times New Roman" w:hAnsi="Times New Roman"/>
                <w:bCs/>
              </w:rPr>
              <w:t>试一试</w:t>
            </w:r>
            <w:r>
              <w:rPr>
                <w:rFonts w:ascii="Times New Roman" w:hAnsi="Times New Roman"/>
                <w:bCs/>
              </w:rPr>
              <w:t>（一个物体或图形作为整体的分数认识）</w:t>
            </w:r>
            <w:r>
              <w:rPr>
                <w:rFonts w:hint="eastAsia" w:ascii="Times New Roman" w:hAnsi="Times New Roman"/>
                <w:bCs/>
              </w:rPr>
              <w:t>第二课时</w:t>
            </w:r>
          </w:p>
          <w:p w14:paraId="52A73917">
            <w:pPr>
              <w:ind w:firstLine="630" w:firstLineChars="300"/>
              <w:rPr>
                <w:rFonts w:hAnsi="Cambria Math"/>
              </w:rPr>
            </w:pPr>
            <w:r>
              <w:rPr>
                <w:rFonts w:hint="eastAsia" w:ascii="Times New Roman" w:hAnsi="Times New Roman"/>
                <w:bCs/>
              </w:rPr>
              <w:t>平均分的方法不同，但都是把一张纸平均分成了4份，给1份涂色，都表示了这张纸的</w:t>
            </w:r>
            <m:oMath>
              <m:f>
                <m:fPr>
                  <m:ctrlPr>
                    <w:rPr>
                      <w:rFonts w:ascii="Cambria Math" w:hAnsi="Cambria Math"/>
                      <w:i/>
                      <w:sz w:val="36"/>
                      <w:szCs w:val="44"/>
                    </w:rPr>
                  </m:ctrlPr>
                </m:fPr>
                <m:num>
                  <m:r>
                    <m:rPr/>
                    <w:rPr>
                      <w:rFonts w:ascii="Cambria Math" w:hAnsi="Cambria Math"/>
                      <w:sz w:val="36"/>
                      <w:szCs w:val="44"/>
                    </w:rPr>
                    <m:t>1</m:t>
                  </m:r>
                  <m:ctrlPr>
                    <w:rPr>
                      <w:rFonts w:ascii="Cambria Math" w:hAnsi="Cambria Math"/>
                      <w:i/>
                      <w:sz w:val="36"/>
                      <w:szCs w:val="44"/>
                    </w:rPr>
                  </m:ctrlPr>
                </m:num>
                <m:den>
                  <m:r>
                    <m:rPr/>
                    <w:rPr>
                      <w:rFonts w:ascii="Cambria Math" w:hAnsi="Cambria Math"/>
                      <w:sz w:val="36"/>
                      <w:szCs w:val="44"/>
                    </w:rPr>
                    <m:t>4</m:t>
                  </m:r>
                  <m:ctrlPr>
                    <w:rPr>
                      <w:rFonts w:ascii="Cambria Math" w:hAnsi="Cambria Math"/>
                      <w:i/>
                      <w:sz w:val="36"/>
                      <w:szCs w:val="44"/>
                    </w:rPr>
                  </m:ctrlPr>
                </m:den>
              </m:f>
            </m:oMath>
            <w:r>
              <w:rPr>
                <w:rFonts w:hint="eastAsia" w:hAnsi="Cambria Math"/>
                <w:sz w:val="36"/>
                <w:szCs w:val="44"/>
              </w:rPr>
              <w:t>。</w:t>
            </w:r>
          </w:p>
          <w:p w14:paraId="5FD1F4C0">
            <w:pPr>
              <w:rPr>
                <w:rFonts w:hAnsi="Cambria Math"/>
                <w:szCs w:val="21"/>
              </w:rPr>
            </w:pPr>
            <w:r>
              <w:rPr>
                <w:rFonts w:hint="eastAsia" w:hAnsi="Cambria Math"/>
              </w:rPr>
              <w:t xml:space="preserve">            </w:t>
            </w:r>
            <m:oMath>
              <m:f>
                <m:fPr>
                  <m:ctrlPr>
                    <w:rPr>
                      <w:rFonts w:ascii="Cambria Math" w:hAnsi="Cambria Math"/>
                      <w:i/>
                      <w:sz w:val="32"/>
                      <w:szCs w:val="32"/>
                    </w:rPr>
                  </m:ctrlPr>
                </m:fPr>
                <m:num>
                  <m:r>
                    <m:rPr/>
                    <w:rPr>
                      <w:rFonts w:ascii="Cambria Math" w:hAnsi="Cambria Math"/>
                      <w:sz w:val="32"/>
                      <w:szCs w:val="32"/>
                    </w:rPr>
                    <m:t>2</m:t>
                  </m:r>
                  <m:ctrlPr>
                    <w:rPr>
                      <w:rFonts w:ascii="Cambria Math" w:hAnsi="Cambria Math"/>
                      <w:i/>
                      <w:sz w:val="32"/>
                      <w:szCs w:val="32"/>
                    </w:rPr>
                  </m:ctrlPr>
                </m:num>
                <m:den>
                  <m:r>
                    <m:rPr/>
                    <w:rPr>
                      <w:rFonts w:ascii="Cambria Math" w:hAnsi="Cambria Math"/>
                      <w:sz w:val="32"/>
                      <w:szCs w:val="32"/>
                    </w:rPr>
                    <m:t>4</m:t>
                  </m:r>
                  <m:ctrlPr>
                    <w:rPr>
                      <w:rFonts w:ascii="Cambria Math" w:hAnsi="Cambria Math"/>
                      <w:i/>
                      <w:sz w:val="32"/>
                      <w:szCs w:val="32"/>
                    </w:rPr>
                  </m:ctrlPr>
                </m:den>
              </m:f>
            </m:oMath>
            <w:r>
              <w:rPr>
                <w:rFonts w:hint="eastAsia" w:hAnsi="Cambria Math"/>
                <w:szCs w:val="21"/>
              </w:rPr>
              <w:t>表示（  ）个</w:t>
            </w:r>
            <m:oMath>
              <m:f>
                <m:fPr>
                  <m:ctrlPr>
                    <w:rPr>
                      <w:rFonts w:ascii="Cambria Math" w:hAnsi="Cambria Math"/>
                      <w:i/>
                      <w:sz w:val="32"/>
                      <w:szCs w:val="32"/>
                    </w:rPr>
                  </m:ctrlPr>
                </m:fPr>
                <m:num>
                  <m:r>
                    <m:rPr/>
                    <w:rPr>
                      <w:rFonts w:ascii="Cambria Math" w:hAnsi="Cambria Math"/>
                      <w:sz w:val="32"/>
                      <w:szCs w:val="32"/>
                    </w:rPr>
                    <m:t>1</m:t>
                  </m:r>
                  <m:ctrlPr>
                    <w:rPr>
                      <w:rFonts w:ascii="Cambria Math" w:hAnsi="Cambria Math"/>
                      <w:i/>
                      <w:sz w:val="32"/>
                      <w:szCs w:val="32"/>
                    </w:rPr>
                  </m:ctrlPr>
                </m:num>
                <m:den>
                  <m:r>
                    <m:rPr/>
                    <w:rPr>
                      <w:rFonts w:ascii="Cambria Math" w:hAnsi="Cambria Math"/>
                      <w:sz w:val="32"/>
                      <w:szCs w:val="32"/>
                    </w:rPr>
                    <m:t>4</m:t>
                  </m:r>
                  <m:ctrlPr>
                    <w:rPr>
                      <w:rFonts w:ascii="Cambria Math" w:hAnsi="Cambria Math"/>
                      <w:i/>
                      <w:sz w:val="32"/>
                      <w:szCs w:val="32"/>
                    </w:rPr>
                  </m:ctrlPr>
                </m:den>
              </m:f>
            </m:oMath>
            <w:r>
              <w:rPr>
                <w:rFonts w:hint="eastAsia" w:hAnsi="Cambria Math"/>
                <w:sz w:val="24"/>
              </w:rPr>
              <w:t xml:space="preserve">；   </w:t>
            </w:r>
            <m:oMath>
              <m:f>
                <m:fPr>
                  <m:ctrlPr>
                    <w:rPr>
                      <w:rFonts w:ascii="Cambria Math" w:hAnsi="Cambria Math"/>
                      <w:i/>
                      <w:sz w:val="32"/>
                      <w:szCs w:val="32"/>
                    </w:rPr>
                  </m:ctrlPr>
                </m:fPr>
                <m:num>
                  <m:r>
                    <m:rPr/>
                    <w:rPr>
                      <w:rFonts w:ascii="Cambria Math" w:hAnsi="Cambria Math"/>
                      <w:sz w:val="32"/>
                      <w:szCs w:val="32"/>
                    </w:rPr>
                    <m:t>3</m:t>
                  </m:r>
                  <m:ctrlPr>
                    <w:rPr>
                      <w:rFonts w:ascii="Cambria Math" w:hAnsi="Cambria Math"/>
                      <w:i/>
                      <w:sz w:val="32"/>
                      <w:szCs w:val="32"/>
                    </w:rPr>
                  </m:ctrlPr>
                </m:num>
                <m:den>
                  <m:r>
                    <m:rPr/>
                    <w:rPr>
                      <w:rFonts w:ascii="Cambria Math" w:hAnsi="Cambria Math"/>
                      <w:sz w:val="32"/>
                      <w:szCs w:val="32"/>
                    </w:rPr>
                    <m:t>4</m:t>
                  </m:r>
                  <m:ctrlPr>
                    <w:rPr>
                      <w:rFonts w:ascii="Cambria Math" w:hAnsi="Cambria Math"/>
                      <w:i/>
                      <w:sz w:val="32"/>
                      <w:szCs w:val="32"/>
                    </w:rPr>
                  </m:ctrlPr>
                </m:den>
              </m:f>
            </m:oMath>
            <w:r>
              <w:rPr>
                <w:rFonts w:hint="eastAsia" w:hAnsi="Cambria Math"/>
                <w:szCs w:val="21"/>
              </w:rPr>
              <w:t>表示（  ）个（    ）；</w:t>
            </w:r>
            <m:oMath>
              <m:f>
                <m:fPr>
                  <m:ctrlPr>
                    <w:rPr>
                      <w:rFonts w:ascii="Cambria Math" w:hAnsi="Cambria Math"/>
                      <w:i/>
                      <w:sz w:val="32"/>
                      <w:szCs w:val="32"/>
                    </w:rPr>
                  </m:ctrlPr>
                </m:fPr>
                <m:num>
                  <m:r>
                    <m:rPr/>
                    <w:rPr>
                      <w:rFonts w:ascii="Cambria Math" w:hAnsi="Cambria Math"/>
                      <w:sz w:val="32"/>
                      <w:szCs w:val="32"/>
                    </w:rPr>
                    <m:t>4</m:t>
                  </m:r>
                  <m:ctrlPr>
                    <w:rPr>
                      <w:rFonts w:ascii="Cambria Math" w:hAnsi="Cambria Math"/>
                      <w:i/>
                      <w:sz w:val="32"/>
                      <w:szCs w:val="32"/>
                    </w:rPr>
                  </m:ctrlPr>
                </m:num>
                <m:den>
                  <m:r>
                    <m:rPr/>
                    <w:rPr>
                      <w:rFonts w:ascii="Cambria Math" w:hAnsi="Cambria Math"/>
                      <w:sz w:val="32"/>
                      <w:szCs w:val="32"/>
                    </w:rPr>
                    <m:t>4</m:t>
                  </m:r>
                  <m:ctrlPr>
                    <w:rPr>
                      <w:rFonts w:ascii="Cambria Math" w:hAnsi="Cambria Math"/>
                      <w:i/>
                      <w:sz w:val="32"/>
                      <w:szCs w:val="32"/>
                    </w:rPr>
                  </m:ctrlPr>
                </m:den>
              </m:f>
            </m:oMath>
            <w:r>
              <w:rPr>
                <w:rFonts w:hint="eastAsia" w:hAnsi="Cambria Math"/>
                <w:szCs w:val="21"/>
              </w:rPr>
              <w:t>表示（  ）个（    ）</w:t>
            </w:r>
          </w:p>
          <w:p w14:paraId="0A826A9E">
            <w:pPr>
              <w:rPr>
                <w:rFonts w:hAnsi="Cambria Math"/>
                <w:szCs w:val="21"/>
              </w:rPr>
            </w:pPr>
          </w:p>
          <w:p w14:paraId="0DBE48A8">
            <w:pPr>
              <w:rPr>
                <w:rFonts w:hAnsi="Cambria Math"/>
              </w:rPr>
            </w:pPr>
            <w:r>
              <w:rPr>
                <w:rFonts w:hint="eastAsia" w:ascii="Times New Roman" w:hAnsi="Times New Roman"/>
                <w:bCs/>
              </w:rPr>
              <w:t>归纳总结：同一个整体，平均分的方法不同，但平均分的份数和取的份数相同，所以可以用相同的分数表示</w:t>
            </w:r>
          </w:p>
        </w:tc>
      </w:tr>
      <w:tr w14:paraId="1041A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776" w:type="dxa"/>
            <w:gridSpan w:val="4"/>
            <w:shd w:val="clear" w:color="auto" w:fill="auto"/>
            <w:vAlign w:val="center"/>
          </w:tcPr>
          <w:p w14:paraId="6B0B320C">
            <w:pPr>
              <w:spacing w:line="360" w:lineRule="auto"/>
              <w:jc w:val="left"/>
              <w:rPr>
                <w:rFonts w:ascii="宋体" w:hAnsi="宋体" w:eastAsia="宋体" w:cs="宋体"/>
                <w:b/>
                <w:bCs/>
                <w:kern w:val="0"/>
                <w:sz w:val="24"/>
              </w:rPr>
            </w:pPr>
            <w:r>
              <w:rPr>
                <w:rFonts w:hint="eastAsia" w:ascii="宋体" w:hAnsi="宋体" w:eastAsia="宋体" w:cs="宋体"/>
                <w:b/>
                <w:bCs/>
                <w:kern w:val="0"/>
                <w:sz w:val="24"/>
              </w:rPr>
              <w:t>8．教后反思</w:t>
            </w:r>
          </w:p>
          <w:p w14:paraId="7EC72797">
            <w:pPr>
              <w:rPr>
                <w:rFonts w:ascii="Times New Roman" w:hAnsi="Times New Roman" w:cs="Times New Roman"/>
              </w:rPr>
            </w:pPr>
          </w:p>
          <w:p w14:paraId="5A0FD9EE">
            <w:pPr>
              <w:rPr>
                <w:rFonts w:ascii="Times New Roman" w:hAnsi="Times New Roman" w:cs="Times New Roman"/>
              </w:rPr>
            </w:pPr>
          </w:p>
          <w:p w14:paraId="0EAE69DC">
            <w:pPr>
              <w:rPr>
                <w:rFonts w:ascii="Times New Roman" w:hAnsi="Times New Roman" w:cs="Times New Roman"/>
              </w:rPr>
            </w:pPr>
          </w:p>
          <w:p w14:paraId="786833CF">
            <w:pPr>
              <w:rPr>
                <w:rFonts w:ascii="Times New Roman" w:hAnsi="Times New Roman" w:cs="Times New Roman"/>
              </w:rPr>
            </w:pPr>
          </w:p>
          <w:p w14:paraId="500DC7C9">
            <w:pPr>
              <w:rPr>
                <w:rFonts w:ascii="Times New Roman" w:hAnsi="Times New Roman" w:cs="Times New Roman"/>
              </w:rPr>
            </w:pPr>
          </w:p>
          <w:p w14:paraId="7C6179BF">
            <w:pPr>
              <w:rPr>
                <w:rFonts w:ascii="Times New Roman" w:hAnsi="Times New Roman" w:cs="Times New Roman"/>
              </w:rPr>
            </w:pPr>
          </w:p>
          <w:p w14:paraId="5535777B">
            <w:pPr>
              <w:rPr>
                <w:rFonts w:ascii="Times New Roman" w:hAnsi="Times New Roman" w:cs="Times New Roman"/>
              </w:rPr>
            </w:pPr>
          </w:p>
        </w:tc>
      </w:tr>
    </w:tbl>
    <w:p w14:paraId="51C1286A"/>
    <w:tbl>
      <w:tblPr>
        <w:tblStyle w:val="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5636"/>
        <w:gridCol w:w="1111"/>
        <w:gridCol w:w="1775"/>
      </w:tblGrid>
      <w:tr w14:paraId="42340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14:paraId="5D5CDADE">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北师大版小学数学三年级下册第六单元第3课时学历案设计</w:t>
            </w:r>
          </w:p>
        </w:tc>
      </w:tr>
      <w:tr w14:paraId="25CF5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254" w:type="dxa"/>
            <w:shd w:val="clear" w:color="auto" w:fill="auto"/>
            <w:vAlign w:val="center"/>
          </w:tcPr>
          <w:p w14:paraId="162824AA">
            <w:pPr>
              <w:spacing w:line="360" w:lineRule="auto"/>
              <w:rPr>
                <w:rFonts w:ascii="Times New Roman" w:hAnsi="Times New Roman" w:eastAsia="宋体"/>
                <w:b/>
              </w:rPr>
            </w:pPr>
            <w:r>
              <w:rPr>
                <w:rFonts w:hint="eastAsia" w:ascii="Times New Roman" w:hAnsi="Times New Roman"/>
                <w:b/>
              </w:rPr>
              <w:t>课时主题</w:t>
            </w:r>
          </w:p>
        </w:tc>
        <w:tc>
          <w:tcPr>
            <w:tcW w:w="5636" w:type="dxa"/>
            <w:shd w:val="clear" w:color="auto" w:fill="auto"/>
            <w:vAlign w:val="center"/>
          </w:tcPr>
          <w:p w14:paraId="40F914EF">
            <w:pPr>
              <w:spacing w:line="360" w:lineRule="auto"/>
              <w:jc w:val="center"/>
              <w:rPr>
                <w:rFonts w:ascii="Times New Roman" w:hAnsi="Times New Roman"/>
                <w:bCs/>
              </w:rPr>
            </w:pPr>
            <w:r>
              <w:rPr>
                <w:rFonts w:hint="eastAsia" w:ascii="Times New Roman" w:hAnsi="Times New Roman"/>
                <w:bCs/>
              </w:rPr>
              <w:t>分一分（二）（</w:t>
            </w:r>
            <w:r>
              <w:rPr>
                <w:rFonts w:hint="eastAsia"/>
              </w:rPr>
              <w:t>多个物体或图形作为整体的分数认识）P70-71</w:t>
            </w:r>
          </w:p>
        </w:tc>
        <w:tc>
          <w:tcPr>
            <w:tcW w:w="1111" w:type="dxa"/>
            <w:shd w:val="clear" w:color="auto" w:fill="auto"/>
            <w:vAlign w:val="center"/>
          </w:tcPr>
          <w:p w14:paraId="385F426C">
            <w:pPr>
              <w:spacing w:line="360" w:lineRule="auto"/>
              <w:jc w:val="center"/>
            </w:pPr>
            <w:r>
              <w:rPr>
                <w:rFonts w:hint="eastAsia" w:ascii="Times New Roman" w:hAnsi="Times New Roman"/>
                <w:b/>
              </w:rPr>
              <w:t>设计者</w:t>
            </w:r>
          </w:p>
        </w:tc>
        <w:tc>
          <w:tcPr>
            <w:tcW w:w="1775" w:type="dxa"/>
            <w:shd w:val="clear" w:color="auto" w:fill="auto"/>
            <w:vAlign w:val="center"/>
          </w:tcPr>
          <w:p w14:paraId="175E8D20">
            <w:pPr>
              <w:spacing w:line="360" w:lineRule="auto"/>
              <w:jc w:val="center"/>
            </w:pPr>
            <w:r>
              <w:rPr>
                <w:rFonts w:hint="eastAsia"/>
              </w:rPr>
              <w:t>棠外附小</w:t>
            </w:r>
          </w:p>
        </w:tc>
      </w:tr>
      <w:tr w14:paraId="0D5A7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254" w:type="dxa"/>
            <w:shd w:val="clear" w:color="auto" w:fill="auto"/>
            <w:vAlign w:val="center"/>
          </w:tcPr>
          <w:p w14:paraId="2AA6195A">
            <w:pPr>
              <w:spacing w:line="360" w:lineRule="auto"/>
              <w:rPr>
                <w:rFonts w:ascii="Times New Roman" w:hAnsi="Times New Roman"/>
                <w:b/>
              </w:rPr>
            </w:pPr>
            <w:r>
              <w:rPr>
                <w:rFonts w:hint="eastAsia" w:ascii="Times New Roman" w:hAnsi="Times New Roman"/>
                <w:b/>
              </w:rPr>
              <w:t>课型</w:t>
            </w:r>
          </w:p>
        </w:tc>
        <w:tc>
          <w:tcPr>
            <w:tcW w:w="8522" w:type="dxa"/>
            <w:gridSpan w:val="3"/>
            <w:shd w:val="clear" w:color="auto" w:fill="auto"/>
            <w:vAlign w:val="center"/>
          </w:tcPr>
          <w:p w14:paraId="0E36AF03">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7B9AA92A">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5CA9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6D0D8A03">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14:paraId="7CE74CB2">
            <w:pPr>
              <w:spacing w:line="276" w:lineRule="auto"/>
              <w:rPr>
                <w:rFonts w:ascii="宋体" w:hAnsi="宋体" w:eastAsia="宋体"/>
                <w:szCs w:val="21"/>
              </w:rPr>
            </w:pPr>
            <w:r>
              <w:rPr>
                <w:rFonts w:hint="eastAsia" w:ascii="宋体" w:hAnsi="宋体" w:eastAsia="宋体"/>
                <w:szCs w:val="21"/>
              </w:rPr>
              <w:t>（1）在“涂一涂”“分一分”等具体情境中，经历把多个物体看成一个整体，并对其进行平均分的过程，全班同学能用分数表示其中一份或若干份，进一步理解分数的意义。</w:t>
            </w:r>
          </w:p>
          <w:p w14:paraId="5D78DF50">
            <w:pPr>
              <w:spacing w:line="276" w:lineRule="auto"/>
              <w:rPr>
                <w:rFonts w:ascii="宋体" w:hAnsi="宋体" w:eastAsia="宋体"/>
                <w:szCs w:val="21"/>
              </w:rPr>
            </w:pPr>
            <w:r>
              <w:rPr>
                <w:rFonts w:hint="eastAsia" w:ascii="宋体" w:hAnsi="宋体" w:eastAsia="宋体"/>
                <w:szCs w:val="21"/>
              </w:rPr>
              <w:t>（2）通过涂一涂、圈一圈、分一分等具体操作，理解分数既可以表示一个整体与它部分之间的关系，又可以表示一个集合与它的部分之间的关系，并能用分数的集合模型表示简单分数。</w:t>
            </w:r>
          </w:p>
        </w:tc>
      </w:tr>
      <w:tr w14:paraId="3D67B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346E03B4">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7707F746">
            <w:r>
              <w:rPr>
                <w:rFonts w:hint="eastAsia"/>
              </w:rPr>
              <w:t>（1）学生通过涂色，探索用分数表示整体与它的部分之间的关系，检验学习目标1的达成情况。</w:t>
            </w:r>
          </w:p>
          <w:p w14:paraId="130826D9">
            <w:r>
              <w:rPr>
                <w:rFonts w:hint="eastAsia"/>
              </w:rPr>
              <w:t>（2）学生通过分图形，在具体情境中探索集合与它的部分之间的关系，检验学习目标1、2的达成情况。</w:t>
            </w:r>
          </w:p>
          <w:p w14:paraId="11212A7E">
            <w:pPr>
              <w:spacing w:line="276" w:lineRule="auto"/>
              <w:rPr>
                <w:rFonts w:ascii="宋体" w:hAnsi="宋体" w:eastAsia="宋体"/>
                <w:szCs w:val="21"/>
              </w:rPr>
            </w:pPr>
            <w:r>
              <w:rPr>
                <w:rFonts w:hint="eastAsia"/>
              </w:rPr>
              <w:t>（3）学生通过练一练，检验目标1、2的达成情况。</w:t>
            </w:r>
          </w:p>
        </w:tc>
      </w:tr>
      <w:tr w14:paraId="6E328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76" w:type="dxa"/>
            <w:gridSpan w:val="4"/>
            <w:shd w:val="clear" w:color="auto" w:fill="auto"/>
            <w:vAlign w:val="center"/>
          </w:tcPr>
          <w:p w14:paraId="0D9F6815">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4CF22C55">
            <w:pPr>
              <w:tabs>
                <w:tab w:val="left" w:pos="312"/>
              </w:tabs>
              <w:snapToGrid w:val="0"/>
              <w:spacing w:line="276" w:lineRule="auto"/>
              <w:ind w:firstLine="420" w:firstLineChars="200"/>
              <w:rPr>
                <w:rFonts w:ascii="宋体" w:hAnsi="宋体" w:eastAsia="宋体"/>
                <w:szCs w:val="21"/>
              </w:rPr>
            </w:pPr>
            <w:r>
              <w:rPr>
                <w:rFonts w:hint="eastAsia" w:ascii="宋体" w:hAnsi="宋体" w:eastAsia="宋体"/>
                <w:szCs w:val="21"/>
              </w:rPr>
              <w:t>本节课是在学生已经对分数有了简单的认识，即一个物体或图形作为整体的分数认识后，对分数中关于“整体”意义的拓展，使学生进一步理解分数更深一层的意义是表示整体与部分相互依存的数量关系，即把多个物体看成一个整体，将整体平均分成若干份，其中一份或几份也可以用分数表示，从而体会到运用分数可以描述现实世界的许多现象。为此教科书提出了三个问题。问题一是复习表示分数的面积模型，即将一个物体或图形作为一个整体，用分数表示其中的一份或若干份；问题二是认识表示分数的集合模型，即把多个物体看成一个整体，并对其进行平均分的过程，用分数表示其中的一份或若干份；问题三是在集合模型的背景下能用分数表示集合中的部分事物。</w:t>
            </w:r>
          </w:p>
        </w:tc>
      </w:tr>
      <w:tr w14:paraId="33746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14:paraId="58F12A8D">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7BF5286D">
            <w:pPr>
              <w:spacing w:line="276" w:lineRule="auto"/>
              <w:ind w:firstLine="420" w:firstLineChars="200"/>
              <w:rPr>
                <w:rFonts w:ascii="宋体" w:hAnsi="宋体" w:eastAsia="宋体" w:cs="宋体"/>
                <w:b/>
                <w:bCs/>
                <w:kern w:val="0"/>
                <w:sz w:val="24"/>
              </w:rPr>
            </w:pPr>
            <w:r>
              <w:rPr>
                <w:rFonts w:hint="eastAsia" w:ascii="宋体" w:hAnsi="宋体" w:eastAsia="宋体"/>
                <w:szCs w:val="21"/>
              </w:rPr>
              <w:t>学生已经初步理解了分数的意义，能认、读、写分数，并能结合具体的活动或情境，理解一个物体或图形作为整体与它的部分之间的关系，利用面积模型表示简单的分数。但学生不能理解“整体”平均分成若干份，其中的一份或几份也可以用分数表示，即表示分数的集合模型。</w:t>
            </w:r>
          </w:p>
        </w:tc>
      </w:tr>
      <w:tr w14:paraId="7E55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9776" w:type="dxa"/>
            <w:gridSpan w:val="4"/>
            <w:shd w:val="clear" w:color="auto" w:fill="auto"/>
            <w:vAlign w:val="center"/>
          </w:tcPr>
          <w:p w14:paraId="7AD37E61">
            <w:pPr>
              <w:pStyle w:val="9"/>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6"/>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14:paraId="1704045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14F948E5">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52F57FBA">
                  <w:pPr>
                    <w:spacing w:line="360" w:lineRule="auto"/>
                    <w:jc w:val="center"/>
                    <w:rPr>
                      <w:rFonts w:ascii="Times New Roman" w:hAnsi="Times New Roman"/>
                      <w:b/>
                    </w:rPr>
                  </w:pPr>
                  <w:r>
                    <w:rPr>
                      <w:rFonts w:hint="eastAsia" w:ascii="Times New Roman" w:hAnsi="Times New Roman"/>
                      <w:b/>
                    </w:rPr>
                    <w:t>教师活动</w:t>
                  </w:r>
                </w:p>
              </w:tc>
            </w:tr>
            <w:tr w14:paraId="167133E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2FDB82A0">
                  <w:pPr>
                    <w:rPr>
                      <w:rFonts w:ascii="宋体" w:hAnsi="宋体" w:eastAsia="宋体"/>
                      <w:b/>
                      <w:sz w:val="24"/>
                    </w:rPr>
                  </w:pPr>
                  <w:r>
                    <w:rPr>
                      <w:rFonts w:hint="eastAsia" w:ascii="宋体" w:hAnsi="宋体" w:eastAsia="宋体"/>
                      <w:b/>
                      <w:sz w:val="24"/>
                    </w:rPr>
                    <w:t>环节一：涂一涂、填一填</w:t>
                  </w:r>
                  <w:r>
                    <w:rPr>
                      <w:rFonts w:hint="eastAsia" w:ascii="宋体" w:hAnsi="宋体" w:eastAsia="宋体"/>
                      <w:b/>
                      <w:sz w:val="22"/>
                    </w:rPr>
                    <w:t>(指向目标1)</w:t>
                  </w:r>
                </w:p>
              </w:tc>
            </w:tr>
            <w:tr w14:paraId="59AE933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6749F254">
                  <w:pPr>
                    <w:spacing w:line="360" w:lineRule="auto"/>
                    <w:ind w:firstLine="422" w:firstLineChars="200"/>
                    <w:jc w:val="left"/>
                    <w:rPr>
                      <w:rFonts w:ascii="Times New Roman" w:hAnsi="Times New Roman"/>
                      <w:b/>
                    </w:rPr>
                  </w:pPr>
                  <w:r>
                    <w:rPr>
                      <w:rFonts w:hint="eastAsia" w:ascii="Times New Roman" w:hAnsi="Times New Roman"/>
                      <w:b/>
                    </w:rPr>
                    <w:t>学生活动1</w:t>
                  </w:r>
                </w:p>
                <w:p w14:paraId="63E06671">
                  <w:r>
                    <w:rPr>
                      <w:rFonts w:hint="eastAsia"/>
                    </w:rPr>
                    <w:t>1、涂一涂（给小正方形涂上红、黄、蓝3种颜色）</w:t>
                  </w:r>
                </w:p>
                <w:tbl>
                  <w:tblPr>
                    <w:tblStyle w:val="7"/>
                    <w:tblpPr w:leftFromText="180" w:rightFromText="180" w:vertAnchor="text" w:horzAnchor="page" w:tblpX="702" w:tblpY="26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
                    <w:gridCol w:w="283"/>
                    <w:gridCol w:w="283"/>
                  </w:tblGrid>
                  <w:tr w14:paraId="24E1A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3" w:type="dxa"/>
                      </w:tcPr>
                      <w:p w14:paraId="48265BB0"/>
                    </w:tc>
                    <w:tc>
                      <w:tcPr>
                        <w:tcW w:w="283" w:type="dxa"/>
                      </w:tcPr>
                      <w:p w14:paraId="699D9808"/>
                    </w:tc>
                    <w:tc>
                      <w:tcPr>
                        <w:tcW w:w="283" w:type="dxa"/>
                      </w:tcPr>
                      <w:p w14:paraId="19196D63"/>
                    </w:tc>
                  </w:tr>
                  <w:tr w14:paraId="34A7E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83" w:type="dxa"/>
                      </w:tcPr>
                      <w:p w14:paraId="1E96238C">
                        <w:r>
                          <w:rPr>
                            <w:rFonts w:hint="eastAsia"/>
                          </w:rPr>
                          <w:t xml:space="preserve">    </w:t>
                        </w:r>
                      </w:p>
                    </w:tc>
                    <w:tc>
                      <w:tcPr>
                        <w:tcW w:w="283" w:type="dxa"/>
                      </w:tcPr>
                      <w:p w14:paraId="3E30C268"/>
                    </w:tc>
                    <w:tc>
                      <w:tcPr>
                        <w:tcW w:w="283" w:type="dxa"/>
                      </w:tcPr>
                      <w:p w14:paraId="5FC4F5B5"/>
                    </w:tc>
                  </w:tr>
                  <w:tr w14:paraId="7021B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83" w:type="dxa"/>
                      </w:tcPr>
                      <w:p w14:paraId="23523DAA"/>
                    </w:tc>
                    <w:tc>
                      <w:tcPr>
                        <w:tcW w:w="283" w:type="dxa"/>
                      </w:tcPr>
                      <w:p w14:paraId="3FFA959F"/>
                    </w:tc>
                    <w:tc>
                      <w:tcPr>
                        <w:tcW w:w="283" w:type="dxa"/>
                      </w:tcPr>
                      <w:p w14:paraId="65952809"/>
                    </w:tc>
                  </w:tr>
                </w:tbl>
                <w:p w14:paraId="268E8554">
                  <w:r>
                    <mc:AlternateContent>
                      <mc:Choice Requires="wps">
                        <w:drawing>
                          <wp:anchor distT="0" distB="0" distL="114300" distR="114300" simplePos="0" relativeHeight="251680768" behindDoc="0" locked="0" layoutInCell="1" allowOverlap="1">
                            <wp:simplePos x="0" y="0"/>
                            <wp:positionH relativeFrom="column">
                              <wp:posOffset>1780540</wp:posOffset>
                            </wp:positionH>
                            <wp:positionV relativeFrom="paragraph">
                              <wp:posOffset>18415</wp:posOffset>
                            </wp:positionV>
                            <wp:extent cx="1852295" cy="1259840"/>
                            <wp:effectExtent l="4445" t="4445" r="10160" b="12065"/>
                            <wp:wrapNone/>
                            <wp:docPr id="1" name="文本框 1"/>
                            <wp:cNvGraphicFramePr/>
                            <a:graphic xmlns:a="http://schemas.openxmlformats.org/drawingml/2006/main">
                              <a:graphicData uri="http://schemas.microsoft.com/office/word/2010/wordprocessingShape">
                                <wps:wsp>
                                  <wps:cNvSpPr txBox="1"/>
                                  <wps:spPr>
                                    <a:xfrm>
                                      <a:off x="0" y="0"/>
                                      <a:ext cx="1852295" cy="1259840"/>
                                    </a:xfrm>
                                    <a:prstGeom prst="rect">
                                      <a:avLst/>
                                    </a:prstGeom>
                                    <a:solidFill>
                                      <a:schemeClr val="lt1"/>
                                    </a:solidFill>
                                    <a:ln w="6350">
                                      <a:solidFill>
                                        <a:prstClr val="black"/>
                                      </a:solidFill>
                                      <a:prstDash val="dashDot"/>
                                    </a:ln>
                                  </wps:spPr>
                                  <wps:style>
                                    <a:lnRef idx="0">
                                      <a:schemeClr val="accent1"/>
                                    </a:lnRef>
                                    <a:fillRef idx="0">
                                      <a:schemeClr val="accent1"/>
                                    </a:fillRef>
                                    <a:effectRef idx="0">
                                      <a:schemeClr val="accent1"/>
                                    </a:effectRef>
                                    <a:fontRef idx="minor">
                                      <a:schemeClr val="dk1"/>
                                    </a:fontRef>
                                  </wps:style>
                                  <wps:txbx>
                                    <w:txbxContent>
                                      <w:p w14:paraId="1407098F">
                                        <w:r>
                                          <w:rPr>
                                            <w:rFonts w:hint="eastAsia"/>
                                          </w:rPr>
                                          <w:t>红色部分占图形的</w:t>
                                        </w:r>
                                        <m:oMath>
                                          <m:f>
                                            <m:fPr>
                                              <m:ctrlPr>
                                                <w:rPr>
                                                  <w:rFonts w:ascii="Cambria Math" w:hAnsi="Cambria Math"/>
                                                  <w:b/>
                                                  <w:iCs/>
                                                </w:rPr>
                                              </m:ctrlPr>
                                            </m:fPr>
                                            <m:num>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num>
                                            <m:den>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den>
                                          </m:f>
                                        </m:oMath>
                                        <w:r>
                                          <w:rPr>
                                            <w:rFonts w:hint="eastAsia" w:hAnsi="Cambria Math"/>
                                            <w:b/>
                                            <w:iCs/>
                                          </w:rPr>
                                          <w:t xml:space="preserve"> </w:t>
                                        </w:r>
                                      </w:p>
                                      <w:p w14:paraId="0558E855">
                                        <w:r>
                                          <w:rPr>
                                            <w:rFonts w:hint="eastAsia"/>
                                          </w:rPr>
                                          <w:t>黄色部分占图形的</w:t>
                                        </w:r>
                                        <m:oMath>
                                          <m:f>
                                            <m:fPr>
                                              <m:ctrlPr>
                                                <w:rPr>
                                                  <w:rFonts w:ascii="Cambria Math" w:hAnsi="Cambria Math"/>
                                                  <w:b/>
                                                  <w:iCs/>
                                                </w:rPr>
                                              </m:ctrlPr>
                                            </m:fPr>
                                            <m:num>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num>
                                            <m:den>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den>
                                          </m:f>
                                        </m:oMath>
                                        <w:r>
                                          <w:rPr>
                                            <w:rFonts w:hint="eastAsia" w:hAnsi="Cambria Math"/>
                                            <w:b/>
                                            <w:iCs/>
                                          </w:rPr>
                                          <w:t xml:space="preserve"> </w:t>
                                        </w:r>
                                      </w:p>
                                      <w:p w14:paraId="6124FCE8">
                                        <w:r>
                                          <w:rPr>
                                            <w:rFonts w:hint="eastAsia"/>
                                          </w:rPr>
                                          <w:t>蓝色部分占图形的</w:t>
                                        </w:r>
                                        <m:oMath>
                                          <m:f>
                                            <m:fPr>
                                              <m:ctrlPr>
                                                <w:rPr>
                                                  <w:rFonts w:ascii="Cambria Math" w:hAnsi="Cambria Math"/>
                                                  <w:b/>
                                                  <w:iCs/>
                                                </w:rPr>
                                              </m:ctrlPr>
                                            </m:fPr>
                                            <m:num>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num>
                                            <m:den>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den>
                                          </m:f>
                                        </m:oMath>
                                        <w:r>
                                          <w:rPr>
                                            <w:rFonts w:hint="eastAsia" w:hAnsi="Cambria Math"/>
                                            <w:b/>
                                            <w:iCs/>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0.2pt;margin-top:1.45pt;height:99.2pt;width:145.85pt;z-index:251680768;mso-width-relative:page;mso-height-relative:page;" fillcolor="#FFFFFF [3201]" filled="t" stroked="t" coordsize="21600,21600" o:gfxdata="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Bzg3IbYAAAACQEAAA8AAAAAAAAAAQAgAAAAIgAAAGRycy9kb3ducmV2LnhtbFBLAQIU&#10;ABQAAAAIAIdO4kDYt9HaZQIAANMEAAAOAAAAAAAAAAEAIAAAACcBAABkcnMvZTJvRG9jLnhtbFBL&#10;BQYAAAAABgAGAFkBAAD+BQAAAAA=&#10;">
                            <v:fill on="t" focussize="0,0"/>
                            <v:stroke weight="0.5pt" color="#000000 [3204]" joinstyle="round" dashstyle="dashDot"/>
                            <v:imagedata o:title=""/>
                            <o:lock v:ext="edit" aspectratio="f"/>
                            <v:textbox>
                              <w:txbxContent>
                                <w:p w14:paraId="1407098F">
                                  <w:r>
                                    <w:rPr>
                                      <w:rFonts w:hint="eastAsia"/>
                                    </w:rPr>
                                    <w:t>红色部分占图形的</w:t>
                                  </w:r>
                                  <m:oMath>
                                    <m:f>
                                      <m:fPr>
                                        <m:ctrlPr>
                                          <w:rPr>
                                            <w:rFonts w:ascii="Cambria Math" w:hAnsi="Cambria Math"/>
                                            <w:b/>
                                            <w:iCs/>
                                          </w:rPr>
                                        </m:ctrlPr>
                                      </m:fPr>
                                      <m:num>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num>
                                      <m:den>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den>
                                    </m:f>
                                  </m:oMath>
                                  <w:r>
                                    <w:rPr>
                                      <w:rFonts w:hint="eastAsia" w:hAnsi="Cambria Math"/>
                                      <w:b/>
                                      <w:iCs/>
                                    </w:rPr>
                                    <w:t xml:space="preserve"> </w:t>
                                  </w:r>
                                </w:p>
                                <w:p w14:paraId="0558E855">
                                  <w:r>
                                    <w:rPr>
                                      <w:rFonts w:hint="eastAsia"/>
                                    </w:rPr>
                                    <w:t>黄色部分占图形的</w:t>
                                  </w:r>
                                  <m:oMath>
                                    <m:f>
                                      <m:fPr>
                                        <m:ctrlPr>
                                          <w:rPr>
                                            <w:rFonts w:ascii="Cambria Math" w:hAnsi="Cambria Math"/>
                                            <w:b/>
                                            <w:iCs/>
                                          </w:rPr>
                                        </m:ctrlPr>
                                      </m:fPr>
                                      <m:num>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num>
                                      <m:den>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den>
                                    </m:f>
                                  </m:oMath>
                                  <w:r>
                                    <w:rPr>
                                      <w:rFonts w:hint="eastAsia" w:hAnsi="Cambria Math"/>
                                      <w:b/>
                                      <w:iCs/>
                                    </w:rPr>
                                    <w:t xml:space="preserve"> </w:t>
                                  </w:r>
                                </w:p>
                                <w:p w14:paraId="6124FCE8">
                                  <w:r>
                                    <w:rPr>
                                      <w:rFonts w:hint="eastAsia"/>
                                    </w:rPr>
                                    <w:t>蓝色部分占图形的</w:t>
                                  </w:r>
                                  <m:oMath>
                                    <m:f>
                                      <m:fPr>
                                        <m:ctrlPr>
                                          <w:rPr>
                                            <w:rFonts w:ascii="Cambria Math" w:hAnsi="Cambria Math"/>
                                            <w:b/>
                                            <w:iCs/>
                                          </w:rPr>
                                        </m:ctrlPr>
                                      </m:fPr>
                                      <m:num>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num>
                                      <m:den>
                                        <m:r>
                                          <m:rPr>
                                            <m:sty m:val="b"/>
                                          </m:rPr>
                                          <w:rPr>
                                            <w:rFonts w:hint="eastAsia" w:ascii="Cambria Math" w:hAnsi="Cambria Math"/>
                                          </w:rPr>
                                          <m:t>（</m:t>
                                        </m:r>
                                        <m:r>
                                          <m:rPr>
                                            <m:sty m:val="b"/>
                                          </m:rPr>
                                          <w:rPr>
                                            <w:rFonts w:ascii="Cambria Math" w:hAnsi="Cambria Math"/>
                                          </w:rPr>
                                          <m:t xml:space="preserve">            </m:t>
                                        </m:r>
                                        <m:r>
                                          <m:rPr>
                                            <m:sty m:val="b"/>
                                          </m:rPr>
                                          <w:rPr>
                                            <w:rFonts w:hint="eastAsia" w:ascii="Cambria Math" w:hAnsi="Cambria Math"/>
                                          </w:rPr>
                                          <m:t>）</m:t>
                                        </m:r>
                                        <m:ctrlPr>
                                          <w:rPr>
                                            <w:rFonts w:ascii="Cambria Math" w:hAnsi="Cambria Math"/>
                                            <w:b/>
                                            <w:iCs/>
                                          </w:rPr>
                                        </m:ctrlPr>
                                      </m:den>
                                    </m:f>
                                  </m:oMath>
                                  <w:r>
                                    <w:rPr>
                                      <w:rFonts w:hint="eastAsia" w:hAnsi="Cambria Math"/>
                                      <w:b/>
                                      <w:iCs/>
                                    </w:rPr>
                                    <w:t xml:space="preserve"> </w:t>
                                  </w:r>
                                </w:p>
                              </w:txbxContent>
                            </v:textbox>
                          </v:shape>
                        </w:pict>
                      </mc:Fallback>
                    </mc:AlternateContent>
                  </w:r>
                </w:p>
                <w:p w14:paraId="66E52538"/>
                <w:p w14:paraId="1CC32724"/>
                <w:p w14:paraId="7A9F8886"/>
                <w:p w14:paraId="7AEF365D"/>
                <w:p w14:paraId="2F22EC9F"/>
                <w:p w14:paraId="4A9490ED"/>
                <w:p w14:paraId="72D79A98">
                  <w:r>
                    <w:rPr>
                      <w:rFonts w:hint="eastAsia"/>
                    </w:rPr>
                    <w:t>2、再将附页3中图3仿照刚才各颜色的数量也涂上颜色吧！</w:t>
                  </w:r>
                </w:p>
                <w:p w14:paraId="3B85702C">
                  <w:r>
                    <w:rPr>
                      <w:rFonts w:hint="eastAsia"/>
                    </w:rPr>
                    <w:t>3、填一填：每种颜色占这个图形的几分之几。</w:t>
                  </w:r>
                </w:p>
              </w:tc>
              <w:tc>
                <w:tcPr>
                  <w:tcW w:w="2773" w:type="dxa"/>
                  <w:shd w:val="clear" w:color="auto" w:fill="auto"/>
                </w:tcPr>
                <w:p w14:paraId="1B3790A4">
                  <w:pPr>
                    <w:spacing w:line="360" w:lineRule="auto"/>
                    <w:ind w:firstLine="422" w:firstLineChars="200"/>
                    <w:jc w:val="left"/>
                    <w:rPr>
                      <w:rFonts w:ascii="Times New Roman" w:hAnsi="Times New Roman"/>
                      <w:b/>
                    </w:rPr>
                  </w:pPr>
                  <w:r>
                    <w:rPr>
                      <w:rFonts w:hint="eastAsia" w:ascii="Times New Roman" w:hAnsi="Times New Roman"/>
                      <w:b/>
                    </w:rPr>
                    <w:t>教师活动1</w:t>
                  </w:r>
                </w:p>
                <w:p w14:paraId="13A9E01F">
                  <w:r>
                    <w:rPr>
                      <w:rFonts w:hint="eastAsia"/>
                    </w:rPr>
                    <w:t>1、引导学生将9个小正方形分别涂上红、黄、蓝3种颜色（每种颜色数量学生自己确定），再用附页3中图3，仿照刚才各颜色数量给正方形涂色。</w:t>
                  </w:r>
                </w:p>
                <w:p w14:paraId="7E3D2206">
                  <w:pPr>
                    <w:pStyle w:val="9"/>
                    <w:ind w:firstLine="0" w:firstLineChars="0"/>
                  </w:pPr>
                  <w:r>
                    <w:rPr>
                      <w:rFonts w:hint="eastAsia"/>
                    </w:rPr>
                    <w:t>2、引导学生根据自己的涂色情况，填一填。</w:t>
                  </w:r>
                </w:p>
              </w:tc>
            </w:tr>
            <w:tr w14:paraId="6DA45FF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48B2F792">
                  <w:pPr>
                    <w:spacing w:line="360" w:lineRule="auto"/>
                    <w:ind w:firstLine="422" w:firstLineChars="200"/>
                    <w:jc w:val="left"/>
                    <w:rPr>
                      <w:rFonts w:ascii="楷体" w:hAnsi="楷体"/>
                      <w:szCs w:val="21"/>
                    </w:rPr>
                  </w:pPr>
                  <w:r>
                    <w:rPr>
                      <w:rFonts w:hint="eastAsia" w:ascii="Times New Roman" w:hAnsi="Times New Roman"/>
                      <w:b/>
                    </w:rPr>
                    <w:t>活动意图说明：</w:t>
                  </w:r>
                  <w:r>
                    <w:rPr>
                      <w:rFonts w:hint="eastAsia" w:ascii="Times New Roman" w:hAnsi="Times New Roman"/>
                      <w:bCs/>
                    </w:rPr>
                    <w:t>学生通过自由涂色，表示每种颜色的面积占这张纸的几分之几，复习分数的面积模型可以直观理解分数就是表示一个整体与它的部分之间的关系，为后面集合模型做铺垫。</w:t>
                  </w:r>
                </w:p>
              </w:tc>
            </w:tr>
            <w:tr w14:paraId="1C45982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1F42CFDD">
                  <w:pPr>
                    <w:spacing w:line="360" w:lineRule="auto"/>
                    <w:jc w:val="left"/>
                    <w:rPr>
                      <w:rFonts w:ascii="Times New Roman" w:hAnsi="Times New Roman"/>
                      <w:b/>
                    </w:rPr>
                  </w:pPr>
                  <w:r>
                    <w:rPr>
                      <w:rFonts w:hint="eastAsia" w:ascii="宋体" w:hAnsi="宋体" w:eastAsia="宋体"/>
                      <w:b/>
                      <w:sz w:val="24"/>
                    </w:rPr>
                    <w:t>环节二：小组交流（指向目标1）</w:t>
                  </w:r>
                </w:p>
              </w:tc>
            </w:tr>
            <w:tr w14:paraId="226C2FF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58E0E1CD">
                  <w:pPr>
                    <w:spacing w:line="360" w:lineRule="auto"/>
                    <w:ind w:firstLine="422" w:firstLineChars="200"/>
                    <w:jc w:val="left"/>
                    <w:rPr>
                      <w:b/>
                      <w:bCs/>
                    </w:rPr>
                  </w:pPr>
                  <w:r>
                    <w:rPr>
                      <w:rFonts w:hint="eastAsia" w:ascii="Times New Roman" w:hAnsi="Times New Roman"/>
                      <w:b/>
                    </w:rPr>
                    <w:t>学生活动2</w:t>
                  </w:r>
                </w:p>
                <w:p w14:paraId="1FC28E9A">
                  <w:r>
                    <w:rPr>
                      <w:rFonts w:hint="eastAsia"/>
                    </w:rPr>
                    <w:t>1、说说我的结果。</w:t>
                  </w:r>
                </w:p>
                <w:p w14:paraId="10E77AE8">
                  <w:r>
                    <w:rPr>
                      <w:rFonts w:hint="eastAsia"/>
                    </w:rPr>
                    <w:t>2、听听他的想法。</w:t>
                  </w:r>
                </w:p>
                <w:p w14:paraId="62E04386">
                  <w:pPr>
                    <w:rPr>
                      <w:b/>
                      <w:bCs/>
                    </w:rPr>
                  </w:pPr>
                  <w:r>
                    <w:rPr>
                      <w:rFonts w:hint="eastAsia"/>
                    </w:rPr>
                    <w:t>3、提提我的小建议。</w:t>
                  </w:r>
                </w:p>
                <w:p w14:paraId="088BD61E"/>
              </w:tc>
              <w:tc>
                <w:tcPr>
                  <w:tcW w:w="2773" w:type="dxa"/>
                  <w:shd w:val="clear" w:color="auto" w:fill="auto"/>
                </w:tcPr>
                <w:p w14:paraId="371D3691">
                  <w:pPr>
                    <w:spacing w:line="360" w:lineRule="auto"/>
                    <w:ind w:firstLine="422" w:firstLineChars="200"/>
                    <w:jc w:val="left"/>
                    <w:rPr>
                      <w:rFonts w:ascii="Times New Roman" w:hAnsi="Times New Roman"/>
                      <w:b/>
                    </w:rPr>
                  </w:pPr>
                  <w:r>
                    <w:rPr>
                      <w:rFonts w:hint="eastAsia" w:ascii="Times New Roman" w:hAnsi="Times New Roman"/>
                      <w:b/>
                    </w:rPr>
                    <w:t>教师活动2</w:t>
                  </w:r>
                </w:p>
                <w:p w14:paraId="75E4CAE7">
                  <w:r>
                    <w:rPr>
                      <w:rFonts w:hint="eastAsia"/>
                    </w:rPr>
                    <w:t>1、指导学生小组交流涂色和填写的分数结果。</w:t>
                  </w:r>
                </w:p>
                <w:p w14:paraId="16DA81A3">
                  <w:r>
                    <w:rPr>
                      <w:rFonts w:hint="eastAsia"/>
                    </w:rPr>
                    <w:t>2、引导学生交流过程中关注涂色部分与所写分数是否相对应。</w:t>
                  </w:r>
                </w:p>
                <w:p w14:paraId="0F37FA64">
                  <w:r>
                    <w:rPr>
                      <w:rFonts w:hint="eastAsia"/>
                    </w:rPr>
                    <w:t>3、指导学生根据同学的交流提出自己的小建议。</w:t>
                  </w:r>
                </w:p>
                <w:p w14:paraId="6472BA80">
                  <w:pPr>
                    <w:contextualSpacing/>
                    <w:rPr>
                      <w:rFonts w:ascii="宋体" w:hAnsi="宋体"/>
                      <w:szCs w:val="21"/>
                    </w:rPr>
                  </w:pPr>
                  <w:r>
                    <w:rPr>
                      <w:rFonts w:hint="eastAsia" w:ascii="宋体" w:hAnsi="宋体"/>
                      <w:szCs w:val="21"/>
                    </w:rPr>
                    <w:t>4、及时板书。</w:t>
                  </w:r>
                </w:p>
              </w:tc>
            </w:tr>
            <w:tr w14:paraId="6B94419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25919E4A">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让学生在交流的过程中关注涂色和填写分数的结果，在交流中加深对分数意义的理解。</w:t>
                  </w:r>
                </w:p>
              </w:tc>
            </w:tr>
            <w:tr w14:paraId="671D7FC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15ABDF57">
                  <w:pPr>
                    <w:rPr>
                      <w:rFonts w:ascii="宋体" w:hAnsi="宋体" w:eastAsia="宋体"/>
                      <w:b/>
                      <w:sz w:val="24"/>
                    </w:rPr>
                  </w:pPr>
                  <w:r>
                    <w:rPr>
                      <w:rFonts w:hint="eastAsia" w:ascii="Times New Roman" w:hAnsi="Times New Roman"/>
                      <w:b/>
                    </w:rPr>
                    <w:t>环节三：分一分，填一填</w:t>
                  </w:r>
                  <w:r>
                    <w:rPr>
                      <w:rFonts w:hint="eastAsia" w:ascii="宋体" w:hAnsi="宋体" w:eastAsia="宋体"/>
                      <w:b/>
                      <w:sz w:val="24"/>
                    </w:rPr>
                    <w:t>（指向目标1，2）</w:t>
                  </w:r>
                </w:p>
              </w:tc>
            </w:tr>
            <w:tr w14:paraId="3C020AC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13D0174C">
                  <w:pPr>
                    <w:spacing w:line="360" w:lineRule="auto"/>
                    <w:ind w:firstLine="422" w:firstLineChars="200"/>
                    <w:jc w:val="left"/>
                    <w:rPr>
                      <w:rFonts w:ascii="Times New Roman" w:hAnsi="Times New Roman"/>
                      <w:b/>
                    </w:rPr>
                  </w:pPr>
                  <w:r>
                    <w:rPr>
                      <w:rFonts w:hint="eastAsia" w:ascii="Times New Roman" w:hAnsi="Times New Roman"/>
                      <w:b/>
                    </w:rPr>
                    <w:t>学生活动3</w:t>
                  </w:r>
                </w:p>
                <w:p w14:paraId="591C1ACB">
                  <w:pPr>
                    <w:spacing w:line="360" w:lineRule="auto"/>
                    <w:jc w:val="left"/>
                    <w:rPr>
                      <w:rFonts w:ascii="宋体" w:hAnsi="宋体"/>
                      <w:kern w:val="0"/>
                      <w:szCs w:val="21"/>
                    </w:rPr>
                  </w:pPr>
                  <w:r>
                    <w:rPr>
                      <w:rFonts w:hint="eastAsia" w:ascii="宋体" w:hAnsi="宋体"/>
                      <w:kern w:val="0"/>
                      <w:szCs w:val="21"/>
                    </w:rPr>
                    <w:t>1、分一分：把方格图剪成</w:t>
                  </w:r>
                  <w:r>
                    <w:rPr>
                      <w:rFonts w:ascii="宋体" w:hAnsi="宋体"/>
                      <w:kern w:val="0"/>
                      <w:szCs w:val="21"/>
                    </w:rPr>
                    <w:t>9</w:t>
                  </w:r>
                  <w:r>
                    <w:rPr>
                      <w:rFonts w:hint="eastAsia" w:ascii="宋体" w:hAnsi="宋体"/>
                      <w:kern w:val="0"/>
                      <w:szCs w:val="21"/>
                    </w:rPr>
                    <w:t>个小方块</w:t>
                  </w:r>
                </w:p>
                <w:p w14:paraId="29EC5DA5">
                  <w:pPr>
                    <w:spacing w:line="360" w:lineRule="auto"/>
                    <w:jc w:val="left"/>
                    <w:rPr>
                      <w:rFonts w:ascii="宋体" w:hAnsi="宋体"/>
                      <w:kern w:val="0"/>
                      <w:szCs w:val="21"/>
                    </w:rPr>
                  </w:pPr>
                  <w:r>
                    <w:rPr>
                      <w:rFonts w:hint="eastAsia" w:ascii="宋体" w:hAnsi="宋体"/>
                      <w:kern w:val="0"/>
                      <w:szCs w:val="21"/>
                    </w:rPr>
                    <w:t>2、填一填、说一说：每种颜色的小方块分别占了</w:t>
                  </w:r>
                  <w:r>
                    <w:rPr>
                      <w:rFonts w:ascii="宋体" w:hAnsi="宋体"/>
                      <w:kern w:val="0"/>
                      <w:szCs w:val="21"/>
                    </w:rPr>
                    <w:t>9</w:t>
                  </w:r>
                  <w:r>
                    <w:rPr>
                      <w:rFonts w:hint="eastAsia" w:ascii="宋体" w:hAnsi="宋体"/>
                      <w:kern w:val="0"/>
                      <w:szCs w:val="21"/>
                    </w:rPr>
                    <w:t>个小方块的几分之几？</w:t>
                  </w:r>
                </w:p>
                <w:p w14:paraId="5DFBD0B3">
                  <w:pPr>
                    <w:ind w:firstLine="420" w:firstLineChars="200"/>
                  </w:pPr>
                  <w:r>
                    <w:rPr>
                      <w:rFonts w:hint="eastAsia"/>
                    </w:rPr>
                    <w:t>红色小方块占9个方块的</w:t>
                  </w:r>
                  <w:r>
                    <w:rPr>
                      <w:rFonts w:hint="eastAsia"/>
                      <w:position w:val="-30"/>
                    </w:rPr>
                    <w:object>
                      <v:shape id="_x0000_i1025" o:spt="75" type="#_x0000_t75" style="height:33.6pt;width:18.6pt;" o:ole="t" filled="f" o:preferrelative="t" stroked="f" coordsize="21600,21600">
                        <v:path/>
                        <v:fill on="f" focussize="0,0"/>
                        <v:stroke on="f" joinstyle="miter"/>
                        <v:imagedata r:id="rId10" o:title=""/>
                        <o:lock v:ext="edit" aspectratio="t"/>
                        <w10:wrap type="none"/>
                        <w10:anchorlock/>
                      </v:shape>
                      <o:OLEObject Type="Embed" ProgID="Equation.KSEE3" ShapeID="_x0000_i1025" DrawAspect="Content" ObjectID="_1468075725" r:id="rId9">
                        <o:LockedField>false</o:LockedField>
                      </o:OLEObject>
                    </w:object>
                  </w:r>
                  <w:r>
                    <w:rPr>
                      <w:rFonts w:hint="eastAsia"/>
                    </w:rPr>
                    <w:t>。</w:t>
                  </w:r>
                </w:p>
                <w:p w14:paraId="08D1C063">
                  <w:pPr>
                    <w:ind w:firstLine="420" w:firstLineChars="200"/>
                  </w:pPr>
                  <w:r>
                    <w:rPr>
                      <w:rFonts w:hint="eastAsia"/>
                    </w:rPr>
                    <w:t>黄色小方块占9个方块的</w:t>
                  </w:r>
                  <w:r>
                    <w:rPr>
                      <w:rFonts w:hint="eastAsia"/>
                      <w:position w:val="-30"/>
                    </w:rPr>
                    <w:object>
                      <v:shape id="_x0000_i1026" o:spt="75" type="#_x0000_t75" style="height:31.2pt;width:16.8pt;" o:ole="t" filled="f" o:preferrelative="t" stroked="f" coordsize="21600,21600">
                        <v:path/>
                        <v:fill on="f" focussize="0,0"/>
                        <v:stroke on="f" joinstyle="miter"/>
                        <v:imagedata r:id="rId10" o:title=""/>
                        <o:lock v:ext="edit" aspectratio="t"/>
                        <w10:wrap type="none"/>
                        <w10:anchorlock/>
                      </v:shape>
                      <o:OLEObject Type="Embed" ProgID="Equation.KSEE3" ShapeID="_x0000_i1026" DrawAspect="Content" ObjectID="_1468075726" r:id="rId11">
                        <o:LockedField>false</o:LockedField>
                      </o:OLEObject>
                    </w:object>
                  </w:r>
                  <w:r>
                    <w:rPr>
                      <w:rFonts w:hint="eastAsia"/>
                    </w:rPr>
                    <w:t>。</w:t>
                  </w:r>
                </w:p>
                <w:p w14:paraId="3AF741BF">
                  <w:pPr>
                    <w:ind w:firstLine="420" w:firstLineChars="200"/>
                    <w:rPr>
                      <w:rFonts w:ascii="Times New Roman" w:hAnsi="Times New Roman"/>
                    </w:rPr>
                  </w:pPr>
                  <w:r>
                    <w:rPr>
                      <w:rFonts w:hint="eastAsia"/>
                    </w:rPr>
                    <w:t>蓝色小方块占9个方块的</w:t>
                  </w:r>
                  <w:r>
                    <w:rPr>
                      <w:rFonts w:hint="eastAsia"/>
                      <w:position w:val="-30"/>
                    </w:rPr>
                    <w:object>
                      <v:shape id="_x0000_i1027" o:spt="75" type="#_x0000_t75" style="height:36.6pt;width:19.8pt;" o:ole="t" filled="f" o:preferrelative="t" stroked="f" coordsize="21600,21600">
                        <v:path/>
                        <v:fill on="f" focussize="0,0"/>
                        <v:stroke on="f" joinstyle="miter"/>
                        <v:imagedata r:id="rId10" o:title=""/>
                        <o:lock v:ext="edit" aspectratio="t"/>
                        <w10:wrap type="none"/>
                        <w10:anchorlock/>
                      </v:shape>
                      <o:OLEObject Type="Embed" ProgID="Equation.KSEE3" ShapeID="_x0000_i1027" DrawAspect="Content" ObjectID="_1468075727" r:id="rId12">
                        <o:LockedField>false</o:LockedField>
                      </o:OLEObject>
                    </w:object>
                  </w:r>
                  <w:r>
                    <w:rPr>
                      <w:rFonts w:hint="eastAsia"/>
                    </w:rPr>
                    <w:t>。</w:t>
                  </w:r>
                </w:p>
              </w:tc>
              <w:tc>
                <w:tcPr>
                  <w:tcW w:w="2773" w:type="dxa"/>
                  <w:shd w:val="clear" w:color="auto" w:fill="auto"/>
                </w:tcPr>
                <w:p w14:paraId="67876691">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5B468126">
                  <w:r>
                    <w:rPr>
                      <w:rFonts w:hint="eastAsia"/>
                    </w:rPr>
                    <w:t>1、指导学生将大正方形剪成9个小正方形。</w:t>
                  </w:r>
                </w:p>
                <w:p w14:paraId="30700F89">
                  <w:pPr>
                    <w:rPr>
                      <w:rFonts w:ascii="宋体" w:hAnsi="宋体" w:eastAsia="宋体"/>
                      <w:szCs w:val="21"/>
                    </w:rPr>
                  </w:pPr>
                  <w:r>
                    <w:rPr>
                      <w:rFonts w:hint="eastAsia"/>
                    </w:rPr>
                    <w:t>2、引导学生说一说，填一填红、黄、蓝色小方块各占全部的几分之几。</w:t>
                  </w:r>
                </w:p>
              </w:tc>
            </w:tr>
            <w:tr w14:paraId="16251DA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342DC856">
                  <w:pPr>
                    <w:ind w:firstLine="211" w:firstLineChars="100"/>
                    <w:rPr>
                      <w:rFonts w:asciiTheme="minorEastAsia" w:hAnsiTheme="minorEastAsia"/>
                      <w:bCs/>
                    </w:rPr>
                  </w:pPr>
                  <w:r>
                    <w:rPr>
                      <w:rFonts w:hint="eastAsia" w:ascii="Times New Roman" w:hAnsi="Times New Roman"/>
                      <w:b/>
                    </w:rPr>
                    <w:t>活动意图说明：</w:t>
                  </w:r>
                  <w:r>
                    <w:rPr>
                      <w:rFonts w:hint="eastAsia" w:ascii="Times New Roman" w:hAnsi="Times New Roman"/>
                      <w:bCs/>
                    </w:rPr>
                    <w:t>通过分一分的活动，体会把多个物体看成一个整体，把这个整体平均分成若干份，其中的一份或几份可以用分数表示。</w:t>
                  </w:r>
                </w:p>
              </w:tc>
            </w:tr>
            <w:tr w14:paraId="73BEEBE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4281B859">
                  <w:pPr>
                    <w:rPr>
                      <w:rFonts w:ascii="Times New Roman" w:hAnsi="Times New Roman"/>
                      <w:b/>
                    </w:rPr>
                  </w:pPr>
                  <w:r>
                    <w:rPr>
                      <w:rFonts w:hint="eastAsia" w:ascii="Times New Roman" w:hAnsi="Times New Roman"/>
                      <w:b/>
                    </w:rPr>
                    <w:t>环节四：用分数表示集合中的部分事物</w:t>
                  </w:r>
                  <w:r>
                    <w:rPr>
                      <w:rFonts w:hint="eastAsia" w:ascii="宋体" w:hAnsi="宋体" w:eastAsia="宋体"/>
                      <w:b/>
                      <w:sz w:val="24"/>
                    </w:rPr>
                    <w:t>（指向目标1，2）</w:t>
                  </w:r>
                </w:p>
              </w:tc>
            </w:tr>
            <w:tr w14:paraId="2A3A3D8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3004AEA5">
                  <w:pPr>
                    <w:spacing w:line="360" w:lineRule="auto"/>
                    <w:ind w:firstLine="422" w:firstLineChars="200"/>
                    <w:jc w:val="left"/>
                    <w:rPr>
                      <w:rFonts w:ascii="Times New Roman" w:hAnsi="Times New Roman"/>
                      <w:b/>
                    </w:rPr>
                  </w:pPr>
                  <w:r>
                    <w:rPr>
                      <w:rFonts w:hint="eastAsia" w:ascii="Times New Roman" w:hAnsi="Times New Roman"/>
                      <w:b/>
                    </w:rPr>
                    <w:t>学生活动4</w:t>
                  </w:r>
                </w:p>
                <w:p w14:paraId="490FFCB0">
                  <w:r>
                    <w:rPr>
                      <w:rFonts w:hint="eastAsia"/>
                      <w:b/>
                      <w:bCs/>
                    </w:rPr>
                    <w:t>1、观察情境图，理解图意</w:t>
                  </w:r>
                </w:p>
                <w:p w14:paraId="35CD48A9">
                  <w:r>
                    <w:rPr>
                      <w:rFonts w:hint="eastAsia"/>
                    </w:rPr>
                    <w:t>说一说图中有什么，各有几个。</w:t>
                  </w:r>
                </w:p>
                <w:p w14:paraId="1BEDAFF9">
                  <w:pPr>
                    <w:rPr>
                      <w:b/>
                      <w:bCs/>
                    </w:rPr>
                  </w:pPr>
                  <w:r>
                    <w:rPr>
                      <w:rFonts w:hint="eastAsia"/>
                      <w:b/>
                      <w:bCs/>
                    </w:rPr>
                    <w:t>2、我会找分数</w:t>
                  </w:r>
                </w:p>
                <w:p w14:paraId="6E304FEB">
                  <w:pPr>
                    <w:rPr>
                      <w:rFonts w:ascii="Times New Roman" w:hAnsi="Times New Roman"/>
                      <w:bCs/>
                    </w:rPr>
                  </w:pPr>
                  <w:r>
                    <w:rPr>
                      <w:rFonts w:hint="eastAsia" w:ascii="Times New Roman" w:hAnsi="Times New Roman"/>
                      <w:bCs/>
                    </w:rPr>
                    <w:t>如：一共有（）只蝴蝶，其中白蝴蝶有（）只，白蝴蝶数量占蝴蝶总数的（）。</w:t>
                  </w:r>
                </w:p>
                <w:p w14:paraId="4E55459C">
                  <w:pPr>
                    <w:rPr>
                      <w:rFonts w:ascii="Times New Roman" w:hAnsi="Times New Roman"/>
                      <w:bCs/>
                    </w:rPr>
                  </w:pPr>
                  <w:r>
                    <w:rPr>
                      <w:rFonts w:hint="eastAsia" w:ascii="Times New Roman" w:hAnsi="Times New Roman"/>
                      <w:bCs/>
                    </w:rPr>
                    <w:t>3、找一找其他的分数，和同伴说一说。</w:t>
                  </w:r>
                </w:p>
              </w:tc>
              <w:tc>
                <w:tcPr>
                  <w:tcW w:w="2773" w:type="dxa"/>
                  <w:shd w:val="clear" w:color="auto" w:fill="auto"/>
                </w:tcPr>
                <w:p w14:paraId="701F264F">
                  <w:pPr>
                    <w:spacing w:line="276" w:lineRule="auto"/>
                    <w:ind w:firstLine="422" w:firstLineChars="200"/>
                    <w:jc w:val="left"/>
                    <w:rPr>
                      <w:rFonts w:ascii="Times New Roman" w:hAnsi="Times New Roman"/>
                      <w:b/>
                    </w:rPr>
                  </w:pPr>
                  <w:r>
                    <w:rPr>
                      <w:rFonts w:hint="eastAsia" w:ascii="Times New Roman" w:hAnsi="Times New Roman"/>
                      <w:b/>
                    </w:rPr>
                    <w:t>教师活动4</w:t>
                  </w:r>
                </w:p>
                <w:p w14:paraId="6D703FAF">
                  <w:pPr>
                    <w:numPr>
                      <w:ilvl w:val="0"/>
                      <w:numId w:val="8"/>
                    </w:numPr>
                  </w:pPr>
                  <w:r>
                    <w:rPr>
                      <w:rFonts w:hint="eastAsia"/>
                    </w:rPr>
                    <w:t>引导学生说一说图中有什么，各有几个。</w:t>
                  </w:r>
                </w:p>
                <w:p w14:paraId="755A2D3B">
                  <w:pPr>
                    <w:numPr>
                      <w:ilvl w:val="0"/>
                      <w:numId w:val="8"/>
                    </w:numPr>
                  </w:pPr>
                  <w:r>
                    <w:rPr>
                      <w:rFonts w:hint="eastAsia"/>
                    </w:rPr>
                    <w:t>鼓励学生尝试从中找到一个分数。（可给与提示）</w:t>
                  </w:r>
                </w:p>
                <w:p w14:paraId="13962ACC">
                  <w:r>
                    <w:rPr>
                      <w:rFonts w:hint="eastAsia"/>
                    </w:rPr>
                    <w:t>2、引导学生小组内说一说其他的分数。</w:t>
                  </w:r>
                </w:p>
                <w:p w14:paraId="6BEAF5FB">
                  <w:pPr>
                    <w:rPr>
                      <w:rFonts w:ascii="Times New Roman" w:hAnsi="Times New Roman"/>
                      <w:b/>
                    </w:rPr>
                  </w:pPr>
                </w:p>
              </w:tc>
            </w:tr>
            <w:tr w14:paraId="78A0E1D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18C30FFB">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通过找图中的分数初步感受分数是把多个物体看成一个整体，在交流中逐步认识和理解把多个物体看成一个整体，平均分成若干份，其中的一份或几份也可以用分数表示。</w:t>
                  </w:r>
                </w:p>
              </w:tc>
            </w:tr>
          </w:tbl>
          <w:p w14:paraId="2BED074D">
            <w:pPr>
              <w:spacing w:line="360" w:lineRule="auto"/>
              <w:jc w:val="left"/>
              <w:rPr>
                <w:rFonts w:ascii="Times New Roman" w:hAnsi="Times New Roman"/>
                <w:b/>
              </w:rPr>
            </w:pPr>
          </w:p>
        </w:tc>
      </w:tr>
      <w:tr w14:paraId="2A61F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747B443F">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19489DD5">
            <w:pPr>
              <w:rPr>
                <w:rFonts w:asciiTheme="majorEastAsia" w:hAnsiTheme="majorEastAsia" w:eastAsiaTheme="majorEastAsia"/>
              </w:rPr>
            </w:pPr>
            <w:r>
              <w:rPr>
                <w:rFonts w:hint="eastAsia"/>
              </w:rPr>
              <w:t>P71：1、2题，完成在书上</w:t>
            </w:r>
          </w:p>
        </w:tc>
      </w:tr>
      <w:tr w14:paraId="04697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74C3AC6A">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14:paraId="1B3ADB37">
            <w:pPr>
              <w:ind w:firstLine="2940" w:firstLineChars="1400"/>
              <w:rPr>
                <w:sz w:val="16"/>
                <w:szCs w:val="20"/>
              </w:rPr>
            </w:pPr>
            <w:r>
              <w:rPr>
                <w:rFonts w:hint="eastAsia" w:asciiTheme="minorEastAsia" w:hAnsiTheme="minorEastAsia"/>
              </w:rPr>
              <w:t>分一分（二）</w:t>
            </w:r>
            <w:r>
              <w:rPr>
                <w:rFonts w:hint="eastAsia" w:ascii="Times New Roman" w:hAnsi="Times New Roman"/>
                <w:bCs/>
                <w:sz w:val="16"/>
                <w:szCs w:val="20"/>
              </w:rPr>
              <w:t>（</w:t>
            </w:r>
            <w:r>
              <w:rPr>
                <w:rFonts w:hint="eastAsia"/>
                <w:sz w:val="16"/>
                <w:szCs w:val="20"/>
              </w:rPr>
              <w:t>多个物体或图形作为整体的分数认识）</w:t>
            </w:r>
          </w:p>
          <w:tbl>
            <w:tblPr>
              <w:tblStyle w:val="7"/>
              <w:tblpPr w:leftFromText="180" w:rightFromText="180" w:vertAnchor="text" w:horzAnchor="page" w:tblpX="163" w:tblpY="13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
              <w:gridCol w:w="283"/>
              <w:gridCol w:w="283"/>
            </w:tblGrid>
            <w:tr w14:paraId="2922B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83" w:type="dxa"/>
                </w:tcPr>
                <w:p w14:paraId="3073716A"/>
              </w:tc>
              <w:tc>
                <w:tcPr>
                  <w:tcW w:w="283" w:type="dxa"/>
                </w:tcPr>
                <w:p w14:paraId="66897C0A"/>
              </w:tc>
              <w:tc>
                <w:tcPr>
                  <w:tcW w:w="283" w:type="dxa"/>
                </w:tcPr>
                <w:p w14:paraId="75C03DF9"/>
              </w:tc>
            </w:tr>
            <w:tr w14:paraId="3C8FD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83" w:type="dxa"/>
                </w:tcPr>
                <w:p w14:paraId="40E1E981">
                  <w:r>
                    <w:rPr>
                      <w:rFonts w:hint="eastAsia"/>
                    </w:rPr>
                    <w:t xml:space="preserve">    </w:t>
                  </w:r>
                </w:p>
              </w:tc>
              <w:tc>
                <w:tcPr>
                  <w:tcW w:w="283" w:type="dxa"/>
                </w:tcPr>
                <w:p w14:paraId="4F3B7DC5"/>
              </w:tc>
              <w:tc>
                <w:tcPr>
                  <w:tcW w:w="283" w:type="dxa"/>
                </w:tcPr>
                <w:p w14:paraId="57D5DE3D"/>
              </w:tc>
            </w:tr>
            <w:tr w14:paraId="76BEF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83" w:type="dxa"/>
                </w:tcPr>
                <w:p w14:paraId="3CC180B3">
                  <w:r>
                    <w:rPr>
                      <w:rFonts w:hint="eastAsia"/>
                    </w:rPr>
                    <w:t xml:space="preserve"> </w:t>
                  </w:r>
                </w:p>
              </w:tc>
              <w:tc>
                <w:tcPr>
                  <w:tcW w:w="283" w:type="dxa"/>
                </w:tcPr>
                <w:p w14:paraId="02C5AA89"/>
              </w:tc>
              <w:tc>
                <w:tcPr>
                  <w:tcW w:w="283" w:type="dxa"/>
                </w:tcPr>
                <w:p w14:paraId="7B125CF5"/>
              </w:tc>
            </w:tr>
          </w:tbl>
          <w:p w14:paraId="43BFF57F">
            <w:pPr>
              <w:ind w:firstLine="420" w:firstLineChars="200"/>
            </w:pPr>
            <w:r>
              <w:rPr>
                <w:rFonts w:hint="eastAsia"/>
              </w:rPr>
              <w:t>红色部分占图形的</w:t>
            </w:r>
            <w:r>
              <w:rPr>
                <w:rFonts w:hint="eastAsia"/>
                <w:position w:val="-30"/>
              </w:rPr>
              <w:object>
                <v:shape id="_x0000_i1028" o:spt="75" type="#_x0000_t75" style="height:36.6pt;width:19.8pt;" o:ole="t" filled="f" o:preferrelative="t" stroked="f" coordsize="21600,21600">
                  <v:path/>
                  <v:fill on="f" focussize="0,0"/>
                  <v:stroke on="f" joinstyle="miter"/>
                  <v:imagedata r:id="rId10" o:title=""/>
                  <o:lock v:ext="edit" aspectratio="t"/>
                  <w10:wrap type="none"/>
                  <w10:anchorlock/>
                </v:shape>
                <o:OLEObject Type="Embed" ProgID="Equation.KSEE3" ShapeID="_x0000_i1028" DrawAspect="Content" ObjectID="_1468075728" r:id="rId13">
                  <o:LockedField>false</o:LockedField>
                </o:OLEObject>
              </w:object>
            </w:r>
            <w:r>
              <w:rPr>
                <w:rFonts w:hint="eastAsia"/>
              </w:rPr>
              <w:t xml:space="preserve">   红色小方块占9个方块的</w:t>
            </w:r>
            <w:r>
              <w:rPr>
                <w:rFonts w:hint="eastAsia"/>
                <w:position w:val="-30"/>
              </w:rPr>
              <w:object>
                <v:shape id="_x0000_i1029" o:spt="75" type="#_x0000_t75" style="height:39pt;width:21.6pt;" o:ole="t" filled="f" o:preferrelative="t" stroked="f" coordsize="21600,21600">
                  <v:path/>
                  <v:fill on="f" focussize="0,0"/>
                  <v:stroke on="f" joinstyle="miter"/>
                  <v:imagedata r:id="rId10" o:title=""/>
                  <o:lock v:ext="edit" aspectratio="t"/>
                  <w10:wrap type="none"/>
                  <w10:anchorlock/>
                </v:shape>
                <o:OLEObject Type="Embed" ProgID="Equation.KSEE3" ShapeID="_x0000_i1029" DrawAspect="Content" ObjectID="_1468075729" r:id="rId14">
                  <o:LockedField>false</o:LockedField>
                </o:OLEObject>
              </w:object>
            </w:r>
          </w:p>
          <w:p w14:paraId="3A426788">
            <w:pPr>
              <w:ind w:firstLine="420" w:firstLineChars="200"/>
            </w:pPr>
            <w:r>
              <w:rPr>
                <w:rFonts w:hint="eastAsia"/>
              </w:rPr>
              <w:t>黄色部分占图形的</w:t>
            </w:r>
            <w:r>
              <w:rPr>
                <w:rFonts w:hint="eastAsia"/>
                <w:position w:val="-30"/>
              </w:rPr>
              <w:object>
                <v:shape id="_x0000_i1030" o:spt="75" type="#_x0000_t75" style="height:39pt;width:21.6pt;" o:ole="t" filled="f" o:preferrelative="t" stroked="f" coordsize="21600,21600">
                  <v:path/>
                  <v:fill on="f" focussize="0,0"/>
                  <v:stroke on="f" joinstyle="miter"/>
                  <v:imagedata r:id="rId10" o:title=""/>
                  <o:lock v:ext="edit" aspectratio="t"/>
                  <w10:wrap type="none"/>
                  <w10:anchorlock/>
                </v:shape>
                <o:OLEObject Type="Embed" ProgID="Equation.KSEE3" ShapeID="_x0000_i1030" DrawAspect="Content" ObjectID="_1468075730" r:id="rId15">
                  <o:LockedField>false</o:LockedField>
                </o:OLEObject>
              </w:object>
            </w:r>
            <w:r>
              <w:rPr>
                <w:rFonts w:hint="eastAsia"/>
              </w:rPr>
              <w:t xml:space="preserve">   黄色小方块占9个方块的</w:t>
            </w:r>
            <w:r>
              <w:rPr>
                <w:rFonts w:hint="eastAsia"/>
                <w:position w:val="-30"/>
              </w:rPr>
              <w:object>
                <v:shape id="_x0000_i1031" o:spt="75" type="#_x0000_t75" style="height:46.2pt;width:25.2pt;" o:ole="t" filled="f" o:preferrelative="t" stroked="f" coordsize="21600,21600">
                  <v:path/>
                  <v:fill on="f" focussize="0,0"/>
                  <v:stroke on="f" joinstyle="miter"/>
                  <v:imagedata r:id="rId10" o:title=""/>
                  <o:lock v:ext="edit" aspectratio="t"/>
                  <w10:wrap type="none"/>
                  <w10:anchorlock/>
                </v:shape>
                <o:OLEObject Type="Embed" ProgID="Equation.KSEE3" ShapeID="_x0000_i1031" DrawAspect="Content" ObjectID="_1468075731" r:id="rId16">
                  <o:LockedField>false</o:LockedField>
                </o:OLEObject>
              </w:object>
            </w:r>
          </w:p>
          <w:p w14:paraId="66424A96">
            <w:pPr>
              <w:ind w:firstLine="1470" w:firstLineChars="700"/>
            </w:pPr>
            <w:r>
              <w:rPr>
                <w:rFonts w:hint="eastAsia"/>
              </w:rPr>
              <w:t>蓝色部分占图形的</w:t>
            </w:r>
            <w:r>
              <w:rPr>
                <w:rFonts w:hint="eastAsia"/>
                <w:position w:val="-30"/>
              </w:rPr>
              <w:object>
                <v:shape id="_x0000_i1032" o:spt="75" type="#_x0000_t75" style="height:46.2pt;width:25.2pt;" o:ole="t" filled="f" o:preferrelative="t" stroked="f" coordsize="21600,21600">
                  <v:path/>
                  <v:fill on="f" focussize="0,0"/>
                  <v:stroke on="f" joinstyle="miter"/>
                  <v:imagedata r:id="rId10" o:title=""/>
                  <o:lock v:ext="edit" aspectratio="t"/>
                  <w10:wrap type="none"/>
                  <w10:anchorlock/>
                </v:shape>
                <o:OLEObject Type="Embed" ProgID="Equation.KSEE3" ShapeID="_x0000_i1032" DrawAspect="Content" ObjectID="_1468075732" r:id="rId17">
                  <o:LockedField>false</o:LockedField>
                </o:OLEObject>
              </w:object>
            </w:r>
            <w:r>
              <w:rPr>
                <w:rFonts w:hint="eastAsia"/>
              </w:rPr>
              <w:t xml:space="preserve">    蓝色小方块占9个方块的</w:t>
            </w:r>
            <w:r>
              <w:rPr>
                <w:rFonts w:hint="eastAsia"/>
                <w:position w:val="-30"/>
              </w:rPr>
              <w:object>
                <v:shape id="_x0000_i1033" o:spt="75" type="#_x0000_t75" style="height:40.8pt;width:22.2pt;" o:ole="t" filled="f" o:preferrelative="t" stroked="f" coordsize="21600,21600">
                  <v:path/>
                  <v:fill on="f" focussize="0,0"/>
                  <v:stroke on="f" joinstyle="miter"/>
                  <v:imagedata r:id="rId10" o:title=""/>
                  <o:lock v:ext="edit" aspectratio="t"/>
                  <w10:wrap type="none"/>
                  <w10:anchorlock/>
                </v:shape>
                <o:OLEObject Type="Embed" ProgID="Equation.KSEE3" ShapeID="_x0000_i1033" DrawAspect="Content" ObjectID="_1468075733" r:id="rId18">
                  <o:LockedField>false</o:LockedField>
                </o:OLEObject>
              </w:object>
            </w:r>
          </w:p>
          <w:p w14:paraId="14E77F2C">
            <w:pPr>
              <w:ind w:firstLine="1470" w:firstLineChars="700"/>
              <w:rPr>
                <w:rFonts w:asciiTheme="minorEastAsia" w:hAnsiTheme="minorEastAsia"/>
              </w:rPr>
            </w:pPr>
            <w:r>
              <w:rPr>
                <w:rFonts w:hint="eastAsia"/>
              </w:rPr>
              <w:t>一共有（  ）盆花，其中红色盆花有（  ）盆，红色盆花占所有盆花的</w:t>
            </w:r>
            <w:r>
              <w:rPr>
                <w:rFonts w:hint="eastAsia"/>
                <w:position w:val="-30"/>
              </w:rPr>
              <w:object>
                <v:shape id="_x0000_i1034" o:spt="75" type="#_x0000_t75" style="height:42pt;width:22.8pt;" o:ole="t" filled="f" o:preferrelative="t" stroked="f" coordsize="21600,21600">
                  <v:path/>
                  <v:fill on="f" focussize="0,0"/>
                  <v:stroke on="f" joinstyle="miter"/>
                  <v:imagedata r:id="rId10" o:title=""/>
                  <o:lock v:ext="edit" aspectratio="t"/>
                  <w10:wrap type="none"/>
                  <w10:anchorlock/>
                </v:shape>
                <o:OLEObject Type="Embed" ProgID="Equation.KSEE3" ShapeID="_x0000_i1034" DrawAspect="Content" ObjectID="_1468075734" r:id="rId19">
                  <o:LockedField>false</o:LockedField>
                </o:OLEObject>
              </w:object>
            </w:r>
          </w:p>
        </w:tc>
      </w:tr>
      <w:tr w14:paraId="5F5C1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14:paraId="0B6BBF46">
            <w:pPr>
              <w:spacing w:line="360" w:lineRule="auto"/>
              <w:jc w:val="left"/>
              <w:rPr>
                <w:rFonts w:ascii="宋体" w:hAnsi="宋体" w:eastAsia="宋体" w:cs="宋体"/>
                <w:b/>
                <w:bCs/>
                <w:kern w:val="0"/>
                <w:sz w:val="24"/>
              </w:rPr>
            </w:pPr>
            <w:r>
              <w:rPr>
                <w:rFonts w:hint="eastAsia" w:ascii="宋体" w:hAnsi="宋体" w:eastAsia="宋体" w:cs="宋体"/>
                <w:b/>
                <w:bCs/>
                <w:kern w:val="0"/>
                <w:sz w:val="24"/>
              </w:rPr>
              <w:t>8．教后反思</w:t>
            </w:r>
          </w:p>
          <w:p w14:paraId="3D38CC5D">
            <w:pPr>
              <w:spacing w:line="360" w:lineRule="auto"/>
              <w:jc w:val="left"/>
              <w:rPr>
                <w:rFonts w:ascii="Times New Roman" w:hAnsi="Times New Roman" w:cs="Times New Roman"/>
              </w:rPr>
            </w:pPr>
          </w:p>
          <w:p w14:paraId="6CFD5827">
            <w:pPr>
              <w:spacing w:line="360" w:lineRule="auto"/>
              <w:jc w:val="left"/>
              <w:rPr>
                <w:rFonts w:ascii="Times New Roman" w:hAnsi="Times New Roman" w:cs="Times New Roman"/>
              </w:rPr>
            </w:pPr>
          </w:p>
          <w:p w14:paraId="4B550C2D">
            <w:pPr>
              <w:spacing w:line="360" w:lineRule="auto"/>
              <w:jc w:val="left"/>
              <w:rPr>
                <w:rFonts w:ascii="Times New Roman" w:hAnsi="Times New Roman" w:cs="Times New Roman"/>
              </w:rPr>
            </w:pPr>
          </w:p>
          <w:p w14:paraId="72CECA13">
            <w:pPr>
              <w:spacing w:line="360" w:lineRule="auto"/>
              <w:jc w:val="left"/>
              <w:rPr>
                <w:rFonts w:ascii="Times New Roman" w:hAnsi="Times New Roman" w:cs="Times New Roman"/>
              </w:rPr>
            </w:pPr>
          </w:p>
          <w:p w14:paraId="3D9BA2D8">
            <w:pPr>
              <w:spacing w:line="360" w:lineRule="auto"/>
              <w:jc w:val="left"/>
              <w:rPr>
                <w:rFonts w:ascii="Times New Roman" w:hAnsi="Times New Roman" w:cs="Times New Roman"/>
              </w:rPr>
            </w:pPr>
          </w:p>
        </w:tc>
      </w:tr>
    </w:tbl>
    <w:p w14:paraId="68582279"/>
    <w:p w14:paraId="60CDF812"/>
    <w:p w14:paraId="6F1DBD96"/>
    <w:p w14:paraId="458C0C4B"/>
    <w:p w14:paraId="0ABCF1C1"/>
    <w:p w14:paraId="10A800BA"/>
    <w:p w14:paraId="077843D2"/>
    <w:p w14:paraId="58F39346"/>
    <w:p w14:paraId="2EA231F9"/>
    <w:p w14:paraId="4AFAE84F"/>
    <w:p w14:paraId="39A716E8"/>
    <w:p w14:paraId="4B8861F3"/>
    <w:p w14:paraId="65AF8F2E"/>
    <w:p w14:paraId="1C07FC10"/>
    <w:p w14:paraId="30B9D677"/>
    <w:p w14:paraId="1DCADE1A"/>
    <w:tbl>
      <w:tblPr>
        <w:tblStyle w:val="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4326"/>
        <w:gridCol w:w="1012"/>
        <w:gridCol w:w="2671"/>
      </w:tblGrid>
      <w:tr w14:paraId="56B78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14:paraId="530AB4AF">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北师大版小学数学三年级下册第六单元第4课时学历案设计</w:t>
            </w:r>
          </w:p>
        </w:tc>
      </w:tr>
      <w:tr w14:paraId="0EA66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14:paraId="6334106C">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4326" w:type="dxa"/>
            <w:shd w:val="clear" w:color="auto" w:fill="auto"/>
            <w:vAlign w:val="center"/>
          </w:tcPr>
          <w:p w14:paraId="16C6080C">
            <w:pPr>
              <w:spacing w:line="360" w:lineRule="auto"/>
              <w:rPr>
                <w:rFonts w:ascii="Times New Roman" w:hAnsi="Times New Roman"/>
                <w:bCs/>
              </w:rPr>
            </w:pPr>
            <w:r>
              <w:rPr>
                <w:rFonts w:hint="eastAsia" w:ascii="Times New Roman" w:hAnsi="Times New Roman"/>
                <w:bCs/>
              </w:rPr>
              <w:t>分一分（二）试一试P71-72</w:t>
            </w:r>
          </w:p>
        </w:tc>
        <w:tc>
          <w:tcPr>
            <w:tcW w:w="1012" w:type="dxa"/>
            <w:shd w:val="clear" w:color="auto" w:fill="auto"/>
            <w:vAlign w:val="center"/>
          </w:tcPr>
          <w:p w14:paraId="49339710">
            <w:pPr>
              <w:spacing w:line="360" w:lineRule="auto"/>
              <w:jc w:val="center"/>
            </w:pPr>
            <w:r>
              <w:rPr>
                <w:rFonts w:hint="eastAsia" w:ascii="Times New Roman" w:hAnsi="Times New Roman"/>
                <w:b/>
              </w:rPr>
              <w:t>设计者</w:t>
            </w:r>
          </w:p>
        </w:tc>
        <w:tc>
          <w:tcPr>
            <w:tcW w:w="2671" w:type="dxa"/>
            <w:shd w:val="clear" w:color="auto" w:fill="auto"/>
            <w:vAlign w:val="center"/>
          </w:tcPr>
          <w:p w14:paraId="423AD879">
            <w:pPr>
              <w:spacing w:line="360" w:lineRule="auto"/>
              <w:jc w:val="center"/>
            </w:pPr>
            <w:r>
              <w:rPr>
                <w:rFonts w:hint="eastAsia"/>
              </w:rPr>
              <w:t>棠外附小</w:t>
            </w:r>
          </w:p>
        </w:tc>
      </w:tr>
      <w:tr w14:paraId="1ADB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14:paraId="07EA989C">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14:paraId="36E6729D">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3197437B">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19EB2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6778C795">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14:paraId="2FDDAA5D">
            <w:pPr>
              <w:spacing w:line="276" w:lineRule="auto"/>
              <w:rPr>
                <w:rFonts w:ascii="宋体" w:hAnsi="宋体" w:eastAsia="宋体"/>
                <w:szCs w:val="21"/>
              </w:rPr>
            </w:pPr>
            <w:r>
              <w:rPr>
                <w:rFonts w:hint="eastAsia" w:ascii="宋体" w:hAnsi="宋体" w:eastAsia="宋体"/>
                <w:szCs w:val="21"/>
              </w:rPr>
              <w:t>（1）结合“圈出其中</w:t>
            </w:r>
            <w:r>
              <w:rPr>
                <w:position w:val="-24"/>
              </w:rPr>
              <w:object>
                <v:shape id="_x0000_i1035" o:spt="75" type="#_x0000_t75" style="height:27pt;width:9.6pt;" o:ole="t" filled="f" o:preferrelative="t" stroked="f" coordsize="21600,21600">
                  <v:path/>
                  <v:fill on="f" focussize="0,0"/>
                  <v:stroke on="f" joinstyle="miter"/>
                  <v:imagedata r:id="rId21" gain="57671f" blacklevel="5898f" o:title=""/>
                  <o:lock v:ext="edit" aspectratio="t"/>
                  <w10:wrap type="none"/>
                  <w10:anchorlock/>
                </v:shape>
                <o:OLEObject Type="Embed" ProgID="Equation.KSEE3" ShapeID="_x0000_i1035" DrawAspect="Content" ObjectID="_1468075735" r:id="rId20">
                  <o:LockedField>false</o:LockedField>
                </o:OLEObject>
              </w:object>
            </w:r>
            <w:r>
              <w:rPr>
                <w:rFonts w:hint="eastAsia" w:ascii="宋体" w:hAnsi="宋体" w:eastAsia="宋体"/>
                <w:szCs w:val="21"/>
              </w:rPr>
              <w:t>”的具体情境，再次体会分数所表示的部分与整体的关系，进一步理解分数的意义。</w:t>
            </w:r>
          </w:p>
          <w:p w14:paraId="299DCCD6">
            <w:pPr>
              <w:spacing w:line="276" w:lineRule="auto"/>
              <w:rPr>
                <w:rFonts w:ascii="宋体" w:hAnsi="宋体" w:eastAsia="宋体"/>
                <w:szCs w:val="21"/>
              </w:rPr>
            </w:pPr>
            <w:r>
              <w:rPr>
                <w:rFonts w:hint="eastAsia" w:ascii="宋体" w:hAnsi="宋体" w:eastAsia="宋体"/>
                <w:szCs w:val="21"/>
              </w:rPr>
              <w:t>（2）通过圈一圈的活动，体会整体不同，同一分数所表示的数量也不同，从而体会到分数表示数量的相对性。</w:t>
            </w:r>
          </w:p>
        </w:tc>
      </w:tr>
      <w:tr w14:paraId="243E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4281289D">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334B8981">
            <w:r>
              <w:rPr>
                <w:rFonts w:hint="eastAsia"/>
              </w:rPr>
              <w:t>（1）学生通过在5只鸭子中</w:t>
            </w:r>
            <w:r>
              <w:rPr>
                <w:rFonts w:hint="eastAsia" w:ascii="宋体" w:hAnsi="宋体" w:eastAsia="宋体"/>
                <w:szCs w:val="21"/>
              </w:rPr>
              <w:t>圈出其中</w:t>
            </w:r>
            <w:r>
              <w:rPr>
                <w:position w:val="-24"/>
              </w:rPr>
              <w:object>
                <v:shape id="_x0000_i1036" o:spt="75" type="#_x0000_t75" style="height:27pt;width:9.6pt;" o:ole="t" filled="f" o:preferrelative="t" stroked="f" coordsize="21600,21600">
                  <v:path/>
                  <v:fill on="f" focussize="0,0"/>
                  <v:stroke on="f" joinstyle="miter"/>
                  <v:imagedata r:id="rId21" gain="57671f" blacklevel="5898f" o:title=""/>
                  <o:lock v:ext="edit" aspectratio="t"/>
                  <w10:wrap type="none"/>
                  <w10:anchorlock/>
                </v:shape>
                <o:OLEObject Type="Embed" ProgID="Equation.KSEE3" ShapeID="_x0000_i1036" DrawAspect="Content" ObjectID="_1468075736" r:id="rId22">
                  <o:LockedField>false</o:LockedField>
                </o:OLEObject>
              </w:object>
            </w:r>
            <w:r>
              <w:rPr>
                <w:rFonts w:hint="eastAsia" w:ascii="宋体" w:hAnsi="宋体" w:eastAsia="宋体"/>
                <w:szCs w:val="21"/>
              </w:rPr>
              <w:t>的具体情境</w:t>
            </w:r>
            <w:r>
              <w:rPr>
                <w:rFonts w:hint="eastAsia"/>
              </w:rPr>
              <w:t>，检验学习目标1的达成情况。</w:t>
            </w:r>
          </w:p>
          <w:p w14:paraId="62383795">
            <w:r>
              <w:rPr>
                <w:rFonts w:hint="eastAsia"/>
              </w:rPr>
              <w:t>（2）学生通过在5排鸭子中</w:t>
            </w:r>
            <w:r>
              <w:rPr>
                <w:rFonts w:hint="eastAsia" w:ascii="宋体" w:hAnsi="宋体" w:eastAsia="宋体"/>
                <w:szCs w:val="21"/>
              </w:rPr>
              <w:t>圈出其中</w:t>
            </w:r>
            <w:r>
              <w:rPr>
                <w:position w:val="-24"/>
              </w:rPr>
              <w:object>
                <v:shape id="_x0000_i1037" o:spt="75" type="#_x0000_t75" style="height:27pt;width:9.6pt;" o:ole="t" filled="f" o:preferrelative="t" stroked="f" coordsize="21600,21600">
                  <v:path/>
                  <v:fill on="f" focussize="0,0"/>
                  <v:stroke on="f" joinstyle="miter"/>
                  <v:imagedata r:id="rId21" gain="57671f" blacklevel="5898f" o:title=""/>
                  <o:lock v:ext="edit" aspectratio="t"/>
                  <w10:wrap type="none"/>
                  <w10:anchorlock/>
                </v:shape>
                <o:OLEObject Type="Embed" ProgID="Equation.KSEE3" ShapeID="_x0000_i1037" DrawAspect="Content" ObjectID="_1468075737" r:id="rId23">
                  <o:LockedField>false</o:LockedField>
                </o:OLEObject>
              </w:object>
            </w:r>
            <w:r>
              <w:rPr>
                <w:rFonts w:hint="eastAsia"/>
              </w:rPr>
              <w:t>的具体情境，检验学习目标2的达成情况。</w:t>
            </w:r>
          </w:p>
          <w:p w14:paraId="1F126AA2">
            <w:pPr>
              <w:spacing w:line="276" w:lineRule="auto"/>
              <w:rPr>
                <w:rFonts w:ascii="宋体" w:hAnsi="宋体" w:eastAsia="宋体"/>
                <w:szCs w:val="21"/>
              </w:rPr>
            </w:pPr>
            <w:r>
              <w:rPr>
                <w:rFonts w:hint="eastAsia"/>
              </w:rPr>
              <w:t>（3）学生通过练一练，检验目标1、2的达成情况。</w:t>
            </w:r>
          </w:p>
        </w:tc>
      </w:tr>
      <w:tr w14:paraId="4EECF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14:paraId="0A08161B">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0AE1C352">
            <w:pPr>
              <w:tabs>
                <w:tab w:val="left" w:pos="312"/>
              </w:tabs>
              <w:snapToGrid w:val="0"/>
              <w:spacing w:line="276" w:lineRule="auto"/>
              <w:ind w:firstLine="420" w:firstLineChars="200"/>
              <w:rPr>
                <w:rFonts w:ascii="宋体" w:hAnsi="宋体" w:eastAsia="宋体"/>
                <w:szCs w:val="21"/>
              </w:rPr>
            </w:pPr>
            <w:r>
              <w:rPr>
                <w:rFonts w:hint="eastAsia" w:ascii="宋体" w:hAnsi="宋体" w:eastAsia="宋体"/>
                <w:szCs w:val="21"/>
              </w:rPr>
              <w:t>本节课是在学生认识了简单的分数以及分数的意义，经历了把多个物体看成一个整体，并对其进行平均分的过程，能用分数表示其中一份或若干份，本课时提出两个问题，通过圈出其中</w:t>
            </w:r>
            <w:r>
              <w:rPr>
                <w:position w:val="-24"/>
              </w:rPr>
              <w:object>
                <v:shape id="_x0000_i1038" o:spt="75" type="#_x0000_t75" style="height:27pt;width:9.6pt;" o:ole="t" filled="f" o:preferrelative="t" stroked="f" coordsize="21600,21600">
                  <v:path/>
                  <v:fill on="f" focussize="0,0"/>
                  <v:stroke on="f" joinstyle="miter"/>
                  <v:imagedata r:id="rId21" gain="57671f" blacklevel="5898f" o:title=""/>
                  <o:lock v:ext="edit" aspectratio="t"/>
                  <w10:wrap type="none"/>
                  <w10:anchorlock/>
                </v:shape>
                <o:OLEObject Type="Embed" ProgID="Equation.KSEE3" ShapeID="_x0000_i1038" DrawAspect="Content" ObjectID="_1468075738" r:id="rId24">
                  <o:LockedField>false</o:LockedField>
                </o:OLEObject>
              </w:object>
            </w:r>
            <w:r>
              <w:rPr>
                <w:rFonts w:hint="eastAsia" w:ascii="宋体" w:hAnsi="宋体" w:eastAsia="宋体"/>
                <w:szCs w:val="21"/>
              </w:rPr>
              <w:t>的具体情境，区理解</w:t>
            </w:r>
            <w:r>
              <w:rPr>
                <w:position w:val="-24"/>
              </w:rPr>
              <w:object>
                <v:shape id="_x0000_i1039" o:spt="75" type="#_x0000_t75" style="height:27pt;width:9.6pt;" o:ole="t" filled="f" o:preferrelative="t" stroked="f" coordsize="21600,21600">
                  <v:path/>
                  <v:fill on="f" focussize="0,0"/>
                  <v:stroke on="f" joinstyle="miter"/>
                  <v:imagedata r:id="rId21" gain="57671f" blacklevel="5898f" o:title=""/>
                  <o:lock v:ext="edit" aspectratio="t"/>
                  <w10:wrap type="none"/>
                  <w10:anchorlock/>
                </v:shape>
                <o:OLEObject Type="Embed" ProgID="Equation.KSEE3" ShapeID="_x0000_i1039" DrawAspect="Content" ObjectID="_1468075739" r:id="rId25">
                  <o:LockedField>false</o:LockedField>
                </o:OLEObject>
              </w:object>
            </w:r>
            <w:r>
              <w:rPr>
                <w:rFonts w:hint="eastAsia"/>
              </w:rPr>
              <w:t>的集合模型，问题一把小鸭子集合平分成5份，每份是1只鸭子；问题二把小鸭子集合平分成5份，每份是1排鸭子，即4只小鸭子。</w:t>
            </w:r>
          </w:p>
        </w:tc>
      </w:tr>
      <w:tr w14:paraId="41A15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14:paraId="1DB86BFA">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219FF557">
            <w:pPr>
              <w:spacing w:line="276" w:lineRule="auto"/>
              <w:ind w:firstLine="420" w:firstLineChars="200"/>
              <w:rPr>
                <w:rFonts w:ascii="宋体" w:hAnsi="宋体" w:eastAsia="宋体" w:cs="宋体"/>
                <w:b/>
                <w:bCs/>
                <w:kern w:val="0"/>
                <w:sz w:val="24"/>
              </w:rPr>
            </w:pPr>
            <w:r>
              <w:rPr>
                <w:rFonts w:hint="eastAsia" w:ascii="宋体" w:hAnsi="宋体" w:eastAsia="宋体"/>
                <w:szCs w:val="21"/>
              </w:rPr>
              <w:t>学生已经初步理解了分数的意义，能认、读、写分数，并能结合具体的活动或情境，理解一个物体或图形作为整体与它的部分之间的关系，利用面积模型或集合模型表示分数。但学生对于分数的集合模型的理解不够。</w:t>
            </w:r>
          </w:p>
        </w:tc>
      </w:tr>
      <w:tr w14:paraId="1C212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4"/>
            <w:shd w:val="clear" w:color="auto" w:fill="auto"/>
            <w:vAlign w:val="center"/>
          </w:tcPr>
          <w:p w14:paraId="55A23036">
            <w:pPr>
              <w:pStyle w:val="9"/>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6"/>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14:paraId="62E6412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67BC7275">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7768928E">
                  <w:pPr>
                    <w:spacing w:line="360" w:lineRule="auto"/>
                    <w:jc w:val="center"/>
                    <w:rPr>
                      <w:rFonts w:ascii="Times New Roman" w:hAnsi="Times New Roman"/>
                      <w:b/>
                    </w:rPr>
                  </w:pPr>
                  <w:r>
                    <w:rPr>
                      <w:rFonts w:hint="eastAsia" w:ascii="Times New Roman" w:hAnsi="Times New Roman"/>
                      <w:b/>
                    </w:rPr>
                    <w:t>教师活动</w:t>
                  </w:r>
                </w:p>
              </w:tc>
            </w:tr>
            <w:tr w14:paraId="50BE076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7267C12A">
                  <w:pPr>
                    <w:tabs>
                      <w:tab w:val="left" w:pos="312"/>
                    </w:tabs>
                    <w:rPr>
                      <w:rFonts w:ascii="宋体" w:hAnsi="宋体" w:eastAsia="宋体"/>
                      <w:b/>
                      <w:sz w:val="24"/>
                    </w:rPr>
                  </w:pPr>
                  <w:r>
                    <w:rPr>
                      <w:rFonts w:hint="eastAsia" w:ascii="宋体" w:hAnsi="宋体" w:eastAsia="宋体"/>
                      <w:b/>
                      <w:sz w:val="24"/>
                    </w:rPr>
                    <w:t>环节一：有5只鸭子，圈出其中的</w:t>
                  </w:r>
                  <w:r>
                    <w:rPr>
                      <w:b/>
                      <w:bCs/>
                      <w:position w:val="-24"/>
                      <w:sz w:val="22"/>
                      <w:szCs w:val="28"/>
                    </w:rPr>
                    <w:object>
                      <v:shape id="_x0000_i1040" o:spt="75" type="#_x0000_t75" style="height:27pt;width:9.6pt;" o:ole="t" filled="f" o:preferrelative="t" stroked="f" coordsize="21600,21600">
                        <v:path/>
                        <v:fill on="f" focussize="0,0"/>
                        <v:stroke on="f" joinstyle="miter"/>
                        <v:imagedata r:id="rId21" gain="57671f" blacklevel="5898f" o:title=""/>
                        <o:lock v:ext="edit" aspectratio="t"/>
                        <w10:wrap type="none"/>
                        <w10:anchorlock/>
                      </v:shape>
                      <o:OLEObject Type="Embed" ProgID="Equation.KSEE3" ShapeID="_x0000_i1040" DrawAspect="Content" ObjectID="_1468075740" r:id="rId26">
                        <o:LockedField>false</o:LockedField>
                      </o:OLEObject>
                    </w:object>
                  </w:r>
                  <w:r>
                    <w:rPr>
                      <w:rFonts w:hint="eastAsia" w:ascii="宋体" w:hAnsi="宋体" w:eastAsia="宋体"/>
                      <w:b/>
                      <w:sz w:val="22"/>
                    </w:rPr>
                    <w:t>(指向目标1)</w:t>
                  </w:r>
                </w:p>
              </w:tc>
            </w:tr>
            <w:tr w14:paraId="3E6000E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5B45F2DB">
                  <w:pPr>
                    <w:spacing w:line="360" w:lineRule="auto"/>
                    <w:ind w:firstLine="422" w:firstLineChars="200"/>
                    <w:jc w:val="left"/>
                    <w:rPr>
                      <w:rFonts w:ascii="Times New Roman" w:hAnsi="Times New Roman"/>
                      <w:b/>
                    </w:rPr>
                  </w:pPr>
                  <w:r>
                    <w:rPr>
                      <w:rFonts w:hint="eastAsia" w:ascii="Times New Roman" w:hAnsi="Times New Roman"/>
                      <w:b/>
                    </w:rPr>
                    <w:t>学生活动1</w:t>
                  </w:r>
                </w:p>
                <w:p w14:paraId="61C167A2">
                  <w:pPr>
                    <w:numPr>
                      <w:ilvl w:val="0"/>
                      <w:numId w:val="9"/>
                    </w:numPr>
                  </w:pPr>
                  <w:r>
                    <w:rPr>
                      <w:rFonts w:hint="eastAsia"/>
                    </w:rPr>
                    <w:t>动手圈一圈，和同伴说一说你是怎样圈的。</w:t>
                  </w:r>
                </w:p>
                <w:p w14:paraId="1BEE00DC">
                  <w:r>
                    <w:drawing>
                      <wp:inline distT="0" distB="0" distL="114300" distR="114300">
                        <wp:extent cx="2209800" cy="514350"/>
                        <wp:effectExtent l="0" t="0" r="0" b="0"/>
                        <wp:docPr id="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3"/>
                                <pic:cNvPicPr>
                                  <a:picLocks noChangeAspect="1"/>
                                </pic:cNvPicPr>
                              </pic:nvPicPr>
                              <pic:blipFill>
                                <a:blip r:embed="rId27"/>
                                <a:stretch>
                                  <a:fillRect/>
                                </a:stretch>
                              </pic:blipFill>
                              <pic:spPr>
                                <a:xfrm>
                                  <a:off x="0" y="0"/>
                                  <a:ext cx="2209800" cy="514350"/>
                                </a:xfrm>
                                <a:prstGeom prst="rect">
                                  <a:avLst/>
                                </a:prstGeom>
                                <a:noFill/>
                                <a:ln>
                                  <a:noFill/>
                                </a:ln>
                              </pic:spPr>
                            </pic:pic>
                          </a:graphicData>
                        </a:graphic>
                      </wp:inline>
                    </w:drawing>
                  </w:r>
                </w:p>
                <w:p w14:paraId="383E4142">
                  <w:r>
                    <w:rPr>
                      <w:rFonts w:hint="eastAsia"/>
                    </w:rPr>
                    <w:t>一共有（   ）只鸭子，我圈出了（   ）只，</w:t>
                  </w:r>
                  <w:r>
                    <w:rPr>
                      <w:b/>
                      <w:bCs/>
                      <w:position w:val="-24"/>
                      <w:sz w:val="22"/>
                      <w:szCs w:val="28"/>
                    </w:rPr>
                    <w:object>
                      <v:shape id="_x0000_i1041" o:spt="75" type="#_x0000_t75" style="height:27pt;width:9.6pt;" o:ole="t" filled="f" o:preferrelative="t" stroked="f" coordsize="21600,21600">
                        <v:path/>
                        <v:fill on="f" focussize="0,0"/>
                        <v:stroke on="f" joinstyle="miter"/>
                        <v:imagedata r:id="rId21" gain="57671f" blacklevel="5898f" o:title=""/>
                        <o:lock v:ext="edit" aspectratio="t"/>
                        <w10:wrap type="none"/>
                        <w10:anchorlock/>
                      </v:shape>
                      <o:OLEObject Type="Embed" ProgID="Equation.KSEE3" ShapeID="_x0000_i1041" DrawAspect="Content" ObjectID="_1468075741" r:id="rId28">
                        <o:LockedField>false</o:LockedField>
                      </o:OLEObject>
                    </w:object>
                  </w:r>
                  <w:r>
                    <w:rPr>
                      <w:rFonts w:hint="eastAsia"/>
                      <w:sz w:val="22"/>
                      <w:szCs w:val="28"/>
                    </w:rPr>
                    <w:t>是其中的（  ）只</w:t>
                  </w:r>
                </w:p>
              </w:tc>
              <w:tc>
                <w:tcPr>
                  <w:tcW w:w="2773" w:type="dxa"/>
                  <w:shd w:val="clear" w:color="auto" w:fill="auto"/>
                </w:tcPr>
                <w:p w14:paraId="027E0059">
                  <w:pPr>
                    <w:spacing w:line="360" w:lineRule="auto"/>
                    <w:ind w:firstLine="422" w:firstLineChars="200"/>
                    <w:jc w:val="left"/>
                    <w:rPr>
                      <w:rFonts w:ascii="Times New Roman" w:hAnsi="Times New Roman"/>
                      <w:b/>
                    </w:rPr>
                  </w:pPr>
                  <w:r>
                    <w:rPr>
                      <w:rFonts w:hint="eastAsia" w:ascii="Times New Roman" w:hAnsi="Times New Roman"/>
                      <w:b/>
                    </w:rPr>
                    <w:t>教师活动1</w:t>
                  </w:r>
                </w:p>
                <w:p w14:paraId="7993F2DC">
                  <w:r>
                    <w:rPr>
                      <w:rFonts w:hint="eastAsia"/>
                    </w:rPr>
                    <w:t>1、引导学生观察情境图，理解图意。</w:t>
                  </w:r>
                </w:p>
                <w:p w14:paraId="362E6636">
                  <w:pPr>
                    <w:pStyle w:val="9"/>
                    <w:ind w:firstLine="0" w:firstLineChars="0"/>
                  </w:pPr>
                  <w:r>
                    <w:rPr>
                      <w:rFonts w:hint="eastAsia"/>
                    </w:rPr>
                    <w:t>2、鼓励学生尝试动手圈一圈，并与同伴说一说怎样圈。</w:t>
                  </w:r>
                </w:p>
              </w:tc>
            </w:tr>
            <w:tr w14:paraId="1BE2E38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24628EB7">
                  <w:pPr>
                    <w:spacing w:line="360" w:lineRule="auto"/>
                    <w:ind w:firstLine="422" w:firstLineChars="200"/>
                    <w:jc w:val="left"/>
                    <w:rPr>
                      <w:rFonts w:ascii="楷体" w:hAnsi="楷体"/>
                      <w:szCs w:val="21"/>
                    </w:rPr>
                  </w:pPr>
                  <w:r>
                    <w:rPr>
                      <w:rFonts w:hint="eastAsia" w:ascii="Times New Roman" w:hAnsi="Times New Roman"/>
                      <w:b/>
                    </w:rPr>
                    <w:t>活动意图说明：</w:t>
                  </w:r>
                  <w:r>
                    <w:rPr>
                      <w:rFonts w:hint="eastAsia" w:ascii="Times New Roman" w:hAnsi="Times New Roman"/>
                      <w:bCs/>
                    </w:rPr>
                    <w:t>按照给定的分数圈一圈，体会部分与整体之间的关系。</w:t>
                  </w:r>
                </w:p>
              </w:tc>
            </w:tr>
            <w:tr w14:paraId="04AE05D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76983EF7">
                  <w:pPr>
                    <w:spacing w:line="360" w:lineRule="auto"/>
                    <w:jc w:val="left"/>
                    <w:rPr>
                      <w:rFonts w:ascii="Times New Roman" w:hAnsi="Times New Roman"/>
                      <w:b/>
                    </w:rPr>
                  </w:pPr>
                  <w:r>
                    <w:rPr>
                      <w:rFonts w:hint="eastAsia" w:ascii="宋体" w:hAnsi="宋体" w:eastAsia="宋体"/>
                      <w:b/>
                      <w:sz w:val="24"/>
                    </w:rPr>
                    <w:t>环节二：有5排鸭子，圈出其中的</w:t>
                  </w:r>
                  <w:r>
                    <w:rPr>
                      <w:b/>
                      <w:bCs/>
                      <w:position w:val="-24"/>
                      <w:sz w:val="22"/>
                      <w:szCs w:val="28"/>
                    </w:rPr>
                    <w:object>
                      <v:shape id="_x0000_i1042" o:spt="75" type="#_x0000_t75" style="height:27pt;width:9.6pt;" o:ole="t" filled="f" o:preferrelative="t" stroked="f" coordsize="21600,21600">
                        <v:path/>
                        <v:fill on="f" focussize="0,0"/>
                        <v:stroke on="f" joinstyle="miter"/>
                        <v:imagedata r:id="rId21" gain="57671f" blacklevel="5898f" o:title=""/>
                        <o:lock v:ext="edit" aspectratio="t"/>
                        <w10:wrap type="none"/>
                        <w10:anchorlock/>
                      </v:shape>
                      <o:OLEObject Type="Embed" ProgID="Equation.KSEE3" ShapeID="_x0000_i1042" DrawAspect="Content" ObjectID="_1468075742" r:id="rId29">
                        <o:LockedField>false</o:LockedField>
                      </o:OLEObject>
                    </w:object>
                  </w:r>
                  <w:r>
                    <w:rPr>
                      <w:rFonts w:hint="eastAsia" w:ascii="宋体" w:hAnsi="宋体" w:eastAsia="宋体"/>
                      <w:b/>
                      <w:sz w:val="22"/>
                    </w:rPr>
                    <w:t>(</w:t>
                  </w:r>
                  <w:r>
                    <w:rPr>
                      <w:rFonts w:hint="eastAsia" w:ascii="宋体" w:hAnsi="宋体" w:eastAsia="宋体"/>
                      <w:b/>
                      <w:sz w:val="24"/>
                    </w:rPr>
                    <w:t>（指向目标1）</w:t>
                  </w:r>
                </w:p>
              </w:tc>
            </w:tr>
            <w:tr w14:paraId="4921A3B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1952489F">
                  <w:pPr>
                    <w:spacing w:line="360" w:lineRule="auto"/>
                    <w:ind w:firstLine="422" w:firstLineChars="200"/>
                    <w:jc w:val="left"/>
                    <w:rPr>
                      <w:rFonts w:ascii="Times New Roman" w:hAnsi="Times New Roman"/>
                      <w:b/>
                    </w:rPr>
                  </w:pPr>
                  <w:r>
                    <w:rPr>
                      <w:rFonts w:hint="eastAsia" w:ascii="Times New Roman" w:hAnsi="Times New Roman"/>
                      <w:b/>
                    </w:rPr>
                    <w:t>学生活动2</w:t>
                  </w:r>
                </w:p>
                <w:p w14:paraId="0FE66C34">
                  <w:pPr>
                    <w:numPr>
                      <w:ilvl w:val="0"/>
                      <w:numId w:val="10"/>
                    </w:numPr>
                    <w:spacing w:line="360" w:lineRule="auto"/>
                    <w:jc w:val="left"/>
                  </w:pPr>
                  <w:r>
                    <w:rPr>
                      <w:rFonts w:hint="eastAsia"/>
                    </w:rPr>
                    <w:t>动手圈一圈，和同伴说一说你是怎样圈的</w:t>
                  </w:r>
                </w:p>
                <w:p w14:paraId="17D46E0B">
                  <w:pPr>
                    <w:spacing w:line="360" w:lineRule="auto"/>
                    <w:jc w:val="left"/>
                  </w:pPr>
                  <w:r>
                    <w:drawing>
                      <wp:inline distT="0" distB="0" distL="114300" distR="114300">
                        <wp:extent cx="2095500" cy="1326515"/>
                        <wp:effectExtent l="0" t="0" r="0" b="6985"/>
                        <wp:docPr id="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6"/>
                                <pic:cNvPicPr>
                                  <a:picLocks noChangeAspect="1"/>
                                </pic:cNvPicPr>
                              </pic:nvPicPr>
                              <pic:blipFill>
                                <a:blip r:embed="rId30"/>
                                <a:stretch>
                                  <a:fillRect/>
                                </a:stretch>
                              </pic:blipFill>
                              <pic:spPr>
                                <a:xfrm>
                                  <a:off x="0" y="0"/>
                                  <a:ext cx="2095500" cy="1326515"/>
                                </a:xfrm>
                                <a:prstGeom prst="rect">
                                  <a:avLst/>
                                </a:prstGeom>
                                <a:noFill/>
                                <a:ln>
                                  <a:noFill/>
                                </a:ln>
                              </pic:spPr>
                            </pic:pic>
                          </a:graphicData>
                        </a:graphic>
                      </wp:inline>
                    </w:drawing>
                  </w:r>
                </w:p>
                <w:p w14:paraId="37DB9786">
                  <w:r>
                    <w:rPr>
                      <w:rFonts w:hint="eastAsia"/>
                    </w:rPr>
                    <w:t>一共有（   ）排鸭子，我圈出了（   ）排，</w:t>
                  </w:r>
                  <w:r>
                    <w:rPr>
                      <w:b/>
                      <w:bCs/>
                      <w:position w:val="-24"/>
                      <w:sz w:val="22"/>
                      <w:szCs w:val="28"/>
                    </w:rPr>
                    <w:object>
                      <v:shape id="_x0000_i1043" o:spt="75" type="#_x0000_t75" style="height:27pt;width:9.6pt;" o:ole="t" filled="f" o:preferrelative="t" stroked="f" coordsize="21600,21600">
                        <v:path/>
                        <v:fill on="f" focussize="0,0"/>
                        <v:stroke on="f" joinstyle="miter"/>
                        <v:imagedata r:id="rId21" gain="57671f" blacklevel="5898f" o:title=""/>
                        <o:lock v:ext="edit" aspectratio="t"/>
                        <w10:wrap type="none"/>
                        <w10:anchorlock/>
                      </v:shape>
                      <o:OLEObject Type="Embed" ProgID="Equation.KSEE3" ShapeID="_x0000_i1043" DrawAspect="Content" ObjectID="_1468075743" r:id="rId31">
                        <o:LockedField>false</o:LockedField>
                      </o:OLEObject>
                    </w:object>
                  </w:r>
                  <w:r>
                    <w:rPr>
                      <w:rFonts w:hint="eastAsia"/>
                      <w:sz w:val="22"/>
                      <w:szCs w:val="28"/>
                    </w:rPr>
                    <w:t>是其中的（  ）只</w:t>
                  </w:r>
                </w:p>
                <w:p w14:paraId="418265BB">
                  <w:r>
                    <w:rPr>
                      <w:rFonts w:hint="eastAsia"/>
                    </w:rPr>
                    <w:t>2、集体交流</w:t>
                  </w:r>
                </w:p>
              </w:tc>
              <w:tc>
                <w:tcPr>
                  <w:tcW w:w="2773" w:type="dxa"/>
                  <w:shd w:val="clear" w:color="auto" w:fill="auto"/>
                </w:tcPr>
                <w:p w14:paraId="70E10A68">
                  <w:pPr>
                    <w:spacing w:line="360" w:lineRule="auto"/>
                    <w:ind w:firstLine="422" w:firstLineChars="200"/>
                    <w:jc w:val="left"/>
                    <w:rPr>
                      <w:rFonts w:ascii="Times New Roman" w:hAnsi="Times New Roman"/>
                      <w:b/>
                    </w:rPr>
                  </w:pPr>
                  <w:r>
                    <w:rPr>
                      <w:rFonts w:hint="eastAsia" w:ascii="Times New Roman" w:hAnsi="Times New Roman"/>
                      <w:b/>
                    </w:rPr>
                    <w:t>教师活动2</w:t>
                  </w:r>
                </w:p>
                <w:p w14:paraId="675A69B7">
                  <w:r>
                    <w:rPr>
                      <w:rFonts w:hint="eastAsia"/>
                    </w:rPr>
                    <w:t>1、引导学生动手尝试圈一圈，并与同伴说一说是怎样圈的。</w:t>
                  </w:r>
                </w:p>
                <w:p w14:paraId="518913B1">
                  <w:r>
                    <w:rPr>
                      <w:rFonts w:hint="eastAsia"/>
                    </w:rPr>
                    <w:t>2、指导学生集体交流圈的结果盒各自的想法。</w:t>
                  </w:r>
                </w:p>
                <w:p w14:paraId="3DB9793F">
                  <w:pPr>
                    <w:contextualSpacing/>
                    <w:rPr>
                      <w:rFonts w:ascii="宋体" w:hAnsi="宋体"/>
                      <w:szCs w:val="21"/>
                    </w:rPr>
                  </w:pPr>
                </w:p>
              </w:tc>
            </w:tr>
            <w:tr w14:paraId="4092891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44298D0F">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按给定的分数圈一圈，进一步体会部分和整体之间的关系。</w:t>
                  </w:r>
                </w:p>
              </w:tc>
            </w:tr>
            <w:tr w14:paraId="3288E0F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3A3042D3">
                  <w:pPr>
                    <w:rPr>
                      <w:rFonts w:ascii="宋体" w:hAnsi="宋体" w:eastAsia="宋体"/>
                      <w:b/>
                      <w:sz w:val="24"/>
                    </w:rPr>
                  </w:pPr>
                  <w:r>
                    <w:rPr>
                      <w:rFonts w:hint="eastAsia" w:ascii="Times New Roman" w:hAnsi="Times New Roman"/>
                      <w:b/>
                    </w:rPr>
                    <w:t>环节三：对比发现</w:t>
                  </w:r>
                  <w:r>
                    <w:rPr>
                      <w:rFonts w:hint="eastAsia" w:ascii="宋体" w:hAnsi="宋体" w:eastAsia="宋体"/>
                      <w:b/>
                      <w:sz w:val="24"/>
                    </w:rPr>
                    <w:t>（指向目标2）</w:t>
                  </w:r>
                </w:p>
              </w:tc>
            </w:tr>
            <w:tr w14:paraId="14B9FE5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4B5112E6">
                  <w:pPr>
                    <w:spacing w:line="360" w:lineRule="auto"/>
                    <w:ind w:firstLine="422" w:firstLineChars="200"/>
                    <w:jc w:val="left"/>
                    <w:rPr>
                      <w:rFonts w:ascii="Times New Roman" w:hAnsi="Times New Roman"/>
                      <w:b/>
                    </w:rPr>
                  </w:pPr>
                  <w:r>
                    <w:rPr>
                      <w:rFonts w:hint="eastAsia" w:ascii="Times New Roman" w:hAnsi="Times New Roman"/>
                      <w:b/>
                    </w:rPr>
                    <w:t>学生活动3</w:t>
                  </w:r>
                </w:p>
                <w:p w14:paraId="6653D7BE">
                  <w:r>
                    <w:rPr>
                      <w:rFonts w:hint="eastAsia" w:ascii="宋体" w:hAnsi="宋体"/>
                      <w:kern w:val="0"/>
                      <w:szCs w:val="21"/>
                    </w:rPr>
                    <w:t>1、</w:t>
                  </w:r>
                  <w:r>
                    <w:rPr>
                      <w:rFonts w:hint="eastAsia"/>
                    </w:rPr>
                    <w:t>比较两幅图及两次圈的结果，说一说有什么相同之处和不同之处</w:t>
                  </w:r>
                </w:p>
                <w:p w14:paraId="7E179EC7">
                  <w:pPr>
                    <w:ind w:firstLine="420" w:firstLineChars="200"/>
                  </w:pPr>
                  <w:r>
                    <w:rPr>
                      <w:rFonts w:hint="eastAsia" w:ascii="Times New Roman" w:hAnsi="Times New Roman"/>
                    </w:rPr>
                    <w:t>都是圈出的</w:t>
                  </w:r>
                  <w:r>
                    <w:rPr>
                      <w:b/>
                      <w:bCs/>
                      <w:position w:val="-24"/>
                      <w:sz w:val="22"/>
                      <w:szCs w:val="28"/>
                    </w:rPr>
                    <w:object>
                      <v:shape id="_x0000_i1044" o:spt="75" type="#_x0000_t75" style="height:27pt;width:9.6pt;" o:ole="t" filled="f" o:preferrelative="t" stroked="f" coordsize="21600,21600">
                        <v:path/>
                        <v:fill on="f" focussize="0,0"/>
                        <v:stroke on="f" joinstyle="miter"/>
                        <v:imagedata r:id="rId21" gain="57671f" blacklevel="5898f" o:title=""/>
                        <o:lock v:ext="edit" aspectratio="t"/>
                        <w10:wrap type="none"/>
                        <w10:anchorlock/>
                      </v:shape>
                      <o:OLEObject Type="Embed" ProgID="Equation.KSEE3" ShapeID="_x0000_i1044" DrawAspect="Content" ObjectID="_1468075744" r:id="rId32">
                        <o:LockedField>false</o:LockedField>
                      </o:OLEObject>
                    </w:object>
                  </w:r>
                  <w:r>
                    <w:rPr>
                      <w:rFonts w:hint="eastAsia"/>
                    </w:rPr>
                    <w:t>，但两次圈出的数量</w:t>
                  </w:r>
                  <w:r>
                    <w:rPr>
                      <w:rFonts w:hint="eastAsia"/>
                      <w:u w:val="single"/>
                    </w:rPr>
                    <w:t xml:space="preserve">        </w:t>
                  </w:r>
                  <w:r>
                    <w:rPr>
                      <w:rFonts w:hint="eastAsia"/>
                    </w:rPr>
                    <w:t>（一样/不一样）</w:t>
                  </w:r>
                </w:p>
                <w:p w14:paraId="17B5AF28">
                  <w:pPr>
                    <w:ind w:firstLine="420" w:firstLineChars="200"/>
                    <w:rPr>
                      <w:u w:val="single"/>
                    </w:rPr>
                  </w:pPr>
                  <w:r>
                    <w:rPr>
                      <w:rFonts w:hint="eastAsia"/>
                    </w:rPr>
                    <w:t>我的想法是：</w:t>
                  </w:r>
                  <w:r>
                    <w:rPr>
                      <w:rFonts w:hint="eastAsia"/>
                      <w:u w:val="single"/>
                    </w:rPr>
                    <w:t xml:space="preserve">                                         </w:t>
                  </w:r>
                </w:p>
              </w:tc>
              <w:tc>
                <w:tcPr>
                  <w:tcW w:w="2773" w:type="dxa"/>
                  <w:shd w:val="clear" w:color="auto" w:fill="auto"/>
                </w:tcPr>
                <w:p w14:paraId="5C3B13FF">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6DEDA49D">
                  <w:pPr>
                    <w:numPr>
                      <w:ilvl w:val="0"/>
                      <w:numId w:val="11"/>
                    </w:numPr>
                  </w:pPr>
                  <w:r>
                    <w:rPr>
                      <w:rFonts w:hint="eastAsia"/>
                    </w:rPr>
                    <w:t>引导学生比较两幅图及两次圈的结果，说一说有什么相同之处和不同之处。</w:t>
                  </w:r>
                </w:p>
                <w:p w14:paraId="7A92A01C">
                  <w:pPr>
                    <w:numPr>
                      <w:ilvl w:val="0"/>
                      <w:numId w:val="11"/>
                    </w:numPr>
                  </w:pPr>
                  <w:r>
                    <w:rPr>
                      <w:rFonts w:hint="eastAsia"/>
                    </w:rPr>
                    <w:t>帮助学生理解在不同的整体中，同一分数表示的数量不同。</w:t>
                  </w:r>
                </w:p>
                <w:p w14:paraId="4759926C">
                  <w:pPr>
                    <w:rPr>
                      <w:rFonts w:ascii="宋体" w:hAnsi="宋体" w:eastAsia="宋体"/>
                      <w:szCs w:val="21"/>
                    </w:rPr>
                  </w:pPr>
                </w:p>
              </w:tc>
            </w:tr>
            <w:tr w14:paraId="481ED7C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0D141E70">
                  <w:pPr>
                    <w:ind w:firstLine="211" w:firstLineChars="100"/>
                    <w:rPr>
                      <w:rFonts w:asciiTheme="minorEastAsia" w:hAnsiTheme="minorEastAsia"/>
                      <w:bCs/>
                    </w:rPr>
                  </w:pPr>
                  <w:r>
                    <w:rPr>
                      <w:rFonts w:hint="eastAsia" w:ascii="Times New Roman" w:hAnsi="Times New Roman"/>
                      <w:b/>
                    </w:rPr>
                    <w:t>活动意图说明：</w:t>
                  </w:r>
                  <w:r>
                    <w:rPr>
                      <w:rFonts w:hint="eastAsia" w:ascii="Times New Roman" w:hAnsi="Times New Roman"/>
                      <w:bCs/>
                    </w:rPr>
                    <w:t>通过对比发现同一分数，在不同的整体中，表示的数量不同。</w:t>
                  </w:r>
                </w:p>
              </w:tc>
            </w:tr>
            <w:tr w14:paraId="7DD2E20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5FF41E31">
                  <w:pPr>
                    <w:rPr>
                      <w:rFonts w:ascii="Times New Roman" w:hAnsi="Times New Roman"/>
                      <w:b/>
                    </w:rPr>
                  </w:pPr>
                  <w:r>
                    <w:rPr>
                      <w:rFonts w:hint="eastAsia" w:ascii="Times New Roman" w:hAnsi="Times New Roman"/>
                      <w:b/>
                    </w:rPr>
                    <w:t>环节四：巩固练习</w:t>
                  </w:r>
                  <w:r>
                    <w:rPr>
                      <w:rFonts w:hint="eastAsia" w:ascii="宋体" w:hAnsi="宋体" w:eastAsia="宋体"/>
                      <w:b/>
                      <w:sz w:val="24"/>
                    </w:rPr>
                    <w:t>（指向目标1，2）</w:t>
                  </w:r>
                </w:p>
              </w:tc>
            </w:tr>
            <w:tr w14:paraId="21C65D8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7B598383">
                  <w:pPr>
                    <w:spacing w:line="360" w:lineRule="auto"/>
                    <w:ind w:firstLine="422" w:firstLineChars="200"/>
                    <w:jc w:val="left"/>
                    <w:rPr>
                      <w:rFonts w:ascii="Times New Roman" w:hAnsi="Times New Roman"/>
                      <w:b/>
                    </w:rPr>
                  </w:pPr>
                  <w:r>
                    <w:rPr>
                      <w:rFonts w:hint="eastAsia" w:ascii="Times New Roman" w:hAnsi="Times New Roman"/>
                      <w:b/>
                    </w:rPr>
                    <w:t>学生活动4</w:t>
                  </w:r>
                </w:p>
                <w:p w14:paraId="42D2A28C">
                  <w:pPr>
                    <w:rPr>
                      <w:rFonts w:ascii="Times New Roman" w:hAnsi="Times New Roman"/>
                      <w:bCs/>
                    </w:rPr>
                  </w:pPr>
                  <w:r>
                    <w:drawing>
                      <wp:anchor distT="0" distB="0" distL="114300" distR="114300" simplePos="0" relativeHeight="251662336" behindDoc="0" locked="0" layoutInCell="1" allowOverlap="1">
                        <wp:simplePos x="0" y="0"/>
                        <wp:positionH relativeFrom="column">
                          <wp:posOffset>2181225</wp:posOffset>
                        </wp:positionH>
                        <wp:positionV relativeFrom="paragraph">
                          <wp:posOffset>272415</wp:posOffset>
                        </wp:positionV>
                        <wp:extent cx="1390650" cy="1076325"/>
                        <wp:effectExtent l="0" t="0" r="0" b="9525"/>
                        <wp:wrapNone/>
                        <wp:docPr id="3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3"/>
                                <pic:cNvPicPr>
                                  <a:picLocks noChangeAspect="1"/>
                                </pic:cNvPicPr>
                              </pic:nvPicPr>
                              <pic:blipFill>
                                <a:blip r:embed="rId33"/>
                                <a:stretch>
                                  <a:fillRect/>
                                </a:stretch>
                              </pic:blipFill>
                              <pic:spPr>
                                <a:xfrm>
                                  <a:off x="0" y="0"/>
                                  <a:ext cx="1390650" cy="1076325"/>
                                </a:xfrm>
                                <a:prstGeom prst="rect">
                                  <a:avLst/>
                                </a:prstGeom>
                                <a:noFill/>
                                <a:ln>
                                  <a:noFill/>
                                </a:ln>
                              </pic:spPr>
                            </pic:pic>
                          </a:graphicData>
                        </a:graphic>
                      </wp:anchor>
                    </w:drawing>
                  </w:r>
                  <w:r>
                    <w:rPr>
                      <w:rFonts w:hint="eastAsia" w:ascii="Times New Roman" w:hAnsi="Times New Roman"/>
                      <w:bCs/>
                    </w:rPr>
                    <w:t>1、圈一圈，表示图中的</w:t>
                  </w:r>
                  <w:r>
                    <w:rPr>
                      <w:rFonts w:hint="eastAsia" w:ascii="Times New Roman" w:hAnsi="Times New Roman"/>
                      <w:bCs/>
                      <w:position w:val="-24"/>
                    </w:rPr>
                    <w:object>
                      <v:shape id="_x0000_i1045" o:spt="75" type="#_x0000_t75" style="height:31.2pt;width:12pt;" o:ole="t" filled="f" o:preferrelative="t" stroked="f" coordsize="21600,21600">
                        <v:path/>
                        <v:fill on="f" focussize="0,0"/>
                        <v:stroke on="f" joinstyle="miter"/>
                        <v:imagedata r:id="rId35" o:title=""/>
                        <o:lock v:ext="edit" aspectratio="t"/>
                        <w10:wrap type="none"/>
                        <w10:anchorlock/>
                      </v:shape>
                      <o:OLEObject Type="Embed" ProgID="Equation.KSEE3" ShapeID="_x0000_i1045" DrawAspect="Content" ObjectID="_1468075745" r:id="rId34">
                        <o:LockedField>false</o:LockedField>
                      </o:OLEObject>
                    </w:object>
                  </w:r>
                </w:p>
                <w:p w14:paraId="6E790AFE">
                  <w:pPr>
                    <w:rPr>
                      <w:rFonts w:ascii="Times New Roman" w:hAnsi="Times New Roman"/>
                      <w:bCs/>
                    </w:rPr>
                  </w:pPr>
                  <w:r>
                    <w:drawing>
                      <wp:anchor distT="0" distB="0" distL="114300" distR="114300" simplePos="0" relativeHeight="251661312" behindDoc="0" locked="0" layoutInCell="1" allowOverlap="1">
                        <wp:simplePos x="0" y="0"/>
                        <wp:positionH relativeFrom="column">
                          <wp:posOffset>114300</wp:posOffset>
                        </wp:positionH>
                        <wp:positionV relativeFrom="paragraph">
                          <wp:posOffset>118110</wp:posOffset>
                        </wp:positionV>
                        <wp:extent cx="1104900" cy="609600"/>
                        <wp:effectExtent l="0" t="0" r="0" b="0"/>
                        <wp:wrapNone/>
                        <wp:docPr id="3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2"/>
                                <pic:cNvPicPr>
                                  <a:picLocks noChangeAspect="1"/>
                                </pic:cNvPicPr>
                              </pic:nvPicPr>
                              <pic:blipFill>
                                <a:blip r:embed="rId36"/>
                                <a:stretch>
                                  <a:fillRect/>
                                </a:stretch>
                              </pic:blipFill>
                              <pic:spPr>
                                <a:xfrm>
                                  <a:off x="0" y="0"/>
                                  <a:ext cx="1104900" cy="609600"/>
                                </a:xfrm>
                                <a:prstGeom prst="rect">
                                  <a:avLst/>
                                </a:prstGeom>
                                <a:noFill/>
                                <a:ln>
                                  <a:noFill/>
                                </a:ln>
                              </pic:spPr>
                            </pic:pic>
                          </a:graphicData>
                        </a:graphic>
                      </wp:anchor>
                    </w:drawing>
                  </w:r>
                  <w:r>
                    <w:rPr>
                      <w:rFonts w:hint="eastAsia" w:ascii="Times New Roman" w:hAnsi="Times New Roman"/>
                      <w:bCs/>
                    </w:rPr>
                    <w:t xml:space="preserve">                                          </w:t>
                  </w:r>
                </w:p>
                <w:p w14:paraId="0AA5CF00">
                  <w:pPr>
                    <w:rPr>
                      <w:rFonts w:ascii="Times New Roman" w:hAnsi="Times New Roman"/>
                      <w:bCs/>
                    </w:rPr>
                  </w:pPr>
                  <w:r>
                    <w:rPr>
                      <w:rFonts w:hint="eastAsia" w:ascii="Times New Roman" w:hAnsi="Times New Roman"/>
                      <w:bCs/>
                    </w:rPr>
                    <w:t xml:space="preserve">      </w:t>
                  </w:r>
                </w:p>
                <w:p w14:paraId="336C16EC">
                  <w:pPr>
                    <w:rPr>
                      <w:rFonts w:ascii="Times New Roman" w:hAnsi="Times New Roman"/>
                      <w:bCs/>
                    </w:rPr>
                  </w:pPr>
                  <w:r>
                    <w:rPr>
                      <w:rFonts w:hint="eastAsia" w:ascii="Times New Roman" w:hAnsi="Times New Roman"/>
                      <w:bCs/>
                    </w:rPr>
                    <w:t xml:space="preserve">                                </w:t>
                  </w:r>
                </w:p>
                <w:p w14:paraId="35D87596">
                  <w:pPr>
                    <w:ind w:firstLine="3360" w:firstLineChars="1600"/>
                    <w:rPr>
                      <w:rFonts w:ascii="Times New Roman" w:hAnsi="Times New Roman"/>
                      <w:bCs/>
                    </w:rPr>
                  </w:pPr>
                  <w:r>
                    <w:rPr>
                      <w:rFonts w:hint="eastAsia" w:ascii="Times New Roman" w:hAnsi="Times New Roman"/>
                      <w:bCs/>
                    </w:rPr>
                    <w:t xml:space="preserve">         </w:t>
                  </w:r>
                </w:p>
                <w:p w14:paraId="6C9AFA1E">
                  <w:pPr>
                    <w:ind w:firstLine="3360" w:firstLineChars="1600"/>
                    <w:rPr>
                      <w:rFonts w:ascii="Times New Roman" w:hAnsi="Times New Roman"/>
                      <w:bCs/>
                    </w:rPr>
                  </w:pPr>
                </w:p>
                <w:p w14:paraId="337B3D31">
                  <w:pPr>
                    <w:rPr>
                      <w:rFonts w:ascii="Times New Roman" w:hAnsi="Times New Roman"/>
                      <w:bCs/>
                    </w:rPr>
                  </w:pPr>
                  <w:r>
                    <w:rPr>
                      <w:rFonts w:hint="eastAsia" w:ascii="Times New Roman" w:hAnsi="Times New Roman"/>
                      <w:bCs/>
                    </w:rPr>
                    <w:t>2、归纳概括：同一分数，总数不同，圈出的数量</w:t>
                  </w:r>
                  <w:r>
                    <w:rPr>
                      <w:rFonts w:hint="eastAsia" w:ascii="Times New Roman" w:hAnsi="Times New Roman"/>
                      <w:bCs/>
                      <w:u w:val="single"/>
                    </w:rPr>
                    <w:t xml:space="preserve">         </w:t>
                  </w:r>
                  <w:r>
                    <w:rPr>
                      <w:rFonts w:hint="eastAsia" w:ascii="Times New Roman" w:hAnsi="Times New Roman"/>
                      <w:bCs/>
                    </w:rPr>
                    <w:t>。</w:t>
                  </w:r>
                </w:p>
              </w:tc>
              <w:tc>
                <w:tcPr>
                  <w:tcW w:w="2773" w:type="dxa"/>
                  <w:shd w:val="clear" w:color="auto" w:fill="auto"/>
                </w:tcPr>
                <w:p w14:paraId="6DFB92F6">
                  <w:pPr>
                    <w:spacing w:line="276" w:lineRule="auto"/>
                    <w:ind w:firstLine="422" w:firstLineChars="200"/>
                    <w:jc w:val="left"/>
                    <w:rPr>
                      <w:rFonts w:ascii="Times New Roman" w:hAnsi="Times New Roman"/>
                      <w:b/>
                    </w:rPr>
                  </w:pPr>
                  <w:r>
                    <w:rPr>
                      <w:rFonts w:hint="eastAsia" w:ascii="Times New Roman" w:hAnsi="Times New Roman"/>
                      <w:b/>
                    </w:rPr>
                    <w:t>教师活动4</w:t>
                  </w:r>
                </w:p>
                <w:p w14:paraId="36FEA963">
                  <w:pPr>
                    <w:ind w:firstLine="210" w:firstLineChars="100"/>
                    <w:rPr>
                      <w:rFonts w:ascii="Times New Roman" w:hAnsi="Times New Roman"/>
                      <w:bCs/>
                    </w:rPr>
                  </w:pPr>
                  <w:r>
                    <w:rPr>
                      <w:rFonts w:hint="eastAsia" w:ascii="Times New Roman" w:hAnsi="Times New Roman"/>
                      <w:bCs/>
                    </w:rPr>
                    <w:t>指导学生再次巩固理解同一分数总数不同，圈出的数量也不相同。</w:t>
                  </w:r>
                </w:p>
                <w:p w14:paraId="4C7A2FFC">
                  <w:pPr>
                    <w:snapToGrid w:val="0"/>
                  </w:pPr>
                </w:p>
                <w:p w14:paraId="6E1D2845">
                  <w:pPr>
                    <w:ind w:firstLine="211" w:firstLineChars="100"/>
                    <w:rPr>
                      <w:rFonts w:ascii="Times New Roman" w:hAnsi="Times New Roman"/>
                      <w:b/>
                    </w:rPr>
                  </w:pPr>
                </w:p>
                <w:p w14:paraId="45EBA68F">
                  <w:pPr>
                    <w:ind w:firstLine="211" w:firstLineChars="100"/>
                    <w:rPr>
                      <w:rFonts w:ascii="Times New Roman" w:hAnsi="Times New Roman"/>
                      <w:b/>
                    </w:rPr>
                  </w:pPr>
                </w:p>
                <w:p w14:paraId="27561F3E">
                  <w:pPr>
                    <w:ind w:firstLine="211" w:firstLineChars="100"/>
                    <w:rPr>
                      <w:rFonts w:ascii="Times New Roman" w:hAnsi="Times New Roman"/>
                      <w:b/>
                    </w:rPr>
                  </w:pPr>
                </w:p>
                <w:p w14:paraId="5BC281AC">
                  <w:pPr>
                    <w:ind w:firstLine="211" w:firstLineChars="100"/>
                    <w:rPr>
                      <w:rFonts w:ascii="Times New Roman" w:hAnsi="Times New Roman"/>
                      <w:b/>
                    </w:rPr>
                  </w:pPr>
                </w:p>
              </w:tc>
            </w:tr>
            <w:tr w14:paraId="573F696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04BCC3AD">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通过练习再次巩固理解同一分数总数不同，圈出的数量也不相同，即分数的相对性。</w:t>
                  </w:r>
                </w:p>
              </w:tc>
            </w:tr>
          </w:tbl>
          <w:p w14:paraId="3AAEBF33">
            <w:pPr>
              <w:spacing w:line="360" w:lineRule="auto"/>
              <w:ind w:firstLine="422" w:firstLineChars="200"/>
              <w:jc w:val="left"/>
              <w:rPr>
                <w:rFonts w:ascii="Times New Roman" w:hAnsi="Times New Roman"/>
                <w:b/>
              </w:rPr>
            </w:pPr>
          </w:p>
        </w:tc>
      </w:tr>
      <w:tr w14:paraId="7622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4AE21302">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61EFDBA5">
            <w:pPr>
              <w:rPr>
                <w:rFonts w:asciiTheme="majorEastAsia" w:hAnsiTheme="majorEastAsia" w:eastAsiaTheme="majorEastAsia"/>
              </w:rPr>
            </w:pPr>
            <w:r>
              <w:rPr>
                <w:rFonts w:hint="eastAsia"/>
              </w:rPr>
              <w:t>P72：3、4、5、6题，完成在书上</w:t>
            </w:r>
          </w:p>
        </w:tc>
      </w:tr>
      <w:tr w14:paraId="4CFA9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4C121EAA">
            <w:r>
              <w:rPr>
                <w:rFonts w:hint="eastAsia" w:ascii="宋体" w:hAnsi="宋体" w:eastAsia="宋体" w:cs="宋体"/>
                <w:b/>
                <w:bCs/>
                <w:kern w:val="0"/>
                <w:sz w:val="24"/>
              </w:rPr>
              <w:t>7.板书设计</w:t>
            </w:r>
          </w:p>
          <w:p w14:paraId="5284A767">
            <w:pPr>
              <w:rPr>
                <w:u w:val="single"/>
              </w:rPr>
            </w:pPr>
          </w:p>
          <w:p w14:paraId="49C24B90">
            <w:pPr>
              <w:jc w:val="center"/>
            </w:pPr>
            <w:r>
              <w:rPr>
                <w:rFonts w:hint="eastAsia"/>
              </w:rPr>
              <w:t>分一分(二) 试一试（多个物体或图形作为整体的分数认识）</w:t>
            </w:r>
          </w:p>
          <w:p w14:paraId="5A30D3A6">
            <w:r>
              <mc:AlternateContent>
                <mc:Choice Requires="wpg">
                  <w:drawing>
                    <wp:anchor distT="0" distB="0" distL="114300" distR="114300" simplePos="0" relativeHeight="251664384" behindDoc="0" locked="0" layoutInCell="1" allowOverlap="1">
                      <wp:simplePos x="0" y="0"/>
                      <wp:positionH relativeFrom="column">
                        <wp:posOffset>2764790</wp:posOffset>
                      </wp:positionH>
                      <wp:positionV relativeFrom="paragraph">
                        <wp:posOffset>1905</wp:posOffset>
                      </wp:positionV>
                      <wp:extent cx="1236980" cy="781050"/>
                      <wp:effectExtent l="14605" t="13970" r="5715" b="24130"/>
                      <wp:wrapNone/>
                      <wp:docPr id="35" name="组合 35"/>
                      <wp:cNvGraphicFramePr/>
                      <a:graphic xmlns:a="http://schemas.openxmlformats.org/drawingml/2006/main">
                        <a:graphicData uri="http://schemas.microsoft.com/office/word/2010/wordprocessingGroup">
                          <wpg:wgp>
                            <wpg:cNvGrpSpPr/>
                            <wpg:grpSpPr>
                              <a:xfrm>
                                <a:off x="0" y="0"/>
                                <a:ext cx="1236980" cy="781050"/>
                                <a:chOff x="10785" y="63451"/>
                                <a:chExt cx="1948" cy="1230"/>
                              </a:xfrm>
                            </wpg:grpSpPr>
                            <pic:pic xmlns:pic="http://schemas.openxmlformats.org/drawingml/2006/picture">
                              <pic:nvPicPr>
                                <pic:cNvPr id="33" name="图片 3" descr="33D6TLG[V4F)6P)%[G4~[M1"/>
                                <pic:cNvPicPr>
                                  <a:picLocks noChangeAspect="1"/>
                                </pic:cNvPicPr>
                              </pic:nvPicPr>
                              <pic:blipFill>
                                <a:blip r:embed="rId37"/>
                                <a:stretch>
                                  <a:fillRect/>
                                </a:stretch>
                              </pic:blipFill>
                              <pic:spPr>
                                <a:xfrm>
                                  <a:off x="10811" y="63462"/>
                                  <a:ext cx="1923" cy="1179"/>
                                </a:xfrm>
                                <a:prstGeom prst="rect">
                                  <a:avLst/>
                                </a:prstGeom>
                                <a:noFill/>
                                <a:ln>
                                  <a:noFill/>
                                </a:ln>
                              </pic:spPr>
                            </pic:pic>
                            <wps:wsp>
                              <wps:cNvPr id="34" name="矩形 34"/>
                              <wps:cNvSpPr/>
                              <wps:spPr>
                                <a:xfrm>
                                  <a:off x="10785" y="63451"/>
                                  <a:ext cx="1185" cy="1230"/>
                                </a:xfrm>
                                <a:prstGeom prst="rect">
                                  <a:avLst/>
                                </a:prstGeom>
                                <a:noFill/>
                                <a:ln w="28575" cap="flat" cmpd="sng">
                                  <a:solidFill>
                                    <a:srgbClr val="FF0000"/>
                                  </a:solidFill>
                                  <a:prstDash val="solid"/>
                                  <a:miter/>
                                  <a:headEnd type="none" w="med" len="med"/>
                                  <a:tailEnd type="none" w="med" len="med"/>
                                </a:ln>
                              </wps:spPr>
                              <wps:bodyPr upright="1"/>
                            </wps:wsp>
                          </wpg:wgp>
                        </a:graphicData>
                      </a:graphic>
                    </wp:anchor>
                  </w:drawing>
                </mc:Choice>
                <mc:Fallback>
                  <w:pict>
                    <v:group id="_x0000_s1026" o:spid="_x0000_s1026" o:spt="203" style="position:absolute;left:0pt;margin-left:217.7pt;margin-top:0.15pt;height:61.5pt;width:97.4pt;z-index:251664384;mso-width-relative:page;mso-height-relative:page;" coordorigin="10785,63451" coordsize="1948,1230" o:gfxdata="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">
                      <o:lock v:ext="edit" aspectratio="f"/>
                      <v:shape id="图片 3" o:spid="_x0000_s1026" o:spt="75" alt="33D6TLG[V4F)6P)%[G4~[M1" type="#_x0000_t75" style="position:absolute;left:10811;top:63462;height:1179;width:1923;" filled="f" o:preferrelative="t" stroked="f" coordsize="21600,21600" o:gfxdata="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YHYx+/&#10;AAAA2wAAAA8AAAAAAAAAAQAgAAAAIgAAAGRycy9kb3ducmV2LnhtbFBLAQIUABQAAAAIAIdO4kAz&#10;LwWeOwAAADkAAAAQAAAAAAAAAAEAIAAAAA4BAABkcnMvc2hhcGV4bWwueG1sUEsFBgAAAAAGAAYA&#10;WwEAALgDAAAAAA==&#10;">
                        <v:fill on="f" focussize="0,0"/>
                        <v:stroke on="f"/>
                        <v:imagedata r:id="rId37" o:title=""/>
                        <o:lock v:ext="edit" aspectratio="t"/>
                      </v:shape>
                      <v:rect id="_x0000_s1026" o:spid="_x0000_s1026" o:spt="1" style="position:absolute;left:10785;top:63451;height:1230;width:1185;" filled="f" stroked="t" coordsize="21600,21600" o:gfxdata="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2L7A7sAAADb&#10;AAAADwAAAAAAAAABACAAAAAiAAAAZHJzL2Rvd25yZXYueG1sUEsBAhQAFAAAAAgAh07iQDMvBZ47&#10;AAAAOQAAABAAAAAAAAAAAQAgAAAACgEAAGRycy9zaGFwZXhtbC54bWxQSwUGAAAAAAYABgBbAQAA&#10;tAMAAAAA&#10;">
                        <v:fill on="f" focussize="0,0"/>
                        <v:stroke weight="2.25pt" color="#FF0000" joinstyle="miter"/>
                        <v:imagedata o:title=""/>
                        <o:lock v:ext="edit" aspectratio="f"/>
                      </v:rect>
                    </v:group>
                  </w:pict>
                </mc:Fallback>
              </mc:AlternateContent>
            </w:r>
            <w:r>
              <mc:AlternateContent>
                <mc:Choice Requires="wpg">
                  <w:drawing>
                    <wp:anchor distT="0" distB="0" distL="114300" distR="114300" simplePos="0" relativeHeight="251663360" behindDoc="0" locked="0" layoutInCell="1" allowOverlap="1">
                      <wp:simplePos x="0" y="0"/>
                      <wp:positionH relativeFrom="column">
                        <wp:posOffset>393065</wp:posOffset>
                      </wp:positionH>
                      <wp:positionV relativeFrom="paragraph">
                        <wp:posOffset>57785</wp:posOffset>
                      </wp:positionV>
                      <wp:extent cx="1322070" cy="322580"/>
                      <wp:effectExtent l="13970" t="3175" r="16510" b="17145"/>
                      <wp:wrapNone/>
                      <wp:docPr id="38" name="组合 38"/>
                      <wp:cNvGraphicFramePr/>
                      <a:graphic xmlns:a="http://schemas.openxmlformats.org/drawingml/2006/main">
                        <a:graphicData uri="http://schemas.microsoft.com/office/word/2010/wordprocessingGroup">
                          <wpg:wgp>
                            <wpg:cNvGrpSpPr/>
                            <wpg:grpSpPr>
                              <a:xfrm>
                                <a:off x="0" y="0"/>
                                <a:ext cx="1322070" cy="322580"/>
                                <a:chOff x="7050" y="63539"/>
                                <a:chExt cx="2082" cy="508"/>
                              </a:xfrm>
                            </wpg:grpSpPr>
                            <pic:pic xmlns:pic="http://schemas.openxmlformats.org/drawingml/2006/picture">
                              <pic:nvPicPr>
                                <pic:cNvPr id="36" name="图片 6" descr="8{44H9OH2Q15ICQSLC66V[8"/>
                                <pic:cNvPicPr>
                                  <a:picLocks noChangeAspect="1"/>
                                </pic:cNvPicPr>
                              </pic:nvPicPr>
                              <pic:blipFill>
                                <a:blip r:embed="rId38"/>
                                <a:stretch>
                                  <a:fillRect/>
                                </a:stretch>
                              </pic:blipFill>
                              <pic:spPr>
                                <a:xfrm>
                                  <a:off x="7106" y="63539"/>
                                  <a:ext cx="2026" cy="509"/>
                                </a:xfrm>
                                <a:prstGeom prst="rect">
                                  <a:avLst/>
                                </a:prstGeom>
                                <a:noFill/>
                                <a:ln>
                                  <a:noFill/>
                                </a:ln>
                              </pic:spPr>
                            </pic:pic>
                            <wps:wsp>
                              <wps:cNvPr id="37" name="矩形 37"/>
                              <wps:cNvSpPr/>
                              <wps:spPr>
                                <a:xfrm>
                                  <a:off x="7050" y="63556"/>
                                  <a:ext cx="1275" cy="420"/>
                                </a:xfrm>
                                <a:prstGeom prst="rect">
                                  <a:avLst/>
                                </a:prstGeom>
                                <a:noFill/>
                                <a:ln w="28575" cap="flat" cmpd="sng">
                                  <a:solidFill>
                                    <a:srgbClr val="FF0000"/>
                                  </a:solidFill>
                                  <a:prstDash val="solid"/>
                                  <a:miter/>
                                  <a:headEnd type="none" w="med" len="med"/>
                                  <a:tailEnd type="none" w="med" len="med"/>
                                </a:ln>
                              </wps:spPr>
                              <wps:bodyPr upright="1"/>
                            </wps:wsp>
                          </wpg:wgp>
                        </a:graphicData>
                      </a:graphic>
                    </wp:anchor>
                  </w:drawing>
                </mc:Choice>
                <mc:Fallback>
                  <w:pict>
                    <v:group id="_x0000_s1026" o:spid="_x0000_s1026" o:spt="203" style="position:absolute;left:0pt;margin-left:30.95pt;margin-top:4.55pt;height:25.4pt;width:104.1pt;z-index:251663360;mso-width-relative:page;mso-height-relative:page;" coordorigin="7050,63539" coordsize="2082,508" o:gfxdata="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">
                      <o:lock v:ext="edit" aspectratio="f"/>
                      <v:shape id="图片 6" o:spid="_x0000_s1026" o:spt="75" alt="8{44H9OH2Q15ICQSLC66V[8" type="#_x0000_t75" style="position:absolute;left:7106;top:63539;height:509;width:2026;" filled="f" o:preferrelative="t" stroked="f" coordsize="21600,21600" o:gfxdata="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3IdIG8AAAA&#10;2wAAAA8AAAAAAAAAAQAgAAAAIgAAAGRycy9kb3ducmV2LnhtbFBLAQIUABQAAAAIAIdO4kAzLwWe&#10;OwAAADkAAAAQAAAAAAAAAAEAIAAAAAsBAABkcnMvc2hhcGV4bWwueG1sUEsFBgAAAAAGAAYAWwEA&#10;ALUDAAAAAA==&#10;">
                        <v:fill on="f" focussize="0,0"/>
                        <v:stroke on="f"/>
                        <v:imagedata r:id="rId38" o:title=""/>
                        <o:lock v:ext="edit" aspectratio="t"/>
                      </v:shape>
                      <v:rect id="_x0000_s1026" o:spid="_x0000_s1026" o:spt="1" style="position:absolute;left:7050;top:63556;height:420;width:1275;" filled="f" stroked="t" coordsize="21600,21600" o:gfxdata="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OwZXS8AAAA&#10;2wAAAA8AAAAAAAAAAQAgAAAAIgAAAGRycy9kb3ducmV2LnhtbFBLAQIUABQAAAAIAIdO4kAzLwWe&#10;OwAAADkAAAAQAAAAAAAAAAEAIAAAAAsBAABkcnMvc2hhcGV4bWwueG1sUEsFBgAAAAAGAAYAWwEA&#10;ALUDAAAAAA==&#10;">
                        <v:fill on="f" focussize="0,0"/>
                        <v:stroke weight="2.25pt" color="#FF0000" joinstyle="miter"/>
                        <v:imagedata o:title=""/>
                        <o:lock v:ext="edit" aspectratio="f"/>
                      </v:rect>
                    </v:group>
                  </w:pict>
                </mc:Fallback>
              </mc:AlternateContent>
            </w:r>
            <w:r>
              <w:rPr>
                <w:rFonts w:hint="eastAsia"/>
              </w:rPr>
              <w:t xml:space="preserve">                          </w:t>
            </w:r>
          </w:p>
          <w:p w14:paraId="6A87AC12"/>
          <w:p w14:paraId="7662AEB0"/>
          <w:p w14:paraId="6749395E"/>
          <w:p w14:paraId="10B90B15">
            <w:r>
              <w:rPr>
                <w:rFonts w:hint="eastAsia"/>
              </w:rPr>
              <w:t>有（5）只小鸭子，其中的</w:t>
            </w:r>
            <w:r>
              <w:rPr>
                <w:position w:val="-24"/>
              </w:rPr>
              <w:object>
                <v:shape id="_x0000_i1046" o:spt="75" type="#_x0000_t75" style="height:31.2pt;width:10.8pt;" o:ole="t" filled="f" o:preferrelative="t" stroked="f" coordsize="21600,21600">
                  <v:path/>
                  <v:fill on="f" focussize="0,0"/>
                  <v:stroke on="f" joinstyle="miter"/>
                  <v:imagedata r:id="rId40" o:title=""/>
                  <o:lock v:ext="edit" aspectratio="t"/>
                  <w10:wrap type="none"/>
                  <w10:anchorlock/>
                </v:shape>
                <o:OLEObject Type="Embed" ProgID="Equation.KSEE3" ShapeID="_x0000_i1046" DrawAspect="Content" ObjectID="_1468075746" r:id="rId39">
                  <o:LockedField>false</o:LockedField>
                </o:OLEObject>
              </w:object>
            </w:r>
            <w:r>
              <w:rPr>
                <w:rFonts w:hint="eastAsia"/>
              </w:rPr>
              <w:t>是（3）只      有（5）排小鸭子，其中的</w:t>
            </w:r>
            <w:r>
              <w:rPr>
                <w:position w:val="-24"/>
              </w:rPr>
              <w:object>
                <v:shape id="_x0000_i1047" o:spt="75" type="#_x0000_t75" style="height:31.2pt;width:10.8pt;" o:ole="t" filled="f" o:preferrelative="t" stroked="f" coordsize="21600,21600">
                  <v:path/>
                  <v:fill on="f" focussize="0,0"/>
                  <v:stroke on="f" joinstyle="miter"/>
                  <v:imagedata r:id="rId21" o:title=""/>
                  <o:lock v:ext="edit" aspectratio="t"/>
                  <w10:wrap type="none"/>
                  <w10:anchorlock/>
                </v:shape>
                <o:OLEObject Type="Embed" ProgID="Equation.KSEE3" ShapeID="_x0000_i1047" DrawAspect="Content" ObjectID="_1468075747" r:id="rId41">
                  <o:LockedField>false</o:LockedField>
                </o:OLEObject>
              </w:object>
            </w:r>
            <w:r>
              <w:rPr>
                <w:rFonts w:hint="eastAsia"/>
              </w:rPr>
              <w:t>是（3）排</w:t>
            </w:r>
          </w:p>
          <w:p w14:paraId="51E8A300">
            <w:pPr>
              <w:ind w:firstLine="1260" w:firstLineChars="600"/>
            </w:pPr>
            <w:r>
              <w:rPr>
                <w:rFonts w:hint="eastAsia" w:ascii="Times New Roman" w:hAnsi="Times New Roman"/>
                <w:bCs/>
              </w:rPr>
              <w:t>同一分数，总数不同，圈出的数量</w:t>
            </w:r>
            <w:r>
              <w:rPr>
                <w:rFonts w:hint="eastAsia" w:ascii="Times New Roman" w:hAnsi="Times New Roman"/>
                <w:bCs/>
                <w:u w:val="single"/>
              </w:rPr>
              <w:t xml:space="preserve">     也不同    </w:t>
            </w:r>
          </w:p>
        </w:tc>
      </w:tr>
      <w:tr w14:paraId="7D478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14:paraId="7C48211F">
            <w:pPr>
              <w:spacing w:line="360" w:lineRule="auto"/>
              <w:jc w:val="left"/>
              <w:rPr>
                <w:rFonts w:ascii="宋体" w:hAnsi="宋体" w:eastAsia="宋体" w:cs="宋体"/>
                <w:b/>
                <w:bCs/>
                <w:kern w:val="0"/>
                <w:sz w:val="24"/>
              </w:rPr>
            </w:pPr>
            <w:r>
              <w:rPr>
                <w:rFonts w:hint="eastAsia" w:ascii="宋体" w:hAnsi="宋体" w:eastAsia="宋体" w:cs="宋体"/>
                <w:b/>
                <w:bCs/>
                <w:kern w:val="0"/>
                <w:sz w:val="24"/>
              </w:rPr>
              <w:t>8．教后反思</w:t>
            </w:r>
          </w:p>
          <w:p w14:paraId="43863F5A">
            <w:pPr>
              <w:spacing w:line="360" w:lineRule="auto"/>
              <w:jc w:val="left"/>
              <w:rPr>
                <w:rFonts w:ascii="Times New Roman" w:hAnsi="Times New Roman" w:cs="Times New Roman"/>
              </w:rPr>
            </w:pPr>
            <w:r>
              <w:rPr>
                <w:rFonts w:hint="eastAsia" w:ascii="Times New Roman" w:hAnsi="Times New Roman" w:cs="Times New Roman"/>
              </w:rPr>
              <w:t xml:space="preserve">   </w:t>
            </w:r>
          </w:p>
          <w:p w14:paraId="69AB57E2">
            <w:pPr>
              <w:spacing w:line="360" w:lineRule="auto"/>
              <w:jc w:val="left"/>
              <w:rPr>
                <w:rFonts w:ascii="Times New Roman" w:hAnsi="Times New Roman" w:cs="Times New Roman"/>
              </w:rPr>
            </w:pPr>
          </w:p>
          <w:p w14:paraId="372FB4B5">
            <w:pPr>
              <w:spacing w:line="360" w:lineRule="auto"/>
              <w:jc w:val="left"/>
              <w:rPr>
                <w:rFonts w:ascii="Times New Roman" w:hAnsi="Times New Roman" w:cs="Times New Roman"/>
              </w:rPr>
            </w:pPr>
          </w:p>
          <w:p w14:paraId="6D9A45A0">
            <w:pPr>
              <w:spacing w:line="360" w:lineRule="auto"/>
              <w:jc w:val="left"/>
              <w:rPr>
                <w:rFonts w:ascii="Times New Roman" w:hAnsi="Times New Roman" w:cs="Times New Roman"/>
              </w:rPr>
            </w:pPr>
          </w:p>
          <w:p w14:paraId="1E378513">
            <w:pPr>
              <w:spacing w:line="360" w:lineRule="auto"/>
              <w:jc w:val="left"/>
              <w:rPr>
                <w:rFonts w:ascii="Times New Roman" w:hAnsi="Times New Roman" w:cs="Times New Roman"/>
              </w:rPr>
            </w:pPr>
          </w:p>
          <w:p w14:paraId="478759EB">
            <w:pPr>
              <w:spacing w:line="360" w:lineRule="auto"/>
              <w:jc w:val="left"/>
              <w:rPr>
                <w:rFonts w:ascii="Times New Roman" w:hAnsi="Times New Roman" w:cs="Times New Roman"/>
              </w:rPr>
            </w:pPr>
          </w:p>
        </w:tc>
      </w:tr>
    </w:tbl>
    <w:p w14:paraId="7969CDF8"/>
    <w:p w14:paraId="486B26D9"/>
    <w:p w14:paraId="665CC5D2"/>
    <w:p w14:paraId="1DAC65FD"/>
    <w:p w14:paraId="4E41A41E"/>
    <w:p w14:paraId="2E7299A9"/>
    <w:p w14:paraId="5EFCFA1B"/>
    <w:p w14:paraId="5F897A6B"/>
    <w:p w14:paraId="2FAEDFF2"/>
    <w:p w14:paraId="17E26334"/>
    <w:tbl>
      <w:tblPr>
        <w:tblStyle w:val="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4326"/>
        <w:gridCol w:w="1012"/>
        <w:gridCol w:w="2671"/>
      </w:tblGrid>
      <w:tr w14:paraId="062F0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vAlign w:val="center"/>
          </w:tcPr>
          <w:p w14:paraId="20F63FD0">
            <w:pPr>
              <w:spacing w:line="360" w:lineRule="auto"/>
              <w:ind w:firstLine="562" w:firstLineChars="200"/>
              <w:jc w:val="center"/>
              <w:rPr>
                <w:rFonts w:ascii="Times New Roman" w:hAnsi="Times New Roman"/>
                <w:b/>
                <w:sz w:val="30"/>
                <w:szCs w:val="30"/>
              </w:rPr>
            </w:pPr>
            <w:r>
              <w:rPr>
                <w:rFonts w:hint="eastAsia"/>
                <w:b/>
                <w:bCs/>
                <w:sz w:val="28"/>
                <w:szCs w:val="36"/>
              </w:rPr>
              <w:t>北师大版小学数学三年级下册第六单元</w:t>
            </w:r>
            <w:r>
              <w:rPr>
                <w:rFonts w:hint="eastAsia" w:ascii="Times New Roman" w:hAnsi="Times New Roman"/>
                <w:b/>
                <w:sz w:val="30"/>
                <w:szCs w:val="30"/>
              </w:rPr>
              <w:t>第5课时学历案设计</w:t>
            </w:r>
          </w:p>
        </w:tc>
      </w:tr>
      <w:tr w14:paraId="482A8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767" w:type="dxa"/>
            <w:vAlign w:val="center"/>
          </w:tcPr>
          <w:p w14:paraId="3BACD44A">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4326" w:type="dxa"/>
            <w:vAlign w:val="center"/>
          </w:tcPr>
          <w:p w14:paraId="71EF49A7">
            <w:pPr>
              <w:spacing w:line="360" w:lineRule="auto"/>
              <w:jc w:val="left"/>
              <w:rPr>
                <w:rFonts w:ascii="Times New Roman" w:hAnsi="Times New Roman"/>
                <w:bCs/>
              </w:rPr>
            </w:pPr>
            <w:r>
              <w:rPr>
                <w:rFonts w:hint="eastAsia"/>
              </w:rPr>
              <w:t>比大小（分母不大于10的同分母（或同分子）分数的大小比较）P73-74</w:t>
            </w:r>
          </w:p>
        </w:tc>
        <w:tc>
          <w:tcPr>
            <w:tcW w:w="1012" w:type="dxa"/>
            <w:vAlign w:val="center"/>
          </w:tcPr>
          <w:p w14:paraId="39ABFF0F">
            <w:pPr>
              <w:spacing w:line="360" w:lineRule="auto"/>
              <w:jc w:val="center"/>
            </w:pPr>
            <w:r>
              <w:rPr>
                <w:rFonts w:hint="eastAsia" w:ascii="Times New Roman" w:hAnsi="Times New Roman"/>
                <w:b/>
              </w:rPr>
              <w:t>设计者</w:t>
            </w:r>
          </w:p>
        </w:tc>
        <w:tc>
          <w:tcPr>
            <w:tcW w:w="2671" w:type="dxa"/>
            <w:vAlign w:val="center"/>
          </w:tcPr>
          <w:p w14:paraId="65A00129">
            <w:pPr>
              <w:spacing w:line="360" w:lineRule="auto"/>
              <w:jc w:val="center"/>
            </w:pPr>
            <w:r>
              <w:rPr>
                <w:rFonts w:hint="eastAsia"/>
              </w:rPr>
              <w:t>棠外附小</w:t>
            </w:r>
          </w:p>
        </w:tc>
      </w:tr>
      <w:tr w14:paraId="0B3AB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67" w:type="dxa"/>
            <w:vAlign w:val="center"/>
          </w:tcPr>
          <w:p w14:paraId="547E03E3">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vAlign w:val="center"/>
          </w:tcPr>
          <w:p w14:paraId="15B90773">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7BA5D565">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15778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vAlign w:val="center"/>
          </w:tcPr>
          <w:p w14:paraId="381EF425">
            <w:pPr>
              <w:numPr>
                <w:ilvl w:val="0"/>
                <w:numId w:val="12"/>
              </w:numPr>
              <w:spacing w:line="360" w:lineRule="auto"/>
              <w:rPr>
                <w:rFonts w:ascii="宋体" w:hAnsi="宋体" w:eastAsia="宋体" w:cs="宋体"/>
                <w:b/>
                <w:bCs/>
                <w:kern w:val="0"/>
                <w:sz w:val="24"/>
              </w:rPr>
            </w:pPr>
            <w:r>
              <w:rPr>
                <w:rFonts w:hint="eastAsia" w:ascii="宋体" w:hAnsi="宋体" w:eastAsia="宋体" w:cs="宋体"/>
                <w:b/>
                <w:bCs/>
                <w:kern w:val="0"/>
                <w:sz w:val="24"/>
              </w:rPr>
              <w:t>课时学习目标</w:t>
            </w:r>
          </w:p>
          <w:p w14:paraId="22EBC88C">
            <w:pPr>
              <w:spacing w:line="360" w:lineRule="auto"/>
              <w:rPr>
                <w:rFonts w:ascii="宋体" w:hAnsi="宋体" w:eastAsia="宋体"/>
                <w:szCs w:val="21"/>
              </w:rPr>
            </w:pPr>
            <w:r>
              <w:rPr>
                <w:rFonts w:hint="eastAsia" w:ascii="宋体" w:hAnsi="宋体" w:eastAsia="宋体"/>
                <w:szCs w:val="21"/>
              </w:rPr>
              <w:t>（1）借助直观图形，经历用面积模型比较简单分数大小的过程。</w:t>
            </w:r>
          </w:p>
          <w:p w14:paraId="717D4C8F">
            <w:pPr>
              <w:spacing w:line="276" w:lineRule="auto"/>
              <w:rPr>
                <w:rFonts w:ascii="宋体" w:hAnsi="宋体" w:eastAsia="宋体"/>
                <w:szCs w:val="21"/>
              </w:rPr>
            </w:pPr>
            <w:r>
              <w:rPr>
                <w:rFonts w:hint="eastAsia" w:ascii="宋体" w:hAnsi="宋体" w:eastAsia="宋体"/>
                <w:szCs w:val="21"/>
              </w:rPr>
              <w:t>（2）会比较同分母分数（分母小于10）或分</w:t>
            </w:r>
            <w:r>
              <w:rPr>
                <w:rFonts w:hint="eastAsia" w:ascii="宋体" w:hAnsi="宋体"/>
                <w:szCs w:val="21"/>
              </w:rPr>
              <w:t>子相同</w:t>
            </w:r>
            <w:r>
              <w:rPr>
                <w:rFonts w:hint="eastAsia" w:ascii="宋体" w:hAnsi="宋体" w:eastAsia="宋体"/>
                <w:szCs w:val="21"/>
              </w:rPr>
              <w:t>的简单分数的大小。</w:t>
            </w:r>
          </w:p>
        </w:tc>
      </w:tr>
      <w:tr w14:paraId="56C8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vAlign w:val="center"/>
          </w:tcPr>
          <w:p w14:paraId="0D53AF32">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63E6E804">
            <w:r>
              <w:rPr>
                <w:rFonts w:hint="eastAsia"/>
              </w:rPr>
              <w:t>（1）学生通过涂色和借助灵活多样画图的方式进行分数的大小比较，检验学习目标1的达成情况。</w:t>
            </w:r>
          </w:p>
          <w:p w14:paraId="1778AFA7">
            <w:r>
              <w:rPr>
                <w:rFonts w:hint="eastAsia"/>
              </w:rPr>
              <w:t>（2）学生通过同桌合作、学生自由出题、集体交流，检验学习目标2的达成情况。</w:t>
            </w:r>
          </w:p>
          <w:p w14:paraId="1E3E32A1">
            <w:pPr>
              <w:spacing w:line="276" w:lineRule="auto"/>
              <w:rPr>
                <w:rFonts w:ascii="宋体" w:hAnsi="宋体" w:eastAsia="宋体"/>
                <w:szCs w:val="21"/>
              </w:rPr>
            </w:pPr>
            <w:r>
              <w:rPr>
                <w:rFonts w:hint="eastAsia"/>
              </w:rPr>
              <w:t>（3）学生通过练一练，检验目标1、2的达成情况。</w:t>
            </w:r>
          </w:p>
        </w:tc>
      </w:tr>
      <w:tr w14:paraId="75441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vAlign w:val="center"/>
          </w:tcPr>
          <w:p w14:paraId="4B7979AF">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77EBDF7F">
            <w:pPr>
              <w:tabs>
                <w:tab w:val="left" w:pos="312"/>
              </w:tabs>
              <w:snapToGrid w:val="0"/>
              <w:spacing w:line="276" w:lineRule="auto"/>
              <w:ind w:firstLine="420" w:firstLineChars="200"/>
              <w:rPr>
                <w:rFonts w:ascii="宋体" w:hAnsi="宋体" w:eastAsia="宋体"/>
                <w:szCs w:val="21"/>
              </w:rPr>
            </w:pPr>
            <w:r>
              <w:rPr>
                <w:rFonts w:hint="eastAsia"/>
              </w:rPr>
              <w:t>本节是在初步理解分数意义的基础上学习简单分数的大小比较。这里的简单分数是指分母不超过10的分数。教材提出了三个问题。第一个问题是借助面积模型学习比较同分母分数的大小；第二个问题是借助找出一组同分母分数，进一步体会分数的大小比较；第三个问题是结合画图的方式，巩固同分母分数的大小比较，并体会分子相同的分数的大小比较。</w:t>
            </w:r>
          </w:p>
        </w:tc>
      </w:tr>
      <w:tr w14:paraId="5D578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vAlign w:val="center"/>
          </w:tcPr>
          <w:p w14:paraId="37877F7A">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209CBD5C">
            <w:pPr>
              <w:spacing w:line="276" w:lineRule="auto"/>
              <w:ind w:firstLine="420" w:firstLineChars="200"/>
              <w:rPr>
                <w:rFonts w:ascii="宋体" w:hAnsi="宋体" w:eastAsia="宋体" w:cs="宋体"/>
                <w:b/>
                <w:bCs/>
                <w:kern w:val="0"/>
                <w:sz w:val="24"/>
              </w:rPr>
            </w:pPr>
            <w:r>
              <w:rPr>
                <w:rFonts w:hint="eastAsia" w:ascii="宋体" w:hAnsi="宋体" w:eastAsia="宋体"/>
                <w:szCs w:val="21"/>
              </w:rPr>
              <w:t>学生对分数的意义和读、写方法有了初步的认识。三年级学生的思维水平总体上还处于具体运算操作的发展阶段，形象思维是他们的优势</w:t>
            </w:r>
            <w:r>
              <w:rPr>
                <w:rFonts w:hint="eastAsia" w:ascii="宋体" w:hAnsi="宋体"/>
                <w:szCs w:val="21"/>
              </w:rPr>
              <w:t>，学生对于分数的比大小学学生第一次学习，部分学生无法比较，学生可以用的直观的面积模型，通过画图涂色的方法进行比大小。</w:t>
            </w:r>
          </w:p>
        </w:tc>
      </w:tr>
      <w:tr w14:paraId="6A52F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4"/>
            <w:vAlign w:val="center"/>
          </w:tcPr>
          <w:p w14:paraId="1D2D7345">
            <w:pPr>
              <w:pStyle w:val="9"/>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6"/>
              <w:tblW w:w="0" w:type="auto"/>
              <w:tblInd w:w="0"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850"/>
              <w:gridCol w:w="33"/>
              <w:gridCol w:w="2773"/>
            </w:tblGrid>
            <w:tr w14:paraId="0ECF63E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883" w:type="dxa"/>
                  <w:gridSpan w:val="2"/>
                </w:tcPr>
                <w:p w14:paraId="177DBA07">
                  <w:pPr>
                    <w:spacing w:line="360" w:lineRule="auto"/>
                    <w:ind w:firstLine="422" w:firstLineChars="200"/>
                    <w:jc w:val="left"/>
                    <w:rPr>
                      <w:rFonts w:ascii="Times New Roman" w:hAnsi="Times New Roman" w:eastAsia="宋体"/>
                      <w:b/>
                    </w:rPr>
                  </w:pPr>
                  <w:r>
                    <w:rPr>
                      <w:rFonts w:hint="eastAsia" w:ascii="Times New Roman" w:hAnsi="Times New Roman"/>
                      <w:b/>
                    </w:rPr>
                    <w:t>学生活动</w:t>
                  </w:r>
                </w:p>
              </w:tc>
              <w:tc>
                <w:tcPr>
                  <w:tcW w:w="2773" w:type="dxa"/>
                </w:tcPr>
                <w:p w14:paraId="510CBFEF">
                  <w:pPr>
                    <w:spacing w:line="360" w:lineRule="auto"/>
                    <w:jc w:val="center"/>
                    <w:rPr>
                      <w:rFonts w:ascii="Times New Roman" w:hAnsi="Times New Roman"/>
                      <w:b/>
                    </w:rPr>
                  </w:pPr>
                  <w:r>
                    <w:rPr>
                      <w:rFonts w:hint="eastAsia" w:ascii="Times New Roman" w:hAnsi="Times New Roman"/>
                      <w:b/>
                    </w:rPr>
                    <w:t>教师活动</w:t>
                  </w:r>
                </w:p>
              </w:tc>
            </w:tr>
            <w:tr w14:paraId="16751AF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656" w:type="dxa"/>
                  <w:gridSpan w:val="3"/>
                </w:tcPr>
                <w:p w14:paraId="49E36715">
                  <w:pPr>
                    <w:rPr>
                      <w:rFonts w:ascii="宋体" w:hAnsi="宋体" w:eastAsia="宋体"/>
                      <w:b/>
                      <w:sz w:val="24"/>
                    </w:rPr>
                  </w:pPr>
                  <w:r>
                    <w:rPr>
                      <w:rFonts w:hint="eastAsia" w:ascii="宋体" w:hAnsi="宋体" w:eastAsia="宋体"/>
                      <w:b/>
                      <w:sz w:val="24"/>
                    </w:rPr>
                    <w:t>环节一：复习引入课题</w:t>
                  </w:r>
                </w:p>
              </w:tc>
            </w:tr>
            <w:tr w14:paraId="559C8EB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335" w:hRule="atLeast"/>
              </w:trPr>
              <w:tc>
                <w:tcPr>
                  <w:tcW w:w="6883" w:type="dxa"/>
                  <w:gridSpan w:val="2"/>
                </w:tcPr>
                <w:p w14:paraId="4D7B46B6">
                  <w:pPr>
                    <w:spacing w:line="360" w:lineRule="auto"/>
                    <w:jc w:val="left"/>
                    <w:rPr>
                      <w:rFonts w:ascii="Times New Roman" w:hAnsi="Times New Roman"/>
                      <w:b/>
                    </w:rPr>
                  </w:pPr>
                  <w:r>
                    <w:rPr>
                      <w:rFonts w:hint="eastAsia" w:ascii="Times New Roman" w:hAnsi="Times New Roman"/>
                      <w:b/>
                    </w:rPr>
                    <w:t>学生活动1</w:t>
                  </w:r>
                </w:p>
                <w:p w14:paraId="31E7E7F7">
                  <w:pPr>
                    <w:numPr>
                      <w:ilvl w:val="0"/>
                      <w:numId w:val="13"/>
                    </w:numPr>
                  </w:pPr>
                  <w:r>
                    <mc:AlternateContent>
                      <mc:Choice Requires="wps">
                        <w:drawing>
                          <wp:anchor distT="0" distB="0" distL="114300" distR="114300" simplePos="0" relativeHeight="251665408" behindDoc="0" locked="0" layoutInCell="1" allowOverlap="1">
                            <wp:simplePos x="0" y="0"/>
                            <wp:positionH relativeFrom="column">
                              <wp:posOffset>411480</wp:posOffset>
                            </wp:positionH>
                            <wp:positionV relativeFrom="paragraph">
                              <wp:posOffset>177800</wp:posOffset>
                            </wp:positionV>
                            <wp:extent cx="257175" cy="209550"/>
                            <wp:effectExtent l="6350" t="6350" r="22225" b="12700"/>
                            <wp:wrapNone/>
                            <wp:docPr id="13" name="椭圆 13"/>
                            <wp:cNvGraphicFramePr/>
                            <a:graphic xmlns:a="http://schemas.openxmlformats.org/drawingml/2006/main">
                              <a:graphicData uri="http://schemas.microsoft.com/office/word/2010/wordprocessingShape">
                                <wps:wsp>
                                  <wps:cNvSpPr/>
                                  <wps:spPr>
                                    <a:xfrm>
                                      <a:off x="1565910" y="7048500"/>
                                      <a:ext cx="257175" cy="209550"/>
                                    </a:xfrm>
                                    <a:prstGeom prst="ellipse">
                                      <a:avLst/>
                                    </a:prstGeom>
                                    <a:solidFill>
                                      <a:srgbClr val="FFFFFF"/>
                                    </a:solidFill>
                                    <a:ln w="12700" cap="flat" cmpd="sng" algn="ctr">
                                      <a:solidFill>
                                        <a:srgbClr val="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2.4pt;margin-top:14pt;height:16.5pt;width:20.25pt;z-index:251665408;v-text-anchor:middle;mso-width-relative:page;mso-height-relative:page;" fillcolor="#FFFFFF" filled="t" stroked="t" coordsize="21600,21600" o:gfxdata="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nvHBP9kAAAAIAQAADwAAAAAA&#10;AAABACAAAAAiAAAAZHJzL2Rvd25yZXYueG1sUEsBAhQAFAAAAAgAh07iQL6UtxmEAgAAEgUAAA4A&#10;AAAAAAAAAQAgAAAAKAEAAGRycy9lMm9Eb2MueG1sUEsFBgAAAAAGAAYAWQEAAB4GAAAAAA==&#10;">
                            <v:fill on="t" focussize="0,0"/>
                            <v:stroke weight="1pt" color="#000000" miterlimit="8" joinstyle="miter"/>
                            <v:imagedata o:title=""/>
                            <o:lock v:ext="edit" aspectratio="f"/>
                          </v:shape>
                        </w:pict>
                      </mc:Fallback>
                    </mc:AlternateContent>
                  </w:r>
                  <w:r>
                    <w:rPr>
                      <w:rFonts w:hint="eastAsia"/>
                    </w:rPr>
                    <w:t>整数的比大小</w:t>
                  </w:r>
                </w:p>
                <w:p w14:paraId="2163238C">
                  <w:r>
                    <w:rPr>
                      <w:rFonts w:hint="eastAsia"/>
                    </w:rPr>
                    <w:t xml:space="preserve">   30        19</w:t>
                  </w:r>
                </w:p>
                <w:p w14:paraId="383BF50A"/>
                <w:p w14:paraId="53155573">
                  <w:r>
                    <w:rPr>
                      <w:rFonts w:hint="eastAsia"/>
                    </w:rPr>
                    <w:t>2、小数的比大小</w:t>
                  </w:r>
                </w:p>
                <w:p w14:paraId="2FDA145F">
                  <w:pPr>
                    <w:rPr>
                      <w:u w:val="single"/>
                    </w:rPr>
                  </w:pPr>
                  <w:r>
                    <mc:AlternateContent>
                      <mc:Choice Requires="wps">
                        <w:drawing>
                          <wp:anchor distT="0" distB="0" distL="114300" distR="114300" simplePos="0" relativeHeight="251666432" behindDoc="0" locked="0" layoutInCell="1" allowOverlap="1">
                            <wp:simplePos x="0" y="0"/>
                            <wp:positionH relativeFrom="column">
                              <wp:posOffset>401955</wp:posOffset>
                            </wp:positionH>
                            <wp:positionV relativeFrom="paragraph">
                              <wp:posOffset>13970</wp:posOffset>
                            </wp:positionV>
                            <wp:extent cx="257175" cy="209550"/>
                            <wp:effectExtent l="6350" t="6350" r="22225" b="12700"/>
                            <wp:wrapNone/>
                            <wp:docPr id="6" name="椭圆 6"/>
                            <wp:cNvGraphicFramePr/>
                            <a:graphic xmlns:a="http://schemas.openxmlformats.org/drawingml/2006/main">
                              <a:graphicData uri="http://schemas.microsoft.com/office/word/2010/wordprocessingShape">
                                <wps:wsp>
                                  <wps:cNvSpPr/>
                                  <wps:spPr>
                                    <a:xfrm>
                                      <a:off x="0" y="0"/>
                                      <a:ext cx="257175" cy="209550"/>
                                    </a:xfrm>
                                    <a:prstGeom prst="ellipse">
                                      <a:avLst/>
                                    </a:prstGeom>
                                    <a:solidFill>
                                      <a:srgbClr val="FFFFFF"/>
                                    </a:solidFill>
                                    <a:ln w="12700" cap="flat" cmpd="sng" algn="ctr">
                                      <a:solidFill>
                                        <a:srgbClr val="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1.65pt;margin-top:1.1pt;height:16.5pt;width:20.25pt;z-index:251666432;v-text-anchor:middle;mso-width-relative:page;mso-height-relative:page;" fillcolor="#FFFFFF" filled="t" stroked="t" coordsize="21600,21600" o:gfxdata="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&#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VRNKK2AAAAAcBAAAPAAAAAAAAAAEAIAAAACIAAABk&#10;cnMvZG93bnJldi54bWxQSwECFAAUAAAACACHTuJAB2J1YXgCAAAEBQAADgAAAAAAAAABACAAAAAn&#10;AQAAZHJzL2Uyb0RvYy54bWxQSwUGAAAAAAYABgBZAQAAEQYAAAAA&#10;">
                            <v:fill on="t" focussize="0,0"/>
                            <v:stroke weight="1pt" color="#000000" miterlimit="8" joinstyle="miter"/>
                            <v:imagedata o:title=""/>
                            <o:lock v:ext="edit" aspectratio="f"/>
                          </v:shape>
                        </w:pict>
                      </mc:Fallback>
                    </mc:AlternateContent>
                  </w:r>
                  <w:r>
                    <w:rPr>
                      <w:rFonts w:hint="eastAsia"/>
                    </w:rPr>
                    <w:t xml:space="preserve">   8.5      </w:t>
                  </w:r>
                  <w:r>
                    <w:rPr>
                      <w:rFonts w:hint="eastAsia"/>
                      <w:u w:val="single"/>
                    </w:rPr>
                    <w:t xml:space="preserve">      </w:t>
                  </w:r>
                </w:p>
                <w:p w14:paraId="56C23B74"/>
                <w:p w14:paraId="173DE118">
                  <w:r>
                    <w:rPr>
                      <w:rFonts w:hint="eastAsia"/>
                    </w:rPr>
                    <w:t>3、分数能比较大小吗？</w:t>
                  </w:r>
                </w:p>
                <w:p w14:paraId="7A258F10">
                  <w:pPr>
                    <w:rPr>
                      <w:rFonts w:ascii="楷体" w:hAnsi="楷体" w:eastAsia="楷体"/>
                      <w:szCs w:val="21"/>
                    </w:rPr>
                  </w:pPr>
                </w:p>
              </w:tc>
              <w:tc>
                <w:tcPr>
                  <w:tcW w:w="2773" w:type="dxa"/>
                </w:tcPr>
                <w:p w14:paraId="62659803">
                  <w:pPr>
                    <w:spacing w:line="360" w:lineRule="auto"/>
                    <w:ind w:firstLine="422" w:firstLineChars="200"/>
                    <w:jc w:val="left"/>
                    <w:rPr>
                      <w:rFonts w:ascii="Times New Roman" w:hAnsi="Times New Roman"/>
                      <w:b/>
                    </w:rPr>
                  </w:pPr>
                  <w:r>
                    <w:rPr>
                      <w:rFonts w:hint="eastAsia" w:ascii="Times New Roman" w:hAnsi="Times New Roman"/>
                      <w:b/>
                    </w:rPr>
                    <w:t>教师活动1</w:t>
                  </w:r>
                </w:p>
                <w:p w14:paraId="1A6A1ADB">
                  <w:pPr>
                    <w:pStyle w:val="2"/>
                    <w:rPr>
                      <w:rFonts w:hAnsi="宋体" w:eastAsia="宋体" w:cs="宋体"/>
                      <w:szCs w:val="21"/>
                    </w:rPr>
                  </w:pPr>
                  <w:r>
                    <w:rPr>
                      <w:rFonts w:hint="eastAsia"/>
                    </w:rPr>
                    <w:t>1、</w:t>
                  </w:r>
                  <w:r>
                    <w:rPr>
                      <w:rFonts w:hint="eastAsia" w:hAnsi="宋体" w:eastAsia="宋体" w:cs="宋体"/>
                      <w:szCs w:val="21"/>
                    </w:rPr>
                    <w:t>谈话:三(1)班男生有30人,女生有19人。30和19谁大呢?</w:t>
                  </w:r>
                </w:p>
                <w:p w14:paraId="0238B98E">
                  <w:pPr>
                    <w:pStyle w:val="2"/>
                    <w:rPr>
                      <w:rFonts w:hAnsi="宋体" w:eastAsia="宋体" w:cs="宋体"/>
                      <w:szCs w:val="21"/>
                    </w:rPr>
                  </w:pPr>
                  <w:r>
                    <w:rPr>
                      <w:rFonts w:hint="eastAsia"/>
                    </w:rPr>
                    <w:t>2、</w:t>
                  </w:r>
                  <w:r>
                    <w:rPr>
                      <w:rFonts w:hint="eastAsia" w:hAnsi="宋体" w:eastAsia="宋体" w:cs="宋体"/>
                      <w:szCs w:val="21"/>
                    </w:rPr>
                    <w:t>我手里的这支钢笔是8.5元,谁能说出一个小数和8.5比大小？</w:t>
                  </w:r>
                </w:p>
                <w:p w14:paraId="1860A3D8">
                  <w:pPr>
                    <w:pStyle w:val="2"/>
                    <w:rPr>
                      <w:rFonts w:hAnsi="宋体" w:eastAsia="宋体"/>
                      <w:szCs w:val="21"/>
                    </w:rPr>
                  </w:pPr>
                  <w:r>
                    <w:rPr>
                      <w:rFonts w:hint="eastAsia" w:hAnsi="宋体" w:eastAsia="宋体"/>
                      <w:szCs w:val="21"/>
                    </w:rPr>
                    <w:t>3、</w:t>
                  </w:r>
                  <w:r>
                    <w:rPr>
                      <w:rFonts w:hint="eastAsia" w:hAnsi="宋体" w:eastAsia="宋体" w:cs="宋体"/>
                      <w:szCs w:val="21"/>
                    </w:rPr>
                    <w:t>整数能够比较大小,小数能够比较大小,你们说,分数能够比较大小吗?(能)今天我们就来研究分数的比大小。(板书课题）</w:t>
                  </w:r>
                </w:p>
              </w:tc>
            </w:tr>
            <w:tr w14:paraId="6C1F645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656" w:type="dxa"/>
                  <w:gridSpan w:val="3"/>
                </w:tcPr>
                <w:p w14:paraId="43F656C4">
                  <w:pPr>
                    <w:pStyle w:val="2"/>
                    <w:ind w:firstLine="560"/>
                    <w:rPr>
                      <w:rFonts w:ascii="楷体" w:hAnsi="楷体" w:eastAsia="楷体"/>
                      <w:szCs w:val="21"/>
                    </w:rPr>
                  </w:pPr>
                  <w:r>
                    <w:rPr>
                      <w:rFonts w:hint="eastAsia" w:ascii="Times New Roman" w:hAnsi="Times New Roman"/>
                      <w:b/>
                    </w:rPr>
                    <w:t>活动意图说明：</w:t>
                  </w:r>
                  <w:r>
                    <w:rPr>
                      <w:rFonts w:hint="eastAsia" w:hAnsi="宋体" w:eastAsia="宋体" w:cs="宋体"/>
                      <w:szCs w:val="21"/>
                    </w:rPr>
                    <w:t>通过“整数能够比较大小,小数能够比较大小,你们说,分数能够比较大小吗?”“你会比较分数的大小吗?”把课题带出来,既激发学生的求知欲望,又使学生明确本节课的学习内容。</w:t>
                  </w:r>
                </w:p>
              </w:tc>
            </w:tr>
            <w:tr w14:paraId="0B9AF1D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656" w:type="dxa"/>
                  <w:gridSpan w:val="3"/>
                </w:tcPr>
                <w:p w14:paraId="2A4A4116">
                  <w:pPr>
                    <w:spacing w:line="360" w:lineRule="auto"/>
                    <w:jc w:val="left"/>
                    <w:rPr>
                      <w:rFonts w:ascii="宋体" w:hAnsi="宋体" w:eastAsia="宋体"/>
                      <w:b/>
                      <w:sz w:val="24"/>
                    </w:rPr>
                  </w:pPr>
                </w:p>
                <w:p w14:paraId="16EDCDBD">
                  <w:pPr>
                    <w:spacing w:line="360" w:lineRule="auto"/>
                    <w:jc w:val="left"/>
                    <w:rPr>
                      <w:rFonts w:ascii="Times New Roman" w:hAnsi="Times New Roman"/>
                      <w:b/>
                    </w:rPr>
                  </w:pPr>
                  <w:r>
                    <w:rPr>
                      <w:rFonts w:hint="eastAsia" w:ascii="宋体" w:hAnsi="宋体" w:eastAsia="宋体"/>
                      <w:b/>
                      <w:sz w:val="24"/>
                    </w:rPr>
                    <w:t>环节二：自主探索</w:t>
                  </w:r>
                  <w:r>
                    <w:rPr>
                      <w:rFonts w:hint="eastAsia" w:ascii="宋体" w:hAnsi="宋体" w:eastAsia="宋体"/>
                      <w:b/>
                      <w:sz w:val="22"/>
                    </w:rPr>
                    <w:t>(指向目标1)</w:t>
                  </w:r>
                </w:p>
              </w:tc>
            </w:tr>
            <w:tr w14:paraId="7D531C6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6883" w:type="dxa"/>
                  <w:gridSpan w:val="2"/>
                </w:tcPr>
                <w:p w14:paraId="78A7CA38">
                  <w:pPr>
                    <w:spacing w:line="360" w:lineRule="auto"/>
                    <w:ind w:firstLine="422" w:firstLineChars="200"/>
                    <w:jc w:val="left"/>
                    <w:rPr>
                      <w:rFonts w:ascii="Times New Roman" w:hAnsi="Times New Roman"/>
                      <w:b/>
                    </w:rPr>
                  </w:pPr>
                  <w:r>
                    <w:rPr>
                      <w:rFonts w:hint="eastAsia" w:ascii="Times New Roman" w:hAnsi="Times New Roman"/>
                      <w:b/>
                    </w:rPr>
                    <w:t>学生活动2</w:t>
                  </w:r>
                </w:p>
                <w:p w14:paraId="723C7E69">
                  <w:pPr>
                    <w:rPr>
                      <w:rFonts w:eastAsia="宋体"/>
                      <w:b/>
                      <w:bCs/>
                    </w:rPr>
                  </w:pPr>
                  <w:r>
                    <w:rPr>
                      <w:rFonts w:hint="eastAsia"/>
                    </w:rPr>
                    <w:t>1、</w:t>
                  </w:r>
                  <w:r>
                    <w:rPr>
                      <w:rFonts w:hint="eastAsia" w:ascii="宋体" w:hAnsi="宋体" w:eastAsia="宋体" w:cs="宋体"/>
                      <w:position w:val="-24"/>
                      <w:szCs w:val="21"/>
                    </w:rPr>
                    <w:object>
                      <v:shape id="_x0000_i1048" o:spt="75" type="#_x0000_t75" style="height:31.2pt;width:12pt;" o:ole="t" filled="f" o:preferrelative="t" stroked="f" coordsize="21600,21600">
                        <v:path/>
                        <v:fill on="f" focussize="0,0"/>
                        <v:stroke on="f" joinstyle="miter"/>
                        <v:imagedata r:id="rId43" o:title=""/>
                        <o:lock v:ext="edit" aspectratio="t"/>
                        <w10:wrap type="none"/>
                        <w10:anchorlock/>
                      </v:shape>
                      <o:OLEObject Type="Embed" ProgID="Equation.3" ShapeID="_x0000_i1048" DrawAspect="Content" ObjectID="_1468075748" r:id="rId42">
                        <o:LockedField>false</o:LockedField>
                      </o:OLEObject>
                    </w:object>
                  </w:r>
                  <w:r>
                    <w:rPr>
                      <w:rFonts w:hint="eastAsia" w:ascii="宋体" w:hAnsi="宋体" w:eastAsia="宋体" w:cs="宋体"/>
                      <w:szCs w:val="21"/>
                    </w:rPr>
                    <w:t>和</w:t>
                  </w:r>
                  <w:r>
                    <w:rPr>
                      <w:rFonts w:hint="eastAsia" w:ascii="宋体" w:hAnsi="宋体" w:eastAsia="宋体" w:cs="宋体"/>
                      <w:position w:val="-24"/>
                      <w:szCs w:val="21"/>
                    </w:rPr>
                    <w:object>
                      <v:shape id="_x0000_i1049" o:spt="75" type="#_x0000_t75" style="height:31.2pt;width:12pt;" o:ole="t" filled="f" o:preferrelative="t" stroked="f" coordsize="21600,21600">
                        <v:path/>
                        <v:fill on="f" focussize="0,0"/>
                        <v:stroke on="f" joinstyle="miter"/>
                        <v:imagedata r:id="rId45" o:title=""/>
                        <o:lock v:ext="edit" aspectratio="t"/>
                        <w10:wrap type="none"/>
                        <w10:anchorlock/>
                      </v:shape>
                      <o:OLEObject Type="Embed" ProgID="Equation.3" ShapeID="_x0000_i1049" DrawAspect="Content" ObjectID="_1468075749" r:id="rId44">
                        <o:LockedField>false</o:LockedField>
                      </o:OLEObject>
                    </w:object>
                  </w:r>
                  <w:r>
                    <w:rPr>
                      <w:rFonts w:hint="eastAsia" w:ascii="宋体" w:hAnsi="宋体" w:eastAsia="宋体" w:cs="宋体"/>
                      <w:szCs w:val="21"/>
                    </w:rPr>
                    <w:t>谁大谁小？</w:t>
                  </w:r>
                  <w:r>
                    <w:rPr>
                      <w:rFonts w:hint="eastAsia" w:ascii="宋体" w:hAnsi="宋体" w:cs="宋体"/>
                      <w:szCs w:val="21"/>
                    </w:rPr>
                    <w:t>涂一涂，比一比。</w:t>
                  </w:r>
                </w:p>
                <w:p w14:paraId="24EE8C60">
                  <w:r>
                    <w:drawing>
                      <wp:anchor distT="0" distB="0" distL="114300" distR="114300" simplePos="0" relativeHeight="251672576" behindDoc="0" locked="0" layoutInCell="1" allowOverlap="1">
                        <wp:simplePos x="0" y="0"/>
                        <wp:positionH relativeFrom="column">
                          <wp:posOffset>168910</wp:posOffset>
                        </wp:positionH>
                        <wp:positionV relativeFrom="paragraph">
                          <wp:posOffset>29210</wp:posOffset>
                        </wp:positionV>
                        <wp:extent cx="3027680" cy="944245"/>
                        <wp:effectExtent l="0" t="0" r="1270" b="8255"/>
                        <wp:wrapSquare wrapText="bothSides"/>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46"/>
                                <a:stretch>
                                  <a:fillRect/>
                                </a:stretch>
                              </pic:blipFill>
                              <pic:spPr>
                                <a:xfrm>
                                  <a:off x="0" y="0"/>
                                  <a:ext cx="3027680" cy="944245"/>
                                </a:xfrm>
                                <a:prstGeom prst="rect">
                                  <a:avLst/>
                                </a:prstGeom>
                                <a:noFill/>
                                <a:ln>
                                  <a:noFill/>
                                </a:ln>
                              </pic:spPr>
                            </pic:pic>
                          </a:graphicData>
                        </a:graphic>
                      </wp:anchor>
                    </w:drawing>
                  </w:r>
                </w:p>
                <w:p w14:paraId="32A6AF2A">
                  <w:pPr>
                    <w:rPr>
                      <w:rFonts w:eastAsia="宋体"/>
                    </w:rPr>
                  </w:pPr>
                  <w:r>
                    <w:rPr>
                      <w:rFonts w:hint="eastAsia"/>
                    </w:rPr>
                    <w:t xml:space="preserve">                 </w:t>
                  </w:r>
                </w:p>
                <w:p w14:paraId="3C4ECAA3"/>
                <w:p w14:paraId="6E8E1D7E">
                  <w:pPr>
                    <w:tabs>
                      <w:tab w:val="left" w:pos="5621"/>
                    </w:tabs>
                    <w:jc w:val="left"/>
                    <w:rPr>
                      <w:rFonts w:cs="Times New Roman"/>
                    </w:rPr>
                  </w:pPr>
                  <w:r>
                    <w:rPr>
                      <w:rFonts w:hint="eastAsia" w:cs="Times New Roman"/>
                    </w:rPr>
                    <w:tab/>
                  </w:r>
                </w:p>
                <w:p w14:paraId="494516C9">
                  <w:pPr>
                    <w:rPr>
                      <w:rFonts w:cs="Times New Roman"/>
                    </w:rPr>
                  </w:pPr>
                </w:p>
                <w:p w14:paraId="3C6580AD">
                  <w:r>
                    <w:rPr>
                      <w:rFonts w:hint="eastAsia"/>
                    </w:rPr>
                    <w:t>小结：通过分一分，涂一涂，我发现，</w:t>
                  </w:r>
                  <w:r>
                    <w:rPr>
                      <w:position w:val="-24"/>
                    </w:rPr>
                    <w:object>
                      <v:shape id="_x0000_i1050" o:spt="75" type="#_x0000_t75" style="height:31.2pt;width:12pt;" o:ole="t" filled="f" o:preferrelative="t" stroked="f" coordsize="21600,21600">
                        <v:path/>
                        <v:fill on="f" focussize="0,0"/>
                        <v:stroke on="f" joinstyle="miter"/>
                        <v:imagedata r:id="rId48" o:title=""/>
                        <o:lock v:ext="edit" aspectratio="t"/>
                        <w10:wrap type="none"/>
                        <w10:anchorlock/>
                      </v:shape>
                      <o:OLEObject Type="Embed" ProgID="Equation.KSEE3" ShapeID="_x0000_i1050" DrawAspect="Content" ObjectID="_1468075750" r:id="rId47">
                        <o:LockedField>false</o:LockedField>
                      </o:OLEObject>
                    </w:object>
                  </w:r>
                  <w:r>
                    <w:rPr>
                      <w:rFonts w:hint="eastAsia"/>
                    </w:rPr>
                    <w:t>和</w:t>
                  </w:r>
                  <w:r>
                    <w:rPr>
                      <w:position w:val="-24"/>
                    </w:rPr>
                    <w:object>
                      <v:shape id="_x0000_i1051" o:spt="75" type="#_x0000_t75" style="height:31.2pt;width:12pt;" o:ole="t" filled="f" o:preferrelative="t" stroked="f" coordsize="21600,21600">
                        <v:path/>
                        <v:fill on="f" focussize="0,0"/>
                        <v:stroke on="f" joinstyle="miter"/>
                        <v:imagedata r:id="rId50" o:title=""/>
                        <o:lock v:ext="edit" aspectratio="t"/>
                        <w10:wrap type="none"/>
                        <w10:anchorlock/>
                      </v:shape>
                      <o:OLEObject Type="Embed" ProgID="Equation.KSEE3" ShapeID="_x0000_i1051" DrawAspect="Content" ObjectID="_1468075751" r:id="rId49">
                        <o:LockedField>false</o:LockedField>
                      </o:OLEObject>
                    </w:object>
                  </w:r>
                  <w:r>
                    <w:rPr>
                      <w:rFonts w:hint="eastAsia"/>
                    </w:rPr>
                    <w:t>的分母（    ），分子大的分数就（    ）。</w:t>
                  </w:r>
                </w:p>
                <w:p w14:paraId="630B2714">
                  <w:r>
                    <w:rPr>
                      <w:rFonts w:hint="eastAsia"/>
                    </w:rPr>
                    <w:t>2、借助下图，找一组分母相同的分数，涂一涂，比一比。</w:t>
                  </w:r>
                </w:p>
                <w:p w14:paraId="3057FDAC">
                  <w:pPr>
                    <w:rPr>
                      <w:rFonts w:eastAsia="宋体"/>
                    </w:rPr>
                  </w:pPr>
                  <w:r>
                    <w:drawing>
                      <wp:anchor distT="0" distB="0" distL="114300" distR="114300" simplePos="0" relativeHeight="251673600" behindDoc="0" locked="0" layoutInCell="1" allowOverlap="1">
                        <wp:simplePos x="0" y="0"/>
                        <wp:positionH relativeFrom="column">
                          <wp:posOffset>227965</wp:posOffset>
                        </wp:positionH>
                        <wp:positionV relativeFrom="paragraph">
                          <wp:posOffset>37465</wp:posOffset>
                        </wp:positionV>
                        <wp:extent cx="3393440" cy="1105535"/>
                        <wp:effectExtent l="0" t="0" r="16510" b="18415"/>
                        <wp:wrapSquare wrapText="bothSides"/>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51"/>
                                <a:stretch>
                                  <a:fillRect/>
                                </a:stretch>
                              </pic:blipFill>
                              <pic:spPr>
                                <a:xfrm>
                                  <a:off x="0" y="0"/>
                                  <a:ext cx="3393440" cy="1105535"/>
                                </a:xfrm>
                                <a:prstGeom prst="rect">
                                  <a:avLst/>
                                </a:prstGeom>
                                <a:noFill/>
                                <a:ln>
                                  <a:noFill/>
                                </a:ln>
                              </pic:spPr>
                            </pic:pic>
                          </a:graphicData>
                        </a:graphic>
                      </wp:anchor>
                    </w:drawing>
                  </w:r>
                  <w:r>
                    <w:rPr>
                      <w:rFonts w:hint="eastAsia"/>
                    </w:rPr>
                    <w:t xml:space="preserve">                </w:t>
                  </w:r>
                </w:p>
                <w:p w14:paraId="1C58D727">
                  <w:pPr>
                    <w:tabs>
                      <w:tab w:val="left" w:pos="1534"/>
                    </w:tabs>
                    <w:rPr>
                      <w:rFonts w:ascii="华光报宋_CNKI" w:hAnsi="华光报宋_CNKI" w:eastAsia="宋体" w:cs="华光报宋_CNKI"/>
                    </w:rPr>
                  </w:pPr>
                  <w:r>
                    <w:rPr>
                      <w:rFonts w:hint="eastAsia"/>
                    </w:rPr>
                    <w:t xml:space="preserve"> </w:t>
                  </w:r>
                  <w:r>
                    <w:rPr>
                      <w:rFonts w:hint="eastAsia" w:hAnsi="Cambria Math"/>
                      <w:iCs/>
                    </w:rPr>
                    <w:tab/>
                  </w:r>
                  <w:r>
                    <w:rPr>
                      <w:rFonts w:hint="eastAsia" w:hAnsi="Cambria Math" w:cs="Bradley Hand ITC"/>
                      <w:iCs/>
                    </w:rPr>
                    <w:t xml:space="preserve">                 </w:t>
                  </w:r>
                </w:p>
                <w:p w14:paraId="527DA797"/>
                <w:p w14:paraId="2B9E04F6"/>
                <w:p w14:paraId="10D83808"/>
                <w:p w14:paraId="72FD570D"/>
                <w:p w14:paraId="049AF809">
                  <w:r>
                    <w:rPr>
                      <w:rFonts w:hint="eastAsia"/>
                    </w:rPr>
                    <w:t>（1）我涂的分数从小到大排列是：（   ）＜（   ）＜（   ）＜（   ）</w:t>
                  </w:r>
                </w:p>
                <w:p w14:paraId="10D828CF">
                  <w:pPr>
                    <w:rPr>
                      <w:rFonts w:cs="Times New Roman"/>
                    </w:rPr>
                  </w:pPr>
                  <w:r>
                    <w:rPr>
                      <w:rFonts w:hint="eastAsia"/>
                    </w:rPr>
                    <w:t>（2）我发现这些分数的分母都是（   ），分子越大的分数越（     ）。</w:t>
                  </w:r>
                </w:p>
              </w:tc>
              <w:tc>
                <w:tcPr>
                  <w:tcW w:w="2773" w:type="dxa"/>
                </w:tcPr>
                <w:p w14:paraId="47BFFC3C">
                  <w:pPr>
                    <w:spacing w:line="360" w:lineRule="auto"/>
                    <w:ind w:firstLine="422" w:firstLineChars="200"/>
                    <w:jc w:val="left"/>
                    <w:rPr>
                      <w:rFonts w:ascii="Times New Roman" w:hAnsi="Times New Roman"/>
                      <w:b/>
                    </w:rPr>
                  </w:pPr>
                  <w:r>
                    <w:rPr>
                      <w:rFonts w:hint="eastAsia" w:ascii="Times New Roman" w:hAnsi="Times New Roman"/>
                      <w:b/>
                    </w:rPr>
                    <w:t>教师活动2</w:t>
                  </w:r>
                </w:p>
                <w:p w14:paraId="4F1E330C">
                  <w:pPr>
                    <w:spacing w:line="360" w:lineRule="auto"/>
                    <w:rPr>
                      <w:rFonts w:ascii="宋体" w:hAnsi="宋体" w:eastAsia="宋体" w:cs="宋体"/>
                      <w:szCs w:val="21"/>
                    </w:rPr>
                  </w:pPr>
                  <w:r>
                    <w:rPr>
                      <w:rFonts w:hint="eastAsia"/>
                      <w:szCs w:val="21"/>
                    </w:rPr>
                    <w:t>1、</w:t>
                  </w:r>
                  <w:r>
                    <w:rPr>
                      <w:rFonts w:hint="eastAsia" w:ascii="宋体" w:hAnsi="宋体" w:eastAsia="宋体" w:cs="宋体"/>
                      <w:position w:val="-24"/>
                      <w:szCs w:val="21"/>
                    </w:rPr>
                    <w:object>
                      <v:shape id="_x0000_i1052" o:spt="75" type="#_x0000_t75" style="height:31.2pt;width:12pt;" o:ole="t" filled="f" o:preferrelative="t" stroked="f" coordsize="21600,21600">
                        <v:path/>
                        <v:fill on="f" focussize="0,0"/>
                        <v:stroke on="f" joinstyle="miter"/>
                        <v:imagedata r:id="rId43" o:title=""/>
                        <o:lock v:ext="edit" aspectratio="t"/>
                        <w10:wrap type="none"/>
                        <w10:anchorlock/>
                      </v:shape>
                      <o:OLEObject Type="Embed" ProgID="Equation.3" ShapeID="_x0000_i1052" DrawAspect="Content" ObjectID="_1468075752" r:id="rId52">
                        <o:LockedField>false</o:LockedField>
                      </o:OLEObject>
                    </w:object>
                  </w:r>
                  <w:r>
                    <w:rPr>
                      <w:rFonts w:hint="eastAsia" w:ascii="宋体" w:hAnsi="宋体" w:eastAsia="宋体" w:cs="宋体"/>
                      <w:szCs w:val="21"/>
                    </w:rPr>
                    <w:t>和</w:t>
                  </w:r>
                  <w:r>
                    <w:rPr>
                      <w:rFonts w:hint="eastAsia" w:ascii="宋体" w:hAnsi="宋体" w:eastAsia="宋体" w:cs="宋体"/>
                      <w:position w:val="-24"/>
                      <w:szCs w:val="21"/>
                    </w:rPr>
                    <w:object>
                      <v:shape id="_x0000_i1053" o:spt="75" type="#_x0000_t75" style="height:31.2pt;width:12pt;" o:ole="t" filled="f" o:preferrelative="t" stroked="f" coordsize="21600,21600">
                        <v:path/>
                        <v:fill on="f" focussize="0,0"/>
                        <v:stroke on="f" joinstyle="miter"/>
                        <v:imagedata r:id="rId45" o:title=""/>
                        <o:lock v:ext="edit" aspectratio="t"/>
                        <w10:wrap type="none"/>
                        <w10:anchorlock/>
                      </v:shape>
                      <o:OLEObject Type="Embed" ProgID="Equation.3" ShapeID="_x0000_i1053" DrawAspect="Content" ObjectID="_1468075753" r:id="rId53">
                        <o:LockedField>false</o:LockedField>
                      </o:OLEObject>
                    </w:object>
                  </w:r>
                  <w:r>
                    <w:rPr>
                      <w:rFonts w:hint="eastAsia" w:ascii="宋体" w:hAnsi="宋体" w:eastAsia="宋体" w:cs="宋体"/>
                      <w:szCs w:val="21"/>
                    </w:rPr>
                    <w:t>谁大谁小？让学生猜测。</w:t>
                  </w:r>
                </w:p>
                <w:p w14:paraId="088768A3">
                  <w:pPr>
                    <w:pStyle w:val="2"/>
                    <w:rPr>
                      <w:rFonts w:hAnsi="宋体" w:eastAsia="宋体" w:cs="宋体"/>
                      <w:szCs w:val="21"/>
                    </w:rPr>
                  </w:pPr>
                  <w:r>
                    <w:rPr>
                      <w:rFonts w:hint="eastAsia"/>
                    </w:rPr>
                    <w:t>2、</w:t>
                  </w:r>
                  <w:r>
                    <w:rPr>
                      <w:rFonts w:hint="eastAsia" w:hAnsi="宋体" w:eastAsia="宋体" w:cs="宋体"/>
                      <w:szCs w:val="21"/>
                    </w:rPr>
                    <w:t>通过涂色,你们认为哪个分数大?为什么?</w:t>
                  </w:r>
                </w:p>
                <w:p w14:paraId="0F395CE3">
                  <w:pPr>
                    <w:spacing w:line="360" w:lineRule="auto"/>
                    <w:rPr>
                      <w:rFonts w:ascii="宋体" w:hAnsi="宋体" w:eastAsia="宋体" w:cs="宋体"/>
                      <w:szCs w:val="21"/>
                    </w:rPr>
                  </w:pPr>
                  <w:r>
                    <w:rPr>
                      <w:rFonts w:hint="eastAsia" w:ascii="宋体" w:hAnsi="宋体"/>
                      <w:szCs w:val="21"/>
                    </w:rPr>
                    <w:t>3、通过分一分，涂一涂</w:t>
                  </w:r>
                  <w:r>
                    <w:rPr>
                      <w:rFonts w:hint="eastAsia" w:ascii="宋体" w:hAnsi="宋体" w:eastAsia="宋体" w:cs="宋体"/>
                      <w:szCs w:val="21"/>
                    </w:rPr>
                    <w:t>你发现了什么？</w:t>
                  </w:r>
                </w:p>
                <w:p w14:paraId="2CD65972">
                  <w:pPr>
                    <w:contextualSpacing/>
                    <w:rPr>
                      <w:rFonts w:ascii="宋体" w:hAnsi="宋体"/>
                      <w:szCs w:val="21"/>
                    </w:rPr>
                  </w:pPr>
                </w:p>
                <w:p w14:paraId="334F13C2">
                  <w:pPr>
                    <w:spacing w:line="360" w:lineRule="auto"/>
                    <w:rPr>
                      <w:rFonts w:ascii="宋体" w:hAnsi="宋体" w:eastAsia="宋体" w:cs="宋体"/>
                      <w:szCs w:val="21"/>
                    </w:rPr>
                  </w:pPr>
                  <w:r>
                    <w:rPr>
                      <w:rFonts w:hint="eastAsia" w:ascii="宋体" w:hAnsi="宋体" w:cs="宋体"/>
                      <w:szCs w:val="21"/>
                    </w:rPr>
                    <w:t>4、</w:t>
                  </w:r>
                  <w:r>
                    <w:rPr>
                      <w:rFonts w:hint="eastAsia" w:ascii="宋体" w:hAnsi="宋体" w:eastAsia="宋体" w:cs="宋体"/>
                      <w:szCs w:val="21"/>
                    </w:rPr>
                    <w:t>借助下图，找一组分母相同的分数，涂一涂。</w:t>
                  </w:r>
                </w:p>
                <w:p w14:paraId="1CDC69C2">
                  <w:pPr>
                    <w:spacing w:line="360" w:lineRule="auto"/>
                    <w:rPr>
                      <w:rFonts w:ascii="宋体" w:hAnsi="宋体" w:eastAsia="宋体" w:cs="宋体"/>
                      <w:szCs w:val="21"/>
                    </w:rPr>
                  </w:pPr>
                  <w:r>
                    <w:rPr>
                      <w:rFonts w:hint="eastAsia" w:ascii="宋体" w:hAnsi="宋体"/>
                      <w:szCs w:val="21"/>
                    </w:rPr>
                    <w:t>5、鼓励学生看图写出分数，</w:t>
                  </w:r>
                  <w:r>
                    <w:rPr>
                      <w:rFonts w:hint="eastAsia" w:ascii="宋体" w:hAnsi="宋体" w:cs="宋体"/>
                      <w:szCs w:val="21"/>
                    </w:rPr>
                    <w:t>按从小到大的顺序排序。</w:t>
                  </w:r>
                </w:p>
                <w:p w14:paraId="28253929">
                  <w:pPr>
                    <w:spacing w:line="360" w:lineRule="auto"/>
                    <w:rPr>
                      <w:rFonts w:ascii="宋体" w:hAnsi="宋体"/>
                      <w:szCs w:val="21"/>
                    </w:rPr>
                  </w:pPr>
                  <w:r>
                    <w:rPr>
                      <w:rFonts w:hint="eastAsia" w:ascii="宋体" w:hAnsi="宋体"/>
                      <w:szCs w:val="21"/>
                    </w:rPr>
                    <w:t>6、通过分一分，涂一涂</w:t>
                  </w:r>
                  <w:r>
                    <w:rPr>
                      <w:rFonts w:hint="eastAsia" w:ascii="宋体" w:hAnsi="宋体" w:eastAsia="宋体" w:cs="宋体"/>
                      <w:szCs w:val="21"/>
                    </w:rPr>
                    <w:t>你发现了什么？</w:t>
                  </w:r>
                </w:p>
              </w:tc>
            </w:tr>
            <w:tr w14:paraId="1429B42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656" w:type="dxa"/>
                  <w:gridSpan w:val="3"/>
                </w:tcPr>
                <w:p w14:paraId="7748F488">
                  <w:pPr>
                    <w:spacing w:line="360" w:lineRule="auto"/>
                    <w:rPr>
                      <w:rFonts w:ascii="Times New Roman" w:hAnsi="Times New Roman" w:eastAsia="宋体"/>
                      <w:bCs/>
                    </w:rPr>
                  </w:pPr>
                  <w:r>
                    <w:rPr>
                      <w:rFonts w:hint="eastAsia" w:ascii="Times New Roman" w:hAnsi="Times New Roman"/>
                      <w:b/>
                    </w:rPr>
                    <w:t>活动意图说明：</w:t>
                  </w:r>
                  <w:r>
                    <w:rPr>
                      <w:rFonts w:hint="eastAsia" w:ascii="宋体" w:hAnsi="宋体" w:eastAsia="宋体" w:cs="宋体"/>
                      <w:szCs w:val="21"/>
                    </w:rPr>
                    <w:t>本环节通过画图帮助学生体会解决问题的办法，启发学生可以借助画图方式进行分数的大小比较。两个同分母分数大小的法则:两个同分母分</w:t>
                  </w:r>
                  <w:r>
                    <w:rPr>
                      <w:rFonts w:hint="eastAsia" w:ascii="宋体" w:hAnsi="宋体" w:cs="宋体"/>
                      <w:szCs w:val="21"/>
                    </w:rPr>
                    <w:t>数，分子大的分数就大。</w:t>
                  </w:r>
                </w:p>
              </w:tc>
            </w:tr>
            <w:tr w14:paraId="72CC5E1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656" w:type="dxa"/>
                  <w:gridSpan w:val="3"/>
                </w:tcPr>
                <w:p w14:paraId="188995A4">
                  <w:pPr>
                    <w:rPr>
                      <w:rFonts w:ascii="宋体" w:hAnsi="宋体" w:eastAsia="宋体"/>
                      <w:b/>
                      <w:sz w:val="24"/>
                    </w:rPr>
                  </w:pPr>
                  <w:r>
                    <w:rPr>
                      <w:rFonts w:hint="eastAsia" w:ascii="Times New Roman" w:hAnsi="Times New Roman"/>
                      <w:b/>
                    </w:rPr>
                    <w:t>环节三</w:t>
                  </w:r>
                  <w:r>
                    <w:rPr>
                      <w:rFonts w:hint="eastAsia" w:ascii="宋体" w:hAnsi="宋体" w:eastAsia="宋体"/>
                      <w:b/>
                      <w:sz w:val="24"/>
                    </w:rPr>
                    <w:t>：</w:t>
                  </w:r>
                  <w:r>
                    <w:rPr>
                      <w:rFonts w:hint="eastAsia" w:ascii="宋体" w:hAnsi="宋体"/>
                      <w:b/>
                      <w:sz w:val="24"/>
                    </w:rPr>
                    <w:t>我出题你来比</w:t>
                  </w:r>
                  <w:r>
                    <w:rPr>
                      <w:rFonts w:hint="eastAsia" w:ascii="宋体" w:hAnsi="宋体" w:eastAsia="宋体"/>
                      <w:b/>
                      <w:sz w:val="24"/>
                    </w:rPr>
                    <w:t>（指向目标2）</w:t>
                  </w:r>
                </w:p>
              </w:tc>
            </w:tr>
            <w:tr w14:paraId="6EDFD86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51" w:hRule="atLeast"/>
              </w:trPr>
              <w:tc>
                <w:tcPr>
                  <w:tcW w:w="6883" w:type="dxa"/>
                  <w:gridSpan w:val="2"/>
                </w:tcPr>
                <w:p w14:paraId="1AA06735">
                  <w:pPr>
                    <w:spacing w:line="360" w:lineRule="auto"/>
                    <w:ind w:firstLine="420" w:firstLineChars="200"/>
                    <w:jc w:val="left"/>
                    <w:rPr>
                      <w:rFonts w:ascii="Times New Roman" w:hAnsi="Times New Roman"/>
                      <w:b/>
                    </w:rPr>
                  </w:pPr>
                  <w:r>
                    <w:drawing>
                      <wp:anchor distT="0" distB="0" distL="114300" distR="114300" simplePos="0" relativeHeight="251674624" behindDoc="0" locked="0" layoutInCell="1" allowOverlap="1">
                        <wp:simplePos x="0" y="0"/>
                        <wp:positionH relativeFrom="column">
                          <wp:posOffset>2512060</wp:posOffset>
                        </wp:positionH>
                        <wp:positionV relativeFrom="paragraph">
                          <wp:posOffset>206375</wp:posOffset>
                        </wp:positionV>
                        <wp:extent cx="1610995" cy="836930"/>
                        <wp:effectExtent l="0" t="0" r="8255" b="1270"/>
                        <wp:wrapSquare wrapText="bothSides"/>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54"/>
                                <a:stretch>
                                  <a:fillRect/>
                                </a:stretch>
                              </pic:blipFill>
                              <pic:spPr>
                                <a:xfrm>
                                  <a:off x="0" y="0"/>
                                  <a:ext cx="1610995" cy="836930"/>
                                </a:xfrm>
                                <a:prstGeom prst="rect">
                                  <a:avLst/>
                                </a:prstGeom>
                                <a:noFill/>
                                <a:ln>
                                  <a:noFill/>
                                </a:ln>
                              </pic:spPr>
                            </pic:pic>
                          </a:graphicData>
                        </a:graphic>
                      </wp:anchor>
                    </w:drawing>
                  </w:r>
                  <w:r>
                    <w:rPr>
                      <w:rFonts w:hint="eastAsia" w:ascii="Times New Roman" w:hAnsi="Times New Roman"/>
                      <w:b/>
                    </w:rPr>
                    <w:t>学生活动3</w:t>
                  </w:r>
                </w:p>
                <w:p w14:paraId="1635509C">
                  <w:r>
                    <w:rPr>
                      <w:rFonts w:hint="eastAsia"/>
                    </w:rPr>
                    <w:t xml:space="preserve"> 1、画一画，比一比，</w:t>
                  </w:r>
                  <w:r>
                    <w:rPr>
                      <w:position w:val="-24"/>
                    </w:rPr>
                    <w:object>
                      <v:shape id="_x0000_i1054" o:spt="75" type="#_x0000_t75" style="height:31.2pt;width:12pt;" o:ole="t" filled="f" o:preferrelative="t" stroked="f" coordsize="21600,21600">
                        <v:path/>
                        <v:fill on="f" focussize="0,0"/>
                        <v:stroke on="f" joinstyle="miter"/>
                        <v:imagedata r:id="rId50" o:title=""/>
                        <o:lock v:ext="edit" aspectratio="t"/>
                        <w10:wrap type="none"/>
                        <w10:anchorlock/>
                      </v:shape>
                      <o:OLEObject Type="Embed" ProgID="Equation.KSEE3" ShapeID="_x0000_i1054" DrawAspect="Content" ObjectID="_1468075754" r:id="rId55">
                        <o:LockedField>false</o:LockedField>
                      </o:OLEObject>
                    </w:object>
                  </w:r>
                  <w:r>
                    <w:rPr>
                      <w:rFonts w:hint="eastAsia"/>
                    </w:rPr>
                    <w:t>和</w:t>
                  </w:r>
                  <w:r>
                    <w:rPr>
                      <w:position w:val="-24"/>
                    </w:rPr>
                    <w:object>
                      <v:shape id="_x0000_i1055" o:spt="75" type="#_x0000_t75" style="height:31.2pt;width:12pt;" o:ole="t" filled="f" o:preferrelative="t" stroked="f" coordsize="21600,21600">
                        <v:path/>
                        <v:fill on="f" focussize="0,0"/>
                        <v:stroke on="f" joinstyle="miter"/>
                        <v:imagedata r:id="rId57" o:title=""/>
                        <o:lock v:ext="edit" aspectratio="t"/>
                        <w10:wrap type="none"/>
                        <w10:anchorlock/>
                      </v:shape>
                      <o:OLEObject Type="Embed" ProgID="Equation.KSEE3" ShapeID="_x0000_i1055" DrawAspect="Content" ObjectID="_1468075755" r:id="rId56">
                        <o:LockedField>false</o:LockedField>
                      </o:OLEObject>
                    </w:object>
                  </w:r>
                  <w:r>
                    <w:rPr>
                      <w:rFonts w:hint="eastAsia"/>
                    </w:rPr>
                    <w:t>谁大谁小？</w:t>
                  </w:r>
                </w:p>
                <w:p w14:paraId="5977A616">
                  <w:pPr>
                    <w:rPr>
                      <w:b/>
                      <w:bCs/>
                    </w:rPr>
                  </w:pPr>
                </w:p>
                <w:p w14:paraId="1EDD65E7">
                  <w:pPr>
                    <w:rPr>
                      <w:rFonts w:eastAsia="宋体"/>
                      <w:b/>
                      <w:bCs/>
                    </w:rPr>
                  </w:pPr>
                  <w:r>
                    <w:rPr>
                      <w:rFonts w:hint="eastAsia"/>
                    </w:rPr>
                    <w:t xml:space="preserve">                             </w:t>
                  </w:r>
                </w:p>
                <w:p w14:paraId="4A9B92C9">
                  <w:pPr>
                    <w:rPr>
                      <w:b/>
                      <w:bCs/>
                    </w:rPr>
                  </w:pPr>
                  <w:r>
                    <w:rPr>
                      <w:rFonts w:hint="eastAsia"/>
                    </w:rPr>
                    <w:t>小结：我发现</w:t>
                  </w:r>
                  <w:r>
                    <w:rPr>
                      <w:position w:val="-24"/>
                    </w:rPr>
                    <w:object>
                      <v:shape id="_x0000_i1056" o:spt="75" type="#_x0000_t75" style="height:31.2pt;width:12pt;" o:ole="t" filled="f" o:preferrelative="t" stroked="f" coordsize="21600,21600">
                        <v:path/>
                        <v:fill on="f" focussize="0,0"/>
                        <v:stroke on="f" joinstyle="miter"/>
                        <v:imagedata r:id="rId50" o:title=""/>
                        <o:lock v:ext="edit" aspectratio="t"/>
                        <w10:wrap type="none"/>
                        <w10:anchorlock/>
                      </v:shape>
                      <o:OLEObject Type="Embed" ProgID="Equation.KSEE3" ShapeID="_x0000_i1056" DrawAspect="Content" ObjectID="_1468075756" r:id="rId58">
                        <o:LockedField>false</o:LockedField>
                      </o:OLEObject>
                    </w:object>
                  </w:r>
                  <w:r>
                    <w:rPr>
                      <w:rFonts w:hint="eastAsia"/>
                    </w:rPr>
                    <w:t>和</w:t>
                  </w:r>
                  <w:r>
                    <w:rPr>
                      <w:position w:val="-24"/>
                    </w:rPr>
                    <w:object>
                      <v:shape id="_x0000_i1057" o:spt="75" type="#_x0000_t75" style="height:31.2pt;width:12pt;" o:ole="t" filled="f" o:preferrelative="t" stroked="f" coordsize="21600,21600">
                        <v:path/>
                        <v:fill on="f" focussize="0,0"/>
                        <v:stroke on="f" joinstyle="miter"/>
                        <v:imagedata r:id="rId57" o:title=""/>
                        <o:lock v:ext="edit" aspectratio="t"/>
                        <w10:wrap type="none"/>
                        <w10:anchorlock/>
                      </v:shape>
                      <o:OLEObject Type="Embed" ProgID="Equation.KSEE3" ShapeID="_x0000_i1057" DrawAspect="Content" ObjectID="_1468075757" r:id="rId59">
                        <o:LockedField>false</o:LockedField>
                      </o:OLEObject>
                    </w:object>
                  </w:r>
                  <w:r>
                    <w:rPr>
                      <w:rFonts w:hint="eastAsia"/>
                    </w:rPr>
                    <w:t>的分子（    ），分母越大的分数就（    ）。</w:t>
                  </w:r>
                </w:p>
                <w:p w14:paraId="5B025FD4">
                  <w:pPr>
                    <w:rPr>
                      <w:rFonts w:ascii="宋体" w:hAnsi="宋体" w:eastAsia="宋体" w:cs="宋体"/>
                    </w:rPr>
                  </w:pPr>
                  <w:r>
                    <mc:AlternateContent>
                      <mc:Choice Requires="wps">
                        <w:drawing>
                          <wp:anchor distT="0" distB="0" distL="114300" distR="114300" simplePos="0" relativeHeight="251667456" behindDoc="0" locked="0" layoutInCell="1" allowOverlap="1">
                            <wp:simplePos x="0" y="0"/>
                            <wp:positionH relativeFrom="column">
                              <wp:posOffset>59055</wp:posOffset>
                            </wp:positionH>
                            <wp:positionV relativeFrom="paragraph">
                              <wp:posOffset>193675</wp:posOffset>
                            </wp:positionV>
                            <wp:extent cx="3704590" cy="702310"/>
                            <wp:effectExtent l="4445" t="4445" r="5715" b="17145"/>
                            <wp:wrapNone/>
                            <wp:docPr id="73" name="文本框 73"/>
                            <wp:cNvGraphicFramePr/>
                            <a:graphic xmlns:a="http://schemas.openxmlformats.org/drawingml/2006/main">
                              <a:graphicData uri="http://schemas.microsoft.com/office/word/2010/wordprocessingShape">
                                <wps:wsp>
                                  <wps:cNvSpPr txBox="1"/>
                                  <wps:spPr>
                                    <a:xfrm>
                                      <a:off x="1612265" y="7419975"/>
                                      <a:ext cx="3704590" cy="702310"/>
                                    </a:xfrm>
                                    <a:prstGeom prst="rect">
                                      <a:avLst/>
                                    </a:prstGeom>
                                    <a:solidFill>
                                      <a:srgbClr val="FFFFFF"/>
                                    </a:solidFill>
                                    <a:ln w="6350">
                                      <a:solidFill>
                                        <a:prstClr val="black"/>
                                      </a:solidFill>
                                    </a:ln>
                                    <a:effectLst/>
                                  </wps:spPr>
                                  <wps:txbx>
                                    <w:txbxContent>
                                      <w:p w14:paraId="5DB9753D"/>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65pt;margin-top:15.25pt;height:55.3pt;width:291.7pt;z-index:251667456;mso-width-relative:page;mso-height-relative:page;" fillcolor="#FFFFFF" filled="t" stroked="t" coordsize="21600,21600" o:gfxdata="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DuGesfWAAAACAEAAA8AAAAAAAAAAQAgAAAAIgAAAGRycy9kb3ducmV2Lnht&#10;bFBLAQIUABQAAAAIAIdO4kD7tdFCbQIAANMEAAAOAAAAAAAAAAEAIAAAACUBAABkcnMvZTJvRG9j&#10;LnhtbFBLBQYAAAAABgAGAFkBAAAEBgAAAAA=&#10;">
                            <v:fill on="t" focussize="0,0"/>
                            <v:stroke weight="0.5pt" color="#000000" joinstyle="round"/>
                            <v:imagedata o:title=""/>
                            <o:lock v:ext="edit" aspectratio="f"/>
                            <v:textbox>
                              <w:txbxContent>
                                <w:p w14:paraId="5DB9753D"/>
                              </w:txbxContent>
                            </v:textbox>
                          </v:shape>
                        </w:pict>
                      </mc:Fallback>
                    </mc:AlternateContent>
                  </w:r>
                  <w:r>
                    <w:rPr>
                      <w:rFonts w:hint="eastAsia" w:ascii="宋体" w:hAnsi="宋体" w:cs="宋体"/>
                    </w:rPr>
                    <w:t>2、</w:t>
                  </w:r>
                  <w:r>
                    <w:rPr>
                      <w:rFonts w:hint="eastAsia" w:ascii="宋体" w:hAnsi="宋体" w:eastAsia="宋体" w:cs="宋体"/>
                    </w:rPr>
                    <w:t>我出题你</w:t>
                  </w:r>
                  <w:r>
                    <w:rPr>
                      <w:rFonts w:hint="eastAsia" w:ascii="宋体" w:hAnsi="宋体" w:cs="宋体"/>
                    </w:rPr>
                    <w:t>来</w:t>
                  </w:r>
                  <w:r>
                    <w:rPr>
                      <w:rFonts w:hint="eastAsia" w:ascii="宋体" w:hAnsi="宋体" w:eastAsia="宋体" w:cs="宋体"/>
                    </w:rPr>
                    <w:t>比。同桌之间相互出题，</w:t>
                  </w:r>
                  <w:r>
                    <w:rPr>
                      <w:rFonts w:hint="eastAsia" w:ascii="宋体" w:hAnsi="宋体" w:cs="宋体"/>
                    </w:rPr>
                    <w:t>画一画再</w:t>
                  </w:r>
                  <w:r>
                    <w:rPr>
                      <w:rFonts w:hint="eastAsia" w:ascii="宋体" w:hAnsi="宋体" w:eastAsia="宋体" w:cs="宋体"/>
                    </w:rPr>
                    <w:t>比较分数大小。</w:t>
                  </w:r>
                </w:p>
                <w:p w14:paraId="26D2BB8D">
                  <w:pPr>
                    <w:rPr>
                      <w:rFonts w:ascii="宋体" w:hAnsi="宋体" w:eastAsia="宋体" w:cs="宋体"/>
                    </w:rPr>
                  </w:pPr>
                </w:p>
                <w:p w14:paraId="7F78AFE2">
                  <w:pPr>
                    <w:rPr>
                      <w:rFonts w:ascii="宋体" w:hAnsi="宋体" w:eastAsia="宋体" w:cs="宋体"/>
                    </w:rPr>
                  </w:pPr>
                </w:p>
                <w:p w14:paraId="6DD1A398">
                  <w:pPr>
                    <w:rPr>
                      <w:rFonts w:ascii="宋体" w:hAnsi="宋体" w:eastAsia="宋体" w:cs="宋体"/>
                    </w:rPr>
                  </w:pPr>
                </w:p>
                <w:p w14:paraId="48A2EE25">
                  <w:pPr>
                    <w:rPr>
                      <w:rFonts w:ascii="宋体" w:hAnsi="宋体" w:eastAsia="宋体" w:cs="宋体"/>
                    </w:rPr>
                  </w:pPr>
                </w:p>
              </w:tc>
              <w:tc>
                <w:tcPr>
                  <w:tcW w:w="2773" w:type="dxa"/>
                </w:tcPr>
                <w:p w14:paraId="09B6D81E">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4CBBABEE">
                  <w:pPr>
                    <w:spacing w:line="360" w:lineRule="auto"/>
                    <w:rPr>
                      <w:rFonts w:ascii="宋体" w:hAnsi="宋体" w:eastAsia="宋体" w:cs="宋体"/>
                      <w:szCs w:val="21"/>
                    </w:rPr>
                  </w:pPr>
                  <w:r>
                    <w:rPr>
                      <w:rFonts w:hint="eastAsia"/>
                    </w:rPr>
                    <w:t>1、</w:t>
                  </w:r>
                  <w:r>
                    <w:rPr>
                      <w:rFonts w:hint="eastAsia" w:ascii="宋体" w:hAnsi="宋体" w:eastAsia="宋体" w:cs="宋体"/>
                      <w:szCs w:val="21"/>
                    </w:rPr>
                    <w:t>师：请你分别在图中表示出</w:t>
                  </w:r>
                  <w:r>
                    <w:rPr>
                      <w:rFonts w:hint="eastAsia" w:ascii="宋体" w:hAnsi="宋体" w:eastAsia="宋体" w:cs="宋体"/>
                      <w:position w:val="-24"/>
                      <w:szCs w:val="21"/>
                    </w:rPr>
                    <w:object>
                      <v:shape id="_x0000_i1058" o:spt="75" type="#_x0000_t75" style="height:31.2pt;width:12pt;" o:ole="t" filled="f" o:preferrelative="t" stroked="f" coordsize="21600,21600">
                        <v:path/>
                        <v:fill on="f" focussize="0,0"/>
                        <v:stroke on="f" joinstyle="miter"/>
                        <v:imagedata r:id="rId61" o:title=""/>
                        <o:lock v:ext="edit" aspectratio="t"/>
                        <w10:wrap type="none"/>
                        <w10:anchorlock/>
                      </v:shape>
                      <o:OLEObject Type="Embed" ProgID="Equation.3" ShapeID="_x0000_i1058" DrawAspect="Content" ObjectID="_1468075758" r:id="rId60">
                        <o:LockedField>false</o:LockedField>
                      </o:OLEObject>
                    </w:object>
                  </w:r>
                  <w:r>
                    <w:rPr>
                      <w:rFonts w:hint="eastAsia" w:ascii="宋体" w:hAnsi="宋体" w:eastAsia="宋体" w:cs="宋体"/>
                      <w:szCs w:val="21"/>
                    </w:rPr>
                    <w:t>和</w:t>
                  </w:r>
                  <w:r>
                    <w:rPr>
                      <w:rFonts w:hint="eastAsia" w:ascii="宋体" w:hAnsi="宋体" w:eastAsia="宋体" w:cs="宋体"/>
                      <w:position w:val="-24"/>
                      <w:szCs w:val="21"/>
                    </w:rPr>
                    <w:object>
                      <v:shape id="_x0000_i1059" o:spt="75" type="#_x0000_t75" style="height:31.2pt;width:12pt;" o:ole="t" filled="f" o:preferrelative="t" stroked="f" coordsize="21600,21600">
                        <v:path/>
                        <v:fill on="f" focussize="0,0"/>
                        <v:stroke on="f" joinstyle="miter"/>
                        <v:imagedata r:id="rId63" o:title=""/>
                        <o:lock v:ext="edit" aspectratio="t"/>
                        <w10:wrap type="none"/>
                        <w10:anchorlock/>
                      </v:shape>
                      <o:OLEObject Type="Embed" ProgID="Equation.3" ShapeID="_x0000_i1059" DrawAspect="Content" ObjectID="_1468075759" r:id="rId62">
                        <o:LockedField>false</o:LockedField>
                      </o:OLEObject>
                    </w:object>
                  </w:r>
                  <w:r>
                    <w:rPr>
                      <w:rFonts w:hint="eastAsia" w:ascii="宋体" w:hAnsi="宋体" w:eastAsia="宋体" w:cs="宋体"/>
                      <w:szCs w:val="21"/>
                    </w:rPr>
                    <w:t>。</w:t>
                  </w:r>
                </w:p>
                <w:p w14:paraId="7BB34317">
                  <w:pPr>
                    <w:spacing w:line="360" w:lineRule="auto"/>
                    <w:rPr>
                      <w:rFonts w:ascii="宋体" w:hAnsi="宋体" w:eastAsia="宋体" w:cs="宋体"/>
                      <w:szCs w:val="21"/>
                    </w:rPr>
                  </w:pPr>
                  <w:r>
                    <w:rPr>
                      <w:rFonts w:hint="eastAsia"/>
                    </w:rPr>
                    <w:t>2、</w:t>
                  </w:r>
                  <w:r>
                    <w:rPr>
                      <w:rFonts w:hint="eastAsia" w:ascii="宋体" w:hAnsi="宋体" w:eastAsia="宋体" w:cs="宋体"/>
                      <w:szCs w:val="21"/>
                    </w:rPr>
                    <w:t>它们两个的大小关系是什么？</w:t>
                  </w:r>
                </w:p>
                <w:p w14:paraId="6950B8A4">
                  <w:pPr>
                    <w:spacing w:line="360" w:lineRule="auto"/>
                    <w:rPr>
                      <w:rFonts w:ascii="宋体" w:hAnsi="宋体" w:eastAsia="宋体" w:cs="宋体"/>
                      <w:szCs w:val="21"/>
                    </w:rPr>
                  </w:pPr>
                  <w:r>
                    <w:rPr>
                      <w:rFonts w:hint="eastAsia"/>
                    </w:rPr>
                    <w:t>3、</w:t>
                  </w:r>
                  <w:r>
                    <w:rPr>
                      <w:rFonts w:hint="eastAsia" w:ascii="宋体" w:hAnsi="宋体" w:eastAsia="宋体" w:cs="宋体"/>
                      <w:szCs w:val="21"/>
                    </w:rPr>
                    <w:t>你发现了什么？</w:t>
                  </w:r>
                </w:p>
                <w:p w14:paraId="4905F458">
                  <w:pPr>
                    <w:rPr>
                      <w:rFonts w:ascii="宋体" w:hAnsi="宋体" w:eastAsia="宋体"/>
                      <w:szCs w:val="21"/>
                    </w:rPr>
                  </w:pPr>
                </w:p>
                <w:p w14:paraId="6ADE3CE7">
                  <w:pPr>
                    <w:rPr>
                      <w:rFonts w:ascii="宋体" w:hAnsi="宋体" w:eastAsia="宋体"/>
                      <w:szCs w:val="21"/>
                    </w:rPr>
                  </w:pPr>
                  <w:r>
                    <w:rPr>
                      <w:rFonts w:hint="eastAsia" w:ascii="宋体" w:hAnsi="宋体"/>
                      <w:szCs w:val="21"/>
                    </w:rPr>
                    <w:t>4、用同桌合作的方式，掌握两个分数比较大小的方法。</w:t>
                  </w:r>
                </w:p>
              </w:tc>
            </w:tr>
            <w:tr w14:paraId="5D22045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656" w:type="dxa"/>
                  <w:gridSpan w:val="3"/>
                </w:tcPr>
                <w:p w14:paraId="363F3497">
                  <w:pPr>
                    <w:pStyle w:val="2"/>
                    <w:rPr>
                      <w:rFonts w:hAnsi="宋体"/>
                      <w:b/>
                    </w:rPr>
                  </w:pPr>
                  <w:r>
                    <w:rPr>
                      <w:rFonts w:hint="eastAsia" w:ascii="Times New Roman" w:hAnsi="Times New Roman"/>
                      <w:b/>
                    </w:rPr>
                    <w:t>活动意图说明：</w:t>
                  </w:r>
                  <w:r>
                    <w:rPr>
                      <w:rFonts w:hint="eastAsia" w:hAnsi="宋体" w:eastAsia="宋体" w:cs="宋体"/>
                      <w:szCs w:val="21"/>
                    </w:rPr>
                    <w:t>动手实践、自主探索是学生数学学习的重要方式。我们为学生提供了动手操作、自主学习的空间,让学生“</w:t>
                  </w:r>
                  <w:r>
                    <w:rPr>
                      <w:rFonts w:hint="eastAsia" w:hAnsi="宋体" w:cs="宋体"/>
                      <w:szCs w:val="21"/>
                    </w:rPr>
                    <w:t>画</w:t>
                  </w:r>
                  <w:r>
                    <w:rPr>
                      <w:rFonts w:hint="eastAsia" w:hAnsi="宋体" w:eastAsia="宋体" w:cs="宋体"/>
                      <w:szCs w:val="21"/>
                    </w:rPr>
                    <w:t>一</w:t>
                  </w:r>
                  <w:r>
                    <w:rPr>
                      <w:rFonts w:hint="eastAsia" w:hAnsi="宋体" w:cs="宋体"/>
                      <w:szCs w:val="21"/>
                    </w:rPr>
                    <w:t>画</w:t>
                  </w:r>
                  <w:r>
                    <w:rPr>
                      <w:rFonts w:hint="eastAsia" w:hAnsi="宋体" w:eastAsia="宋体" w:cs="宋体"/>
                      <w:szCs w:val="21"/>
                    </w:rPr>
                    <w:t>”“涂一涂”,这不仅是为了激发学生学习的兴趣,而且是在“做数学”。学生在涂色活动中,多种感官参与活动,通过实践,由感性认识上升到理性认识,既发掘学生的学习内驱力,充分发挥学生学习的主体性</w:t>
                  </w:r>
                  <w:r>
                    <w:rPr>
                      <w:rFonts w:hint="eastAsia" w:hAnsi="宋体" w:cs="宋体"/>
                      <w:szCs w:val="21"/>
                    </w:rPr>
                    <w:t>。由学生自由出题，给出的两个分数有三种情况:①分母相同，分子不同;②分子相同，分母不同;③分母和分子都不同。前两种情况是重点，第三种情况将在五年级学习。</w:t>
                  </w:r>
                </w:p>
              </w:tc>
            </w:tr>
            <w:tr w14:paraId="2936BF1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656" w:type="dxa"/>
                  <w:gridSpan w:val="3"/>
                </w:tcPr>
                <w:p w14:paraId="2174DFFD">
                  <w:pPr>
                    <w:spacing w:line="360" w:lineRule="auto"/>
                    <w:jc w:val="left"/>
                    <w:rPr>
                      <w:rFonts w:ascii="Times New Roman" w:hAnsi="Times New Roman"/>
                      <w:b/>
                    </w:rPr>
                  </w:pPr>
                  <w:r>
                    <w:rPr>
                      <w:rFonts w:hint="eastAsia" w:ascii="宋体" w:hAnsi="宋体" w:eastAsia="宋体"/>
                      <w:b/>
                      <w:sz w:val="24"/>
                    </w:rPr>
                    <w:t>环节</w:t>
                  </w:r>
                  <w:r>
                    <w:rPr>
                      <w:rFonts w:hint="eastAsia" w:ascii="宋体" w:hAnsi="宋体"/>
                      <w:b/>
                      <w:sz w:val="24"/>
                    </w:rPr>
                    <w:t>四</w:t>
                  </w:r>
                  <w:r>
                    <w:rPr>
                      <w:rFonts w:hint="eastAsia" w:ascii="宋体" w:hAnsi="宋体" w:eastAsia="宋体"/>
                      <w:b/>
                      <w:sz w:val="24"/>
                    </w:rPr>
                    <w:t>交流汇报（指向目标2）</w:t>
                  </w:r>
                </w:p>
              </w:tc>
            </w:tr>
            <w:tr w14:paraId="5F16865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6850" w:type="dxa"/>
                </w:tcPr>
                <w:p w14:paraId="31FE30FC">
                  <w:pPr>
                    <w:spacing w:line="360" w:lineRule="auto"/>
                    <w:ind w:firstLine="422" w:firstLineChars="200"/>
                    <w:jc w:val="left"/>
                    <w:rPr>
                      <w:rFonts w:ascii="Times New Roman" w:hAnsi="Times New Roman" w:eastAsia="宋体"/>
                      <w:b/>
                    </w:rPr>
                  </w:pPr>
                  <w:r>
                    <w:rPr>
                      <w:rFonts w:hint="eastAsia" w:ascii="Times New Roman" w:hAnsi="Times New Roman"/>
                      <w:b/>
                    </w:rPr>
                    <w:t>学生活动4</w:t>
                  </w:r>
                </w:p>
                <w:p w14:paraId="1FC69CEE">
                  <w:pPr>
                    <w:rPr>
                      <w:b/>
                      <w:bCs/>
                    </w:rPr>
                  </w:pPr>
                  <w:r>
                    <w:rPr>
                      <w:rFonts w:hint="eastAsia"/>
                    </w:rPr>
                    <w:t>1、</w:t>
                  </w:r>
                  <w:r>
                    <w:rPr>
                      <w:rFonts w:hint="eastAsia"/>
                      <w:b/>
                      <w:bCs/>
                    </w:rPr>
                    <w:t>同桌交流</w:t>
                  </w:r>
                </w:p>
                <w:p w14:paraId="6BA83DFD">
                  <w:r>
                    <w:rPr>
                      <w:rFonts w:hint="eastAsia"/>
                    </w:rPr>
                    <w:t>（1）说说我的方法。</w:t>
                  </w:r>
                </w:p>
                <w:p w14:paraId="0B360991">
                  <w:r>
                    <w:rPr>
                      <w:rFonts w:hint="eastAsia"/>
                    </w:rPr>
                    <w:t>（2）听听TA的想法。</w:t>
                  </w:r>
                </w:p>
                <w:p w14:paraId="1F449351">
                  <w:pPr>
                    <w:rPr>
                      <w:b/>
                      <w:bCs/>
                    </w:rPr>
                  </w:pPr>
                  <w:r>
                    <w:rPr>
                      <w:rFonts w:hint="eastAsia"/>
                    </w:rPr>
                    <w:t>（3）评评谁最棒。</w:t>
                  </w:r>
                </w:p>
                <w:p w14:paraId="7EF4E5FF">
                  <w:pPr>
                    <w:rPr>
                      <w:b/>
                      <w:bCs/>
                    </w:rPr>
                  </w:pPr>
                  <w:r>
                    <w:rPr>
                      <w:rFonts w:hint="eastAsia"/>
                      <w:b/>
                      <w:bCs/>
                    </w:rPr>
                    <w:t>2、全班汇报</w:t>
                  </w:r>
                </w:p>
                <w:p w14:paraId="3EB6DDF7">
                  <w:r>
                    <w:rPr>
                      <w:rFonts w:hint="eastAsia"/>
                    </w:rPr>
                    <w:t>（1）小组派代表发言</w:t>
                  </w:r>
                </w:p>
                <w:p w14:paraId="6E48D525">
                  <w:r>
                    <w:rPr>
                      <w:rFonts w:hint="eastAsia"/>
                    </w:rPr>
                    <w:t>（2）其余小组评价</w:t>
                  </w:r>
                </w:p>
                <w:p w14:paraId="2073C8D0"/>
              </w:tc>
              <w:tc>
                <w:tcPr>
                  <w:tcW w:w="2806" w:type="dxa"/>
                  <w:gridSpan w:val="2"/>
                </w:tcPr>
                <w:p w14:paraId="3596A161">
                  <w:pPr>
                    <w:spacing w:line="360" w:lineRule="auto"/>
                    <w:ind w:firstLine="422" w:firstLineChars="200"/>
                    <w:jc w:val="left"/>
                    <w:rPr>
                      <w:rFonts w:ascii="Times New Roman" w:hAnsi="Times New Roman" w:eastAsia="宋体"/>
                      <w:b/>
                    </w:rPr>
                  </w:pPr>
                  <w:r>
                    <w:rPr>
                      <w:rFonts w:hint="eastAsia" w:ascii="Times New Roman" w:hAnsi="Times New Roman"/>
                      <w:b/>
                    </w:rPr>
                    <w:t>教师活动4</w:t>
                  </w:r>
                </w:p>
                <w:p w14:paraId="47F98B4B">
                  <w:r>
                    <w:rPr>
                      <w:rFonts w:hint="eastAsia"/>
                    </w:rPr>
                    <w:t>1、指导同桌合作的方法。</w:t>
                  </w:r>
                </w:p>
                <w:p w14:paraId="5764E568">
                  <w:r>
                    <w:rPr>
                      <w:rFonts w:hint="eastAsia"/>
                    </w:rPr>
                    <w:t>2、指导学生规范画图</w:t>
                  </w:r>
                </w:p>
                <w:p w14:paraId="08E5B35D">
                  <w:r>
                    <w:rPr>
                      <w:rFonts w:hint="eastAsia"/>
                    </w:rPr>
                    <w:t>1、指导学生倾听</w:t>
                  </w:r>
                </w:p>
                <w:p w14:paraId="07AB8E11">
                  <w:r>
                    <w:rPr>
                      <w:rFonts w:hint="eastAsia"/>
                    </w:rPr>
                    <w:t>2、引导学生比较</w:t>
                  </w:r>
                </w:p>
                <w:p w14:paraId="40CFF13F">
                  <w:pPr>
                    <w:contextualSpacing/>
                  </w:pPr>
                  <w:r>
                    <w:rPr>
                      <w:rFonts w:hint="eastAsia"/>
                    </w:rPr>
                    <w:t>3、及时板书</w:t>
                  </w:r>
                </w:p>
              </w:tc>
            </w:tr>
            <w:tr w14:paraId="7E2D6F0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656" w:type="dxa"/>
                  <w:gridSpan w:val="3"/>
                </w:tcPr>
                <w:p w14:paraId="131ADA5A">
                  <w:pPr>
                    <w:contextualSpacing/>
                    <w:rPr>
                      <w:rFonts w:ascii="宋体" w:hAnsi="宋体" w:cs="宋体"/>
                      <w:szCs w:val="21"/>
                    </w:rPr>
                  </w:pPr>
                  <w:r>
                    <w:rPr>
                      <w:rFonts w:hint="eastAsia" w:ascii="Times New Roman" w:hAnsi="Times New Roman"/>
                      <w:b/>
                    </w:rPr>
                    <w:t>活动意图说明：</w:t>
                  </w:r>
                  <w:r>
                    <w:rPr>
                      <w:rFonts w:hint="eastAsia" w:ascii="宋体" w:hAnsi="宋体" w:eastAsia="宋体" w:cs="宋体"/>
                      <w:szCs w:val="21"/>
                    </w:rPr>
                    <w:t>合作交流是学生数学学习的重要方式。</w:t>
                  </w:r>
                  <w:r>
                    <w:rPr>
                      <w:rFonts w:hint="eastAsia" w:ascii="宋体" w:hAnsi="宋体" w:cs="宋体"/>
                      <w:szCs w:val="21"/>
                    </w:rPr>
                    <w:t>让学生敢于发表自己的想法、敢于质疑，养成合作交流的学习习惯。</w:t>
                  </w:r>
                </w:p>
                <w:p w14:paraId="1FCD987B">
                  <w:pPr>
                    <w:contextualSpacing/>
                    <w:rPr>
                      <w:rFonts w:ascii="宋体" w:hAnsi="宋体" w:cs="宋体"/>
                      <w:szCs w:val="21"/>
                    </w:rPr>
                  </w:pPr>
                </w:p>
              </w:tc>
            </w:tr>
            <w:tr w14:paraId="31CB03B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656" w:type="dxa"/>
                  <w:gridSpan w:val="3"/>
                </w:tcPr>
                <w:p w14:paraId="790D9A7C">
                  <w:pPr>
                    <w:contextualSpacing/>
                  </w:pPr>
                  <w:r>
                    <w:rPr>
                      <w:rFonts w:hint="eastAsia" w:ascii="Times New Roman" w:hAnsi="Times New Roman"/>
                      <w:b/>
                    </w:rPr>
                    <w:t>环节五：</w:t>
                  </w:r>
                  <w:r>
                    <w:rPr>
                      <w:rFonts w:hint="eastAsia" w:ascii="宋体" w:hAnsi="宋体" w:eastAsia="宋体"/>
                      <w:b/>
                      <w:sz w:val="24"/>
                    </w:rPr>
                    <w:t>练习归纳（指向目标1，2）</w:t>
                  </w:r>
                </w:p>
              </w:tc>
            </w:tr>
            <w:tr w14:paraId="6E7836B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883" w:type="dxa"/>
                  <w:gridSpan w:val="2"/>
                </w:tcPr>
                <w:p w14:paraId="18ACA28F">
                  <w:pPr>
                    <w:spacing w:line="360" w:lineRule="auto"/>
                    <w:ind w:firstLine="422" w:firstLineChars="200"/>
                    <w:jc w:val="left"/>
                    <w:rPr>
                      <w:rFonts w:ascii="Times New Roman" w:hAnsi="Times New Roman" w:eastAsia="宋体"/>
                      <w:b/>
                    </w:rPr>
                  </w:pPr>
                  <w:r>
                    <w:rPr>
                      <w:rFonts w:hint="eastAsia" w:ascii="Times New Roman" w:hAnsi="Times New Roman"/>
                      <w:b/>
                    </w:rPr>
                    <w:t>学生活动5</w:t>
                  </w:r>
                </w:p>
                <w:p w14:paraId="79E9B63C">
                  <w:pPr>
                    <w:numPr>
                      <w:ilvl w:val="0"/>
                      <w:numId w:val="14"/>
                    </w:numPr>
                    <w:jc w:val="left"/>
                  </w:pPr>
                  <w:r>
                    <w:rPr>
                      <w:rFonts w:hint="eastAsia"/>
                      <w:b/>
                      <w:bCs/>
                    </w:rPr>
                    <w:t xml:space="preserve">随堂小练 </w:t>
                  </w:r>
                </w:p>
                <w:p w14:paraId="374785FF">
                  <w:pPr>
                    <w:jc w:val="left"/>
                  </w:pPr>
                  <w:r>
                    <w:rPr>
                      <w:rFonts w:hint="eastAsia"/>
                      <w:sz w:val="24"/>
                      <w:szCs w:val="32"/>
                    </w:rPr>
                    <w:t>看图写分数并比较大小</w:t>
                  </w:r>
                  <w:r>
                    <w:rPr>
                      <w:rFonts w:hint="eastAsia"/>
                    </w:rPr>
                    <w:t xml:space="preserve"> </w:t>
                  </w:r>
                </w:p>
                <w:p w14:paraId="1B9A221C">
                  <w:r>
                    <w:drawing>
                      <wp:anchor distT="0" distB="0" distL="114300" distR="114300" simplePos="0" relativeHeight="251668480" behindDoc="0" locked="0" layoutInCell="1" allowOverlap="1">
                        <wp:simplePos x="0" y="0"/>
                        <wp:positionH relativeFrom="column">
                          <wp:posOffset>1779270</wp:posOffset>
                        </wp:positionH>
                        <wp:positionV relativeFrom="paragraph">
                          <wp:posOffset>1905</wp:posOffset>
                        </wp:positionV>
                        <wp:extent cx="1466850" cy="657225"/>
                        <wp:effectExtent l="0" t="0" r="0" b="9525"/>
                        <wp:wrapSquare wrapText="bothSides"/>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64"/>
                                <a:stretch>
                                  <a:fillRect/>
                                </a:stretch>
                              </pic:blipFill>
                              <pic:spPr>
                                <a:xfrm>
                                  <a:off x="0" y="0"/>
                                  <a:ext cx="1466850" cy="657225"/>
                                </a:xfrm>
                                <a:prstGeom prst="rect">
                                  <a:avLst/>
                                </a:prstGeom>
                                <a:noFill/>
                                <a:ln>
                                  <a:noFill/>
                                </a:ln>
                              </pic:spPr>
                            </pic:pic>
                          </a:graphicData>
                        </a:graphic>
                      </wp:anchor>
                    </w:drawing>
                  </w:r>
                  <w:r>
                    <w:drawing>
                      <wp:anchor distT="0" distB="0" distL="114300" distR="114300" simplePos="0" relativeHeight="251671552" behindDoc="0" locked="0" layoutInCell="1" allowOverlap="1">
                        <wp:simplePos x="0" y="0"/>
                        <wp:positionH relativeFrom="column">
                          <wp:posOffset>0</wp:posOffset>
                        </wp:positionH>
                        <wp:positionV relativeFrom="paragraph">
                          <wp:posOffset>6350</wp:posOffset>
                        </wp:positionV>
                        <wp:extent cx="1466215" cy="600075"/>
                        <wp:effectExtent l="0" t="0" r="635" b="9525"/>
                        <wp:wrapSquare wrapText="bothSides"/>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1"/>
                                </pic:cNvPicPr>
                              </pic:nvPicPr>
                              <pic:blipFill>
                                <a:blip r:embed="rId65"/>
                                <a:stretch>
                                  <a:fillRect/>
                                </a:stretch>
                              </pic:blipFill>
                              <pic:spPr>
                                <a:xfrm>
                                  <a:off x="0" y="0"/>
                                  <a:ext cx="1466215" cy="600075"/>
                                </a:xfrm>
                                <a:prstGeom prst="rect">
                                  <a:avLst/>
                                </a:prstGeom>
                                <a:noFill/>
                                <a:ln>
                                  <a:noFill/>
                                </a:ln>
                              </pic:spPr>
                            </pic:pic>
                          </a:graphicData>
                        </a:graphic>
                      </wp:anchor>
                    </w:drawing>
                  </w:r>
                </w:p>
                <w:p w14:paraId="505C0622"/>
                <w:p w14:paraId="43BCE588">
                  <w:pPr>
                    <w:rPr>
                      <w:b/>
                      <w:bCs/>
                      <w:sz w:val="28"/>
                      <w:szCs w:val="36"/>
                    </w:rPr>
                  </w:pPr>
                </w:p>
                <w:p w14:paraId="03DB7D0A">
                  <w:pPr>
                    <w:rPr>
                      <w:b/>
                      <w:bCs/>
                    </w:rPr>
                  </w:pPr>
                  <w:r>
                    <w:rPr>
                      <w:sz w:val="24"/>
                    </w:rPr>
                    <mc:AlternateContent>
                      <mc:Choice Requires="wps">
                        <w:drawing>
                          <wp:anchor distT="0" distB="0" distL="114300" distR="114300" simplePos="0" relativeHeight="251670528" behindDoc="0" locked="0" layoutInCell="1" allowOverlap="1">
                            <wp:simplePos x="0" y="0"/>
                            <wp:positionH relativeFrom="column">
                              <wp:posOffset>2415540</wp:posOffset>
                            </wp:positionH>
                            <wp:positionV relativeFrom="paragraph">
                              <wp:posOffset>106680</wp:posOffset>
                            </wp:positionV>
                            <wp:extent cx="228600" cy="199390"/>
                            <wp:effectExtent l="6350" t="6350" r="12700" b="22860"/>
                            <wp:wrapNone/>
                            <wp:docPr id="24" name="椭圆 24"/>
                            <wp:cNvGraphicFramePr/>
                            <a:graphic xmlns:a="http://schemas.openxmlformats.org/drawingml/2006/main">
                              <a:graphicData uri="http://schemas.microsoft.com/office/word/2010/wordprocessingShape">
                                <wps:wsp>
                                  <wps:cNvSpPr/>
                                  <wps:spPr>
                                    <a:xfrm>
                                      <a:off x="1596390" y="6645275"/>
                                      <a:ext cx="228600" cy="199390"/>
                                    </a:xfrm>
                                    <a:prstGeom prst="ellipse">
                                      <a:avLst/>
                                    </a:prstGeom>
                                    <a:solidFill>
                                      <a:srgbClr val="FFFFFF"/>
                                    </a:solidFill>
                                    <a:ln w="12700" cap="flat" cmpd="sng" algn="ctr">
                                      <a:solidFill>
                                        <a:srgbClr val="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90.2pt;margin-top:8.4pt;height:15.7pt;width:18pt;z-index:251670528;v-text-anchor:middle;mso-width-relative:page;mso-height-relative:page;" fillcolor="#FFFFFF" filled="t" stroked="t" coordsize="21600,21600" o:gfxdata="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VZPQptkAAAAJAQAADwAAAAAAAAAB&#10;ACAAAAAiAAAAZHJzL2Rvd25yZXYueG1sUEsBAhQAFAAAAAgAh07iQPwVeWWBAgAAEgUAAA4AAAAA&#10;AAAAAQAgAAAAKAEAAGRycy9lMm9Eb2MueG1sUEsFBgAAAAAGAAYAWQEAABsGAAAAAA==&#10;">
                            <v:fill on="t" focussize="0,0"/>
                            <v:stroke weight="1pt" color="#000000" miterlimit="8" joinstyle="miter"/>
                            <v:imagedata o:title=""/>
                            <o:lock v:ext="edit" aspectratio="f"/>
                          </v:shape>
                        </w:pict>
                      </mc:Fallback>
                    </mc:AlternateContent>
                  </w:r>
                  <w:r>
                    <w:rPr>
                      <w:sz w:val="24"/>
                    </w:rPr>
                    <mc:AlternateContent>
                      <mc:Choice Requires="wps">
                        <w:drawing>
                          <wp:anchor distT="0" distB="0" distL="114300" distR="114300" simplePos="0" relativeHeight="251669504" behindDoc="0" locked="0" layoutInCell="1" allowOverlap="1">
                            <wp:simplePos x="0" y="0"/>
                            <wp:positionH relativeFrom="column">
                              <wp:posOffset>567690</wp:posOffset>
                            </wp:positionH>
                            <wp:positionV relativeFrom="paragraph">
                              <wp:posOffset>106680</wp:posOffset>
                            </wp:positionV>
                            <wp:extent cx="228600" cy="199390"/>
                            <wp:effectExtent l="6350" t="6350" r="12700" b="22860"/>
                            <wp:wrapNone/>
                            <wp:docPr id="22" name="椭圆 22"/>
                            <wp:cNvGraphicFramePr/>
                            <a:graphic xmlns:a="http://schemas.openxmlformats.org/drawingml/2006/main">
                              <a:graphicData uri="http://schemas.microsoft.com/office/word/2010/wordprocessingShape">
                                <wps:wsp>
                                  <wps:cNvSpPr/>
                                  <wps:spPr>
                                    <a:xfrm>
                                      <a:off x="1596390" y="6645275"/>
                                      <a:ext cx="228600" cy="199390"/>
                                    </a:xfrm>
                                    <a:prstGeom prst="ellipse">
                                      <a:avLst/>
                                    </a:prstGeom>
                                    <a:solidFill>
                                      <a:srgbClr val="FFFFFF"/>
                                    </a:solidFill>
                                    <a:ln w="12700" cap="flat" cmpd="sng" algn="ctr">
                                      <a:solidFill>
                                        <a:srgbClr val="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44.7pt;margin-top:8.4pt;height:15.7pt;width:18pt;z-index:251669504;v-text-anchor:middle;mso-width-relative:page;mso-height-relative:page;" fillcolor="#FFFFFF" filled="t" stroked="t" coordsize="21600,21600" o:gfxdata="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v9Lr72AAAAAgBAAAPAAAAAAAAAAEA&#10;IAAAACIAAABkcnMvZG93bnJldi54bWxQSwECFAAUAAAACACHTuJA7Kw8M4ECAAASBQAADgAAAAAA&#10;AAABACAAAAAnAQAAZHJzL2Uyb0RvYy54bWxQSwUGAAAAAAYABgBZAQAAGgYAAAAA&#10;">
                            <v:fill on="t" focussize="0,0"/>
                            <v:stroke weight="1pt" color="#000000" miterlimit="8" joinstyle="miter"/>
                            <v:imagedata o:title=""/>
                            <o:lock v:ext="edit" aspectratio="f"/>
                          </v:shape>
                        </w:pict>
                      </mc:Fallback>
                    </mc:AlternateContent>
                  </w:r>
                  <w:r>
                    <w:rPr>
                      <w:rFonts w:hint="eastAsia"/>
                      <w:b/>
                      <w:bCs/>
                      <w:sz w:val="28"/>
                      <w:szCs w:val="36"/>
                    </w:rPr>
                    <w:t xml:space="preserve">（  ）   （  ）     （   ）   （  ）  </w:t>
                  </w:r>
                </w:p>
                <w:p w14:paraId="3900EC85">
                  <w:pPr>
                    <w:rPr>
                      <w:b/>
                      <w:bCs/>
                    </w:rPr>
                  </w:pPr>
                  <w:r>
                    <w:rPr>
                      <w:rFonts w:hint="eastAsia"/>
                      <w:b/>
                      <w:bCs/>
                    </w:rPr>
                    <w:t>2、归纳概括</w:t>
                  </w:r>
                </w:p>
                <w:p w14:paraId="6B9C77A0">
                  <w:r>
                    <w:rPr>
                      <w:rFonts w:hint="eastAsia"/>
                    </w:rPr>
                    <w:t>分数如何比大小？</w:t>
                  </w:r>
                </w:p>
                <w:p w14:paraId="72A05A61">
                  <w:pPr>
                    <w:rPr>
                      <w:szCs w:val="21"/>
                    </w:rPr>
                  </w:pPr>
                  <w:r>
                    <w:rPr>
                      <w:rFonts w:hint="eastAsia"/>
                      <w:szCs w:val="21"/>
                    </w:rPr>
                    <w:t>分母相同，分子大的分数比较大。分子相同，分母小的分数比较大。</w:t>
                  </w:r>
                </w:p>
                <w:p w14:paraId="25491982">
                  <w:pPr>
                    <w:rPr>
                      <w:szCs w:val="21"/>
                    </w:rPr>
                  </w:pPr>
                </w:p>
              </w:tc>
              <w:tc>
                <w:tcPr>
                  <w:tcW w:w="2773" w:type="dxa"/>
                </w:tcPr>
                <w:p w14:paraId="3A55530F">
                  <w:pPr>
                    <w:spacing w:line="276" w:lineRule="auto"/>
                    <w:ind w:firstLine="422" w:firstLineChars="200"/>
                    <w:jc w:val="left"/>
                    <w:rPr>
                      <w:rFonts w:ascii="Times New Roman" w:hAnsi="Times New Roman" w:eastAsia="宋体"/>
                      <w:b/>
                    </w:rPr>
                  </w:pPr>
                  <w:r>
                    <w:rPr>
                      <w:rFonts w:hint="eastAsia" w:ascii="Times New Roman" w:hAnsi="Times New Roman"/>
                      <w:b/>
                    </w:rPr>
                    <w:t>教师活动5</w:t>
                  </w:r>
                </w:p>
                <w:p w14:paraId="5C53EC93">
                  <w:pPr>
                    <w:numPr>
                      <w:ilvl w:val="0"/>
                      <w:numId w:val="15"/>
                    </w:numPr>
                  </w:pPr>
                  <w:r>
                    <w:rPr>
                      <w:rFonts w:hint="eastAsia"/>
                    </w:rPr>
                    <w:t>鼓励学生独立完成。</w:t>
                  </w:r>
                </w:p>
                <w:p w14:paraId="0BC76465">
                  <w:r>
                    <w:rPr>
                      <w:rFonts w:hint="eastAsia"/>
                    </w:rPr>
                    <w:t>2、集体订正。</w:t>
                  </w:r>
                </w:p>
                <w:p w14:paraId="24D1263E">
                  <w:pPr>
                    <w:ind w:firstLine="211" w:firstLineChars="100"/>
                    <w:rPr>
                      <w:rFonts w:ascii="Times New Roman" w:hAnsi="Times New Roman"/>
                      <w:b/>
                    </w:rPr>
                  </w:pPr>
                </w:p>
                <w:p w14:paraId="289AD337">
                  <w:pPr>
                    <w:snapToGrid w:val="0"/>
                  </w:pPr>
                </w:p>
                <w:p w14:paraId="75D54808">
                  <w:pPr>
                    <w:snapToGrid w:val="0"/>
                  </w:pPr>
                </w:p>
                <w:p w14:paraId="47DF0935">
                  <w:pPr>
                    <w:snapToGrid w:val="0"/>
                  </w:pPr>
                </w:p>
                <w:p w14:paraId="2F65A465">
                  <w:pPr>
                    <w:snapToGrid w:val="0"/>
                  </w:pPr>
                </w:p>
                <w:p w14:paraId="586A33EE">
                  <w:pPr>
                    <w:snapToGrid w:val="0"/>
                  </w:pPr>
                  <w:r>
                    <w:rPr>
                      <w:rFonts w:hint="eastAsia"/>
                    </w:rPr>
                    <w:t>1、引导学生说出“分数比大小”的方法。</w:t>
                  </w:r>
                </w:p>
                <w:p w14:paraId="1389540D">
                  <w:pPr>
                    <w:rPr>
                      <w:rFonts w:ascii="Times New Roman" w:hAnsi="Times New Roman"/>
                      <w:b/>
                    </w:rPr>
                  </w:pPr>
                  <w:r>
                    <w:rPr>
                      <w:rFonts w:hint="eastAsia"/>
                    </w:rPr>
                    <w:t>2、概括具体方法。</w:t>
                  </w:r>
                </w:p>
              </w:tc>
            </w:tr>
            <w:tr w14:paraId="6550471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656" w:type="dxa"/>
                  <w:gridSpan w:val="3"/>
                </w:tcPr>
                <w:p w14:paraId="3BC0C540">
                  <w:pPr>
                    <w:tabs>
                      <w:tab w:val="left" w:pos="828"/>
                      <w:tab w:val="left" w:pos="4608"/>
                      <w:tab w:val="left" w:pos="7057"/>
                      <w:tab w:val="left" w:pos="8917"/>
                    </w:tabs>
                    <w:spacing w:line="360" w:lineRule="auto"/>
                    <w:rPr>
                      <w:rFonts w:ascii="Times New Roman" w:hAnsi="Times New Roman" w:eastAsia="宋体"/>
                      <w:b/>
                    </w:rPr>
                  </w:pPr>
                  <w:r>
                    <w:rPr>
                      <w:rFonts w:hint="eastAsia" w:ascii="Times New Roman" w:hAnsi="Times New Roman"/>
                      <w:b/>
                    </w:rPr>
                    <w:t>活动意图说明：</w:t>
                  </w:r>
                  <w:r>
                    <w:rPr>
                      <w:rFonts w:hint="eastAsia" w:ascii="Times New Roman" w:hAnsi="Times New Roman"/>
                      <w:bCs/>
                    </w:rPr>
                    <w:t>在练习的过程中，巩固分母相同、分子相同的分数比大小。</w:t>
                  </w:r>
                  <w:r>
                    <w:rPr>
                      <w:rFonts w:hint="eastAsia" w:ascii="宋体" w:hAnsi="宋体" w:eastAsia="宋体" w:cs="宋体"/>
                      <w:szCs w:val="21"/>
                    </w:rPr>
                    <w:t>通过总结，梳理本节课所学，帮助学生构建相应的知识体系。</w:t>
                  </w:r>
                </w:p>
              </w:tc>
            </w:tr>
          </w:tbl>
          <w:p w14:paraId="35155B84">
            <w:pPr>
              <w:spacing w:line="360" w:lineRule="auto"/>
              <w:ind w:firstLine="422" w:firstLineChars="200"/>
              <w:jc w:val="left"/>
              <w:rPr>
                <w:rFonts w:ascii="Times New Roman" w:hAnsi="Times New Roman"/>
                <w:b/>
              </w:rPr>
            </w:pPr>
          </w:p>
        </w:tc>
      </w:tr>
      <w:tr w14:paraId="5EFB9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vAlign w:val="center"/>
          </w:tcPr>
          <w:p w14:paraId="7979159A">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183A5238">
            <w:r>
              <w:rPr>
                <w:rFonts w:hint="eastAsia"/>
              </w:rPr>
              <w:t>1、P74：1、2、3、4题，完成在书上。</w:t>
            </w:r>
          </w:p>
          <w:p w14:paraId="1F7C185A">
            <w:pPr>
              <w:pStyle w:val="2"/>
              <w:rPr>
                <w:rFonts w:hAnsi="宋体" w:eastAsia="宋体" w:cs="宋体"/>
                <w:szCs w:val="21"/>
              </w:rPr>
            </w:pPr>
            <w:r>
              <w:rPr>
                <w:rFonts w:hint="eastAsia"/>
              </w:rPr>
              <w:t>2、</w:t>
            </w:r>
            <w:r>
              <w:rPr>
                <w:rFonts w:hint="eastAsia" w:hAnsi="宋体" w:eastAsia="宋体" w:cs="宋体"/>
                <w:szCs w:val="21"/>
              </w:rPr>
              <w:t>游戏:拿小棒</w:t>
            </w:r>
          </w:p>
          <w:p w14:paraId="2348E339">
            <w:pPr>
              <w:pStyle w:val="2"/>
              <w:rPr>
                <w:rFonts w:hAnsi="宋体" w:eastAsia="宋体"/>
              </w:rPr>
            </w:pPr>
            <w:r>
              <w:rPr>
                <w:rFonts w:hint="eastAsia" w:hAnsi="宋体" w:eastAsia="宋体" w:cs="宋体"/>
                <w:szCs w:val="21"/>
              </w:rPr>
              <w:t>出示10根小棒。老师拿了全部的</w:t>
            </w:r>
            <w:r>
              <w:rPr>
                <w:rFonts w:hint="eastAsia" w:hAnsi="宋体" w:eastAsia="宋体" w:cs="宋体"/>
                <w:position w:val="-24"/>
                <w:szCs w:val="21"/>
              </w:rPr>
              <w:object>
                <v:shape id="_x0000_i1060" o:spt="75" type="#_x0000_t75" style="height:31.2pt;width:16.2pt;" o:ole="t" filled="f" o:preferrelative="t" stroked="f" coordsize="21600,21600">
                  <v:path/>
                  <v:fill on="f" focussize="0,0"/>
                  <v:stroke on="f" joinstyle="miter"/>
                  <v:imagedata r:id="rId67" o:title=""/>
                  <o:lock v:ext="edit" aspectratio="t"/>
                  <w10:wrap type="none"/>
                  <w10:anchorlock/>
                </v:shape>
                <o:OLEObject Type="Embed" ProgID="Equation.KSEE3" ShapeID="_x0000_i1060" DrawAspect="Content" ObjectID="_1468075760" r:id="rId66">
                  <o:LockedField>false</o:LockedField>
                </o:OLEObject>
              </w:object>
            </w:r>
            <w:r>
              <w:rPr>
                <w:rFonts w:hint="eastAsia" w:hAnsi="宋体" w:eastAsia="宋体" w:cs="宋体"/>
                <w:szCs w:val="21"/>
              </w:rPr>
              <w:t>,老师拿了几根?你要拿得比</w:t>
            </w:r>
            <w:r>
              <w:rPr>
                <w:rFonts w:hint="eastAsia" w:hAnsi="宋体" w:cs="宋体"/>
                <w:szCs w:val="21"/>
              </w:rPr>
              <w:t>老师</w:t>
            </w:r>
            <w:r>
              <w:rPr>
                <w:rFonts w:hint="eastAsia" w:hAnsi="宋体" w:eastAsia="宋体" w:cs="宋体"/>
                <w:szCs w:val="21"/>
              </w:rPr>
              <w:t>少,应该怎么拿?同桌两人玩一玩。要说出拿了全部的几分之几?</w:t>
            </w:r>
          </w:p>
        </w:tc>
      </w:tr>
      <w:tr w14:paraId="4654F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vAlign w:val="center"/>
          </w:tcPr>
          <w:p w14:paraId="3BE1F943">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14:paraId="1AAF1D0D">
            <w:pPr>
              <w:jc w:val="center"/>
              <w:rPr>
                <w:rFonts w:ascii="宋体" w:hAnsi="宋体"/>
                <w:kern w:val="0"/>
                <w:szCs w:val="21"/>
              </w:rPr>
            </w:pPr>
            <w:r>
              <w:rPr>
                <w:rFonts w:hint="eastAsia" w:ascii="宋体" w:hAnsi="宋体"/>
                <w:kern w:val="0"/>
                <w:szCs w:val="21"/>
              </w:rPr>
              <w:t>比大小（分数的大小比较）</w:t>
            </w:r>
          </w:p>
          <w:p w14:paraId="18742857">
            <w:pPr>
              <w:jc w:val="center"/>
              <w:rPr>
                <w:rFonts w:ascii="楷体" w:hAnsi="楷体" w:eastAsia="楷体" w:cs="楷体"/>
              </w:rPr>
            </w:pPr>
            <w:r>
              <w:drawing>
                <wp:anchor distT="0" distB="0" distL="114300" distR="114300" simplePos="0" relativeHeight="251678720" behindDoc="0" locked="0" layoutInCell="1" allowOverlap="1">
                  <wp:simplePos x="0" y="0"/>
                  <wp:positionH relativeFrom="column">
                    <wp:posOffset>1974215</wp:posOffset>
                  </wp:positionH>
                  <wp:positionV relativeFrom="paragraph">
                    <wp:posOffset>3810</wp:posOffset>
                  </wp:positionV>
                  <wp:extent cx="1676400" cy="666750"/>
                  <wp:effectExtent l="0" t="0" r="0" b="0"/>
                  <wp:wrapSquare wrapText="bothSides"/>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68"/>
                          <a:stretch>
                            <a:fillRect/>
                          </a:stretch>
                        </pic:blipFill>
                        <pic:spPr>
                          <a:xfrm>
                            <a:off x="0" y="0"/>
                            <a:ext cx="1676400" cy="666750"/>
                          </a:xfrm>
                          <a:prstGeom prst="rect">
                            <a:avLst/>
                          </a:prstGeom>
                          <a:noFill/>
                          <a:ln>
                            <a:noFill/>
                          </a:ln>
                        </pic:spPr>
                      </pic:pic>
                    </a:graphicData>
                  </a:graphic>
                </wp:anchor>
              </w:drawing>
            </w:r>
            <w:r>
              <w:drawing>
                <wp:anchor distT="0" distB="0" distL="114300" distR="114300" simplePos="0" relativeHeight="251677696" behindDoc="0" locked="0" layoutInCell="1" allowOverlap="1">
                  <wp:simplePos x="0" y="0"/>
                  <wp:positionH relativeFrom="column">
                    <wp:posOffset>158115</wp:posOffset>
                  </wp:positionH>
                  <wp:positionV relativeFrom="paragraph">
                    <wp:posOffset>48260</wp:posOffset>
                  </wp:positionV>
                  <wp:extent cx="1220470" cy="579755"/>
                  <wp:effectExtent l="0" t="0" r="17780" b="10795"/>
                  <wp:wrapSquare wrapText="bothSides"/>
                  <wp:docPr id="2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4"/>
                          <pic:cNvPicPr>
                            <a:picLocks noChangeAspect="1"/>
                          </pic:cNvPicPr>
                        </pic:nvPicPr>
                        <pic:blipFill>
                          <a:blip r:embed="rId69">
                            <a:grayscl/>
                          </a:blip>
                          <a:stretch>
                            <a:fillRect/>
                          </a:stretch>
                        </pic:blipFill>
                        <pic:spPr>
                          <a:xfrm>
                            <a:off x="0" y="0"/>
                            <a:ext cx="1220470" cy="579755"/>
                          </a:xfrm>
                          <a:prstGeom prst="rect">
                            <a:avLst/>
                          </a:prstGeom>
                          <a:noFill/>
                          <a:ln>
                            <a:noFill/>
                          </a:ln>
                        </pic:spPr>
                      </pic:pic>
                    </a:graphicData>
                  </a:graphic>
                </wp:anchor>
              </w:drawing>
            </w:r>
          </w:p>
          <w:p w14:paraId="652DCDF5">
            <w:pPr>
              <w:ind w:firstLine="2940" w:firstLineChars="1400"/>
              <w:rPr>
                <w:rFonts w:ascii="宋体" w:hAnsi="宋体"/>
              </w:rPr>
            </w:pPr>
          </w:p>
          <w:p w14:paraId="6A7374AE">
            <w:pPr>
              <w:rPr>
                <w:rFonts w:ascii="宋体" w:hAnsi="宋体"/>
                <w:kern w:val="0"/>
                <w:szCs w:val="21"/>
              </w:rPr>
            </w:pPr>
          </w:p>
          <w:p w14:paraId="3C36D12B">
            <w:pPr>
              <w:rPr>
                <w:rFonts w:ascii="宋体" w:hAnsi="宋体"/>
                <w:kern w:val="0"/>
                <w:szCs w:val="21"/>
              </w:rPr>
            </w:pPr>
          </w:p>
          <w:p w14:paraId="07A75195">
            <w:pPr>
              <w:ind w:firstLine="420" w:firstLineChars="200"/>
              <w:rPr>
                <w:szCs w:val="21"/>
              </w:rPr>
            </w:pPr>
            <w:r>
              <w:rPr>
                <w:rFonts w:hint="eastAsia" w:ascii="宋体" w:hAnsi="宋体"/>
                <w:kern w:val="0"/>
                <w:position w:val="-24"/>
                <w:szCs w:val="21"/>
              </w:rPr>
              <w:object>
                <v:shape id="_x0000_i1061" o:spt="75" type="#_x0000_t75" style="height:30.6pt;width:12pt;" o:ole="t" filled="f" o:preferrelative="t" stroked="f" coordsize="21600,21600">
                  <v:path/>
                  <v:fill on="f" focussize="0,0"/>
                  <v:stroke on="f" joinstyle="miter"/>
                  <v:imagedata r:id="rId71" o:title=""/>
                  <o:lock v:ext="edit" aspectratio="t"/>
                  <w10:wrap type="none"/>
                  <w10:anchorlock/>
                </v:shape>
                <o:OLEObject Type="Embed" ProgID="Equation.3" ShapeID="_x0000_i1061" DrawAspect="Content" ObjectID="_1468075761" r:id="rId70">
                  <o:LockedField>false</o:LockedField>
                </o:OLEObject>
              </w:object>
            </w:r>
            <w:r>
              <w:rPr>
                <w:rFonts w:hint="eastAsia"/>
                <w:szCs w:val="21"/>
              </w:rPr>
              <w:t xml:space="preserve"> ＞  </w:t>
            </w:r>
            <w:r>
              <w:rPr>
                <w:rFonts w:hint="eastAsia" w:ascii="宋体" w:hAnsi="宋体"/>
                <w:kern w:val="0"/>
                <w:position w:val="-24"/>
                <w:szCs w:val="21"/>
              </w:rPr>
              <w:object>
                <v:shape id="_x0000_i1062" o:spt="75" type="#_x0000_t75" style="height:30.6pt;width:12pt;" o:ole="t" filled="f" o:preferrelative="t" stroked="f" coordsize="21600,21600">
                  <v:path/>
                  <v:fill on="f" focussize="0,0"/>
                  <v:stroke on="f" joinstyle="miter"/>
                  <v:imagedata r:id="rId73" o:title=""/>
                  <o:lock v:ext="edit" aspectratio="t"/>
                  <w10:wrap type="none"/>
                  <w10:anchorlock/>
                </v:shape>
                <o:OLEObject Type="Embed" ProgID="Equation.3" ShapeID="_x0000_i1062" DrawAspect="Content" ObjectID="_1468075762" r:id="rId72">
                  <o:LockedField>false</o:LockedField>
                </o:OLEObject>
              </w:object>
            </w:r>
            <w:r>
              <w:rPr>
                <w:rFonts w:hint="eastAsia"/>
                <w:szCs w:val="21"/>
              </w:rPr>
              <w:t xml:space="preserve">                        </w:t>
            </w:r>
            <w:r>
              <w:rPr>
                <w:rFonts w:hint="eastAsia" w:ascii="宋体" w:hAnsi="宋体"/>
                <w:kern w:val="0"/>
                <w:position w:val="-24"/>
                <w:szCs w:val="21"/>
              </w:rPr>
              <w:object>
                <v:shape id="_x0000_i1063" o:spt="75" type="#_x0000_t75" style="height:30.6pt;width:12pt;" o:ole="t" filled="f" o:preferrelative="t" stroked="f" coordsize="21600,21600">
                  <v:path/>
                  <v:fill on="f" focussize="0,0"/>
                  <v:stroke on="f" joinstyle="miter"/>
                  <v:imagedata r:id="rId73" o:title=""/>
                  <o:lock v:ext="edit" aspectratio="t"/>
                  <w10:wrap type="none"/>
                  <w10:anchorlock/>
                </v:shape>
                <o:OLEObject Type="Embed" ProgID="Equation.3" ShapeID="_x0000_i1063" DrawAspect="Content" ObjectID="_1468075763" r:id="rId74">
                  <o:LockedField>false</o:LockedField>
                </o:OLEObject>
              </w:object>
            </w:r>
            <w:r>
              <w:rPr>
                <w:rFonts w:hint="eastAsia"/>
                <w:szCs w:val="21"/>
              </w:rPr>
              <w:t xml:space="preserve"> ＜ </w:t>
            </w:r>
            <w:r>
              <w:rPr>
                <w:rFonts w:hint="eastAsia" w:ascii="宋体" w:hAnsi="宋体"/>
                <w:kern w:val="0"/>
                <w:position w:val="-24"/>
                <w:szCs w:val="21"/>
              </w:rPr>
              <w:object>
                <v:shape id="_x0000_i1064" o:spt="75" type="#_x0000_t75" style="height:30.6pt;width:12pt;" o:ole="t" filled="f" o:preferrelative="t" stroked="f" coordsize="21600,21600">
                  <v:path/>
                  <v:fill on="f" focussize="0,0"/>
                  <v:stroke on="f" joinstyle="miter"/>
                  <v:imagedata r:id="rId76" o:title=""/>
                  <o:lock v:ext="edit" aspectratio="t"/>
                  <w10:wrap type="none"/>
                  <w10:anchorlock/>
                </v:shape>
                <o:OLEObject Type="Embed" ProgID="Equation.3" ShapeID="_x0000_i1064" DrawAspect="Content" ObjectID="_1468075764" r:id="rId75">
                  <o:LockedField>false</o:LockedField>
                </o:OLEObject>
              </w:object>
            </w:r>
            <w:r>
              <w:rPr>
                <w:rFonts w:hint="eastAsia" w:ascii="宋体" w:hAnsi="宋体"/>
                <w:kern w:val="0"/>
                <w:szCs w:val="21"/>
              </w:rPr>
              <w:t xml:space="preserve">  </w:t>
            </w:r>
          </w:p>
          <w:p w14:paraId="11E2D21E">
            <w:pPr>
              <w:rPr>
                <w:rFonts w:ascii="宋体" w:hAnsi="宋体" w:eastAsia="宋体"/>
              </w:rPr>
            </w:pPr>
            <w:r>
              <w:rPr>
                <w:rFonts w:hint="eastAsia"/>
                <w:szCs w:val="21"/>
              </w:rPr>
              <w:t>分母相同，分子大的分数比较大        分子相同，分母小的分数比较大</w:t>
            </w:r>
          </w:p>
        </w:tc>
      </w:tr>
      <w:tr w14:paraId="518DA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vAlign w:val="center"/>
          </w:tcPr>
          <w:p w14:paraId="46352CB4">
            <w:pPr>
              <w:spacing w:line="360" w:lineRule="auto"/>
              <w:jc w:val="left"/>
              <w:rPr>
                <w:rFonts w:ascii="宋体" w:hAnsi="宋体" w:eastAsia="宋体" w:cs="宋体"/>
                <w:b/>
                <w:bCs/>
                <w:kern w:val="0"/>
                <w:sz w:val="24"/>
              </w:rPr>
            </w:pPr>
            <w:r>
              <w:rPr>
                <w:rFonts w:hint="eastAsia" w:ascii="宋体" w:hAnsi="宋体" w:eastAsia="宋体" w:cs="宋体"/>
                <w:b/>
                <w:bCs/>
                <w:kern w:val="0"/>
                <w:sz w:val="24"/>
              </w:rPr>
              <w:t>8．教后反思</w:t>
            </w:r>
          </w:p>
          <w:p w14:paraId="1ECA82B7">
            <w:pPr>
              <w:spacing w:line="360" w:lineRule="auto"/>
              <w:jc w:val="left"/>
              <w:rPr>
                <w:rFonts w:ascii="Times New Roman" w:hAnsi="Times New Roman" w:cs="Times New Roman"/>
              </w:rPr>
            </w:pPr>
          </w:p>
          <w:p w14:paraId="15385D74">
            <w:pPr>
              <w:spacing w:line="360" w:lineRule="auto"/>
              <w:jc w:val="left"/>
              <w:rPr>
                <w:rFonts w:ascii="Times New Roman" w:hAnsi="Times New Roman" w:cs="Times New Roman"/>
              </w:rPr>
            </w:pPr>
          </w:p>
          <w:p w14:paraId="0200AB2D">
            <w:pPr>
              <w:spacing w:line="360" w:lineRule="auto"/>
              <w:jc w:val="left"/>
              <w:rPr>
                <w:rFonts w:ascii="Times New Roman" w:hAnsi="Times New Roman" w:cs="Times New Roman"/>
              </w:rPr>
            </w:pPr>
          </w:p>
          <w:p w14:paraId="4FECCE2F">
            <w:pPr>
              <w:spacing w:line="360" w:lineRule="auto"/>
              <w:jc w:val="left"/>
              <w:rPr>
                <w:rFonts w:ascii="Times New Roman" w:hAnsi="Times New Roman" w:cs="Times New Roman"/>
              </w:rPr>
            </w:pPr>
          </w:p>
          <w:p w14:paraId="336A7CA6">
            <w:pPr>
              <w:spacing w:line="360" w:lineRule="auto"/>
              <w:jc w:val="left"/>
              <w:rPr>
                <w:rFonts w:ascii="Times New Roman" w:hAnsi="Times New Roman" w:cs="Times New Roman"/>
              </w:rPr>
            </w:pPr>
          </w:p>
        </w:tc>
      </w:tr>
    </w:tbl>
    <w:p w14:paraId="00161E7B"/>
    <w:p w14:paraId="3B408064"/>
    <w:p w14:paraId="04A97DE3"/>
    <w:p w14:paraId="1411A712"/>
    <w:p w14:paraId="572AF8DC"/>
    <w:p w14:paraId="2F59C398"/>
    <w:p w14:paraId="61F1A2BE"/>
    <w:p w14:paraId="4D0D7AA0"/>
    <w:p w14:paraId="6954D48A"/>
    <w:p w14:paraId="085FC11C"/>
    <w:p w14:paraId="5E5E7D9C"/>
    <w:p w14:paraId="359C4AE3"/>
    <w:p w14:paraId="27ABFA86"/>
    <w:p w14:paraId="5A59B5C4"/>
    <w:p w14:paraId="00A6DA2F"/>
    <w:p w14:paraId="0BB26154"/>
    <w:p w14:paraId="660C6FB2"/>
    <w:p w14:paraId="29CE8B07"/>
    <w:p w14:paraId="14A4B189"/>
    <w:p w14:paraId="15E9B642"/>
    <w:p w14:paraId="19B1CE35"/>
    <w:p w14:paraId="3F98EC73"/>
    <w:p w14:paraId="59448936"/>
    <w:p w14:paraId="6F8F2993"/>
    <w:p w14:paraId="2C101533"/>
    <w:p w14:paraId="360D02E8"/>
    <w:p w14:paraId="5F2AC1C9"/>
    <w:p w14:paraId="46374057"/>
    <w:tbl>
      <w:tblPr>
        <w:tblStyle w:val="6"/>
        <w:tblW w:w="58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3"/>
        <w:gridCol w:w="4842"/>
        <w:gridCol w:w="867"/>
        <w:gridCol w:w="2417"/>
      </w:tblGrid>
      <w:tr w14:paraId="7EC8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000" w:type="pct"/>
            <w:gridSpan w:val="4"/>
            <w:shd w:val="clear" w:color="auto" w:fill="auto"/>
            <w:vAlign w:val="center"/>
          </w:tcPr>
          <w:p w14:paraId="331DA425">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北师大版小学数学三年级下册第六单元第6课时学历案设计</w:t>
            </w:r>
          </w:p>
        </w:tc>
      </w:tr>
      <w:tr w14:paraId="15083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49" w:type="pct"/>
            <w:shd w:val="clear" w:color="auto" w:fill="auto"/>
            <w:vAlign w:val="center"/>
          </w:tcPr>
          <w:p w14:paraId="27CCE2CC">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414" w:type="pct"/>
            <w:shd w:val="clear" w:color="auto" w:fill="auto"/>
            <w:vAlign w:val="center"/>
          </w:tcPr>
          <w:p w14:paraId="02B38D01">
            <w:pPr>
              <w:spacing w:line="360" w:lineRule="auto"/>
              <w:jc w:val="center"/>
              <w:rPr>
                <w:rFonts w:ascii="Times New Roman" w:hAnsi="Times New Roman"/>
                <w:bCs/>
              </w:rPr>
            </w:pPr>
            <w:r>
              <w:rPr>
                <w:rFonts w:hint="eastAsia"/>
              </w:rPr>
              <w:t>吃西瓜（10以内同分母分数的加减计算）p75-76</w:t>
            </w:r>
          </w:p>
        </w:tc>
        <w:tc>
          <w:tcPr>
            <w:tcW w:w="432" w:type="pct"/>
            <w:shd w:val="clear" w:color="auto" w:fill="auto"/>
            <w:vAlign w:val="center"/>
          </w:tcPr>
          <w:p w14:paraId="42AF4336">
            <w:pPr>
              <w:spacing w:line="360" w:lineRule="auto"/>
              <w:jc w:val="center"/>
            </w:pPr>
            <w:r>
              <w:rPr>
                <w:rFonts w:hint="eastAsia" w:ascii="Times New Roman" w:hAnsi="Times New Roman"/>
                <w:b/>
              </w:rPr>
              <w:t>设计者</w:t>
            </w:r>
          </w:p>
        </w:tc>
        <w:tc>
          <w:tcPr>
            <w:tcW w:w="1203" w:type="pct"/>
            <w:shd w:val="clear" w:color="auto" w:fill="auto"/>
            <w:vAlign w:val="center"/>
          </w:tcPr>
          <w:p w14:paraId="50D8870F">
            <w:pPr>
              <w:spacing w:line="360" w:lineRule="auto"/>
              <w:jc w:val="center"/>
            </w:pPr>
            <w:r>
              <w:rPr>
                <w:rFonts w:hint="eastAsia"/>
              </w:rPr>
              <w:t>棠外附小</w:t>
            </w:r>
          </w:p>
        </w:tc>
      </w:tr>
      <w:tr w14:paraId="2DF99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49" w:type="pct"/>
            <w:shd w:val="clear" w:color="auto" w:fill="auto"/>
            <w:vAlign w:val="center"/>
          </w:tcPr>
          <w:p w14:paraId="77FC6CF5">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4050" w:type="pct"/>
            <w:gridSpan w:val="3"/>
            <w:shd w:val="clear" w:color="auto" w:fill="auto"/>
            <w:vAlign w:val="center"/>
          </w:tcPr>
          <w:p w14:paraId="228A11D7">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729B1BE2">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sym w:font="Wingdings 2" w:char="00A3"/>
            </w:r>
            <w:r>
              <w:rPr>
                <w:rFonts w:hint="eastAsia" w:ascii="宋体" w:hAnsi="宋体"/>
              </w:rPr>
              <w:t xml:space="preserve">    学科实践活动课□     其他□</w:t>
            </w:r>
          </w:p>
        </w:tc>
      </w:tr>
      <w:tr w14:paraId="3FB6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000" w:type="pct"/>
            <w:gridSpan w:val="4"/>
            <w:shd w:val="clear" w:color="auto" w:fill="auto"/>
            <w:vAlign w:val="center"/>
          </w:tcPr>
          <w:p w14:paraId="030CB65E">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14:paraId="42C67777">
            <w:pPr>
              <w:spacing w:line="276" w:lineRule="auto"/>
              <w:rPr>
                <w:rFonts w:ascii="宋体" w:hAnsi="宋体" w:eastAsia="宋体"/>
                <w:szCs w:val="21"/>
              </w:rPr>
            </w:pPr>
            <w:r>
              <w:rPr>
                <w:rFonts w:hint="eastAsia" w:ascii="宋体" w:hAnsi="宋体" w:eastAsia="宋体"/>
                <w:szCs w:val="21"/>
              </w:rPr>
              <w:t>（1）在小熊吃西瓜的问题解决情境中，建立同分母分数相加减的计算模型，养成模型意识。</w:t>
            </w:r>
          </w:p>
          <w:p w14:paraId="4634F41E">
            <w:pPr>
              <w:spacing w:line="276" w:lineRule="auto"/>
              <w:rPr>
                <w:rFonts w:ascii="宋体" w:hAnsi="宋体" w:eastAsia="宋体"/>
                <w:szCs w:val="21"/>
              </w:rPr>
            </w:pPr>
            <w:r>
              <w:rPr>
                <w:rFonts w:hint="eastAsia" w:ascii="宋体" w:hAnsi="宋体" w:eastAsia="宋体"/>
                <w:szCs w:val="21"/>
              </w:rPr>
              <w:t>（2）在具体情境中，解决“一共吃了几分之几”“谁比谁多几分之几”“还剩几分之几”的问题，探索同分母分数加减法的计算方法。</w:t>
            </w:r>
          </w:p>
          <w:p w14:paraId="327FA57A">
            <w:pPr>
              <w:spacing w:line="276" w:lineRule="auto"/>
              <w:rPr>
                <w:rFonts w:ascii="宋体" w:hAnsi="宋体" w:eastAsia="宋体"/>
                <w:szCs w:val="21"/>
              </w:rPr>
            </w:pPr>
            <w:r>
              <w:rPr>
                <w:rFonts w:hint="eastAsia" w:ascii="宋体" w:hAnsi="宋体" w:eastAsia="宋体"/>
                <w:szCs w:val="21"/>
              </w:rPr>
              <w:t>（3）能正确计算同分母分数加减法，并解决一些简单的有关问题。</w:t>
            </w:r>
          </w:p>
        </w:tc>
      </w:tr>
      <w:tr w14:paraId="292BF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000" w:type="pct"/>
            <w:gridSpan w:val="4"/>
            <w:shd w:val="clear" w:color="auto" w:fill="auto"/>
            <w:vAlign w:val="center"/>
          </w:tcPr>
          <w:p w14:paraId="2B0DBEB3">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72C698F5">
            <w:r>
              <w:rPr>
                <w:rFonts w:hint="eastAsia"/>
              </w:rPr>
              <w:t>（1）学生通过说一说，涂一涂等活动，理解同分母分数加减法的算法与算理，检验学习目标1的达成情况。</w:t>
            </w:r>
          </w:p>
          <w:p w14:paraId="505979D8">
            <w:r>
              <w:rPr>
                <w:rFonts w:hint="eastAsia"/>
              </w:rPr>
              <w:t>（2）学生通过同桌合作、集体交流，检验学习目标2的达成情况。</w:t>
            </w:r>
          </w:p>
          <w:p w14:paraId="0D722034">
            <w:pPr>
              <w:spacing w:line="276" w:lineRule="auto"/>
              <w:rPr>
                <w:rFonts w:ascii="宋体" w:hAnsi="宋体" w:eastAsia="宋体"/>
                <w:szCs w:val="21"/>
              </w:rPr>
            </w:pPr>
            <w:r>
              <w:rPr>
                <w:rFonts w:hint="eastAsia"/>
              </w:rPr>
              <w:t>（3）学生通过练一练，检验目标1、2、3的达成情况。</w:t>
            </w:r>
          </w:p>
        </w:tc>
      </w:tr>
      <w:tr w14:paraId="286F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000" w:type="pct"/>
            <w:gridSpan w:val="4"/>
            <w:shd w:val="clear" w:color="auto" w:fill="auto"/>
            <w:vAlign w:val="center"/>
          </w:tcPr>
          <w:p w14:paraId="6663FCF6">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23047616">
            <w:pPr>
              <w:tabs>
                <w:tab w:val="left" w:pos="312"/>
              </w:tabs>
              <w:snapToGrid w:val="0"/>
              <w:spacing w:line="276" w:lineRule="auto"/>
              <w:ind w:firstLine="420" w:firstLineChars="200"/>
              <w:rPr>
                <w:rFonts w:ascii="宋体" w:hAnsi="宋体" w:eastAsia="宋体"/>
                <w:szCs w:val="21"/>
              </w:rPr>
            </w:pPr>
            <w:r>
              <w:rPr>
                <w:rFonts w:hint="eastAsia" w:ascii="宋体" w:hAnsi="宋体" w:eastAsia="宋体"/>
                <w:szCs w:val="21"/>
              </w:rPr>
              <w:t>本节是分数加减法计算的起始课，主要学习同分母分数加减法，只限于分母小于10的分数。教科书结合小熊吃西瓜的情境，提出四个问题。第一个问题是探索两个简单的同分母分数的加法运算；第二个问题是探索两个简单的同分母分数的减法运算；第三个问题是探索被减数是1的分数减法运算；第四个问题是进行两个简单的同分母分数加减法的直观运算和抽象运算。</w:t>
            </w:r>
          </w:p>
        </w:tc>
      </w:tr>
      <w:tr w14:paraId="648F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000" w:type="pct"/>
            <w:gridSpan w:val="4"/>
            <w:shd w:val="clear" w:color="auto" w:fill="auto"/>
            <w:vAlign w:val="center"/>
          </w:tcPr>
          <w:p w14:paraId="5466C02A">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330387E4">
            <w:pPr>
              <w:spacing w:line="276" w:lineRule="auto"/>
              <w:ind w:firstLine="420" w:firstLineChars="200"/>
              <w:rPr>
                <w:rFonts w:ascii="宋体" w:hAnsi="宋体" w:eastAsia="宋体" w:cs="宋体"/>
                <w:b/>
                <w:bCs/>
                <w:kern w:val="0"/>
                <w:sz w:val="24"/>
              </w:rPr>
            </w:pPr>
            <w:r>
              <w:rPr>
                <w:rFonts w:hint="eastAsia" w:ascii="宋体" w:hAnsi="宋体" w:eastAsia="宋体"/>
                <w:szCs w:val="21"/>
              </w:rPr>
              <w:t>学生对分数的意义有了初步了解，对分的份数和取的份数有了较深刻的认识，能够用涂一涂的方法表示一个分数，掌握了分数大小的比较方法，但对结合情境利用模型来解释问题的能力欠佳。</w:t>
            </w:r>
          </w:p>
        </w:tc>
      </w:tr>
      <w:tr w14:paraId="78705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5000" w:type="pct"/>
            <w:gridSpan w:val="4"/>
            <w:shd w:val="clear" w:color="auto" w:fill="auto"/>
            <w:vAlign w:val="center"/>
          </w:tcPr>
          <w:p w14:paraId="71888EC8">
            <w:pPr>
              <w:pStyle w:val="9"/>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6"/>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567"/>
              <w:gridCol w:w="3229"/>
            </w:tblGrid>
            <w:tr w14:paraId="0AE6C05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07225EE4">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3598" w:type="dxa"/>
                  <w:shd w:val="clear" w:color="auto" w:fill="auto"/>
                </w:tcPr>
                <w:p w14:paraId="55D34ECB">
                  <w:pPr>
                    <w:spacing w:line="360" w:lineRule="auto"/>
                    <w:jc w:val="center"/>
                    <w:rPr>
                      <w:rFonts w:ascii="Times New Roman" w:hAnsi="Times New Roman"/>
                      <w:b/>
                    </w:rPr>
                  </w:pPr>
                  <w:r>
                    <w:rPr>
                      <w:rFonts w:hint="eastAsia" w:ascii="Times New Roman" w:hAnsi="Times New Roman"/>
                      <w:b/>
                    </w:rPr>
                    <w:t>教师活动</w:t>
                  </w:r>
                </w:p>
              </w:tc>
            </w:tr>
            <w:tr w14:paraId="40B609F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10368" w:type="dxa"/>
                  <w:gridSpan w:val="2"/>
                  <w:shd w:val="clear" w:color="auto" w:fill="auto"/>
                </w:tcPr>
                <w:p w14:paraId="1B38A984">
                  <w:pPr>
                    <w:rPr>
                      <w:rFonts w:ascii="宋体" w:hAnsi="宋体" w:eastAsia="宋体"/>
                      <w:b/>
                      <w:sz w:val="24"/>
                    </w:rPr>
                  </w:pPr>
                  <w:r>
                    <w:rPr>
                      <w:rFonts w:hint="eastAsia" w:ascii="宋体" w:hAnsi="宋体" w:eastAsia="宋体"/>
                      <w:b/>
                      <w:sz w:val="24"/>
                    </w:rPr>
                    <w:t>环节一：自主探索</w:t>
                  </w:r>
                  <w:r>
                    <w:rPr>
                      <w:rFonts w:hint="eastAsia" w:ascii="宋体" w:hAnsi="宋体" w:eastAsia="宋体"/>
                      <w:b/>
                      <w:sz w:val="22"/>
                    </w:rPr>
                    <w:t>(指向目标1，2)</w:t>
                  </w:r>
                </w:p>
              </w:tc>
            </w:tr>
            <w:tr w14:paraId="16DE0CF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6329203C">
                  <w:pPr>
                    <w:spacing w:line="360" w:lineRule="auto"/>
                    <w:ind w:firstLine="422" w:firstLineChars="200"/>
                    <w:jc w:val="left"/>
                    <w:rPr>
                      <w:rFonts w:ascii="Times New Roman" w:hAnsi="Times New Roman"/>
                      <w:b/>
                    </w:rPr>
                  </w:pPr>
                  <w:r>
                    <w:rPr>
                      <w:rFonts w:hint="eastAsia" w:ascii="Times New Roman" w:hAnsi="Times New Roman"/>
                      <w:b/>
                    </w:rPr>
                    <w:t>学生活动1</w:t>
                  </w:r>
                </w:p>
                <w:p w14:paraId="201F7C13">
                  <w:r>
                    <w:rPr>
                      <w:rFonts w:hint="eastAsia"/>
                    </w:rPr>
                    <w:t>1、我可以这样列式。</w:t>
                  </w:r>
                </w:p>
                <w:p w14:paraId="35B755AD">
                  <w:pPr>
                    <w:rPr>
                      <w:rFonts w:eastAsia="宋体"/>
                    </w:rPr>
                  </w:pPr>
                  <w:r>
                    <w:rPr>
                      <w:rFonts w:hint="eastAsia" w:ascii="宋体" w:hAnsi="宋体" w:eastAsia="宋体"/>
                      <w:position w:val="-24"/>
                      <w:szCs w:val="21"/>
                    </w:rPr>
                    <w:object>
                      <v:shape id="_x0000_i1065" o:spt="75" type="#_x0000_t75" style="height:31.2pt;width:12pt;" o:ole="t" filled="f" o:preferrelative="t" stroked="f" coordsize="21600,21600">
                        <v:path/>
                        <v:fill on="f" focussize="0,0"/>
                        <v:stroke on="f" joinstyle="miter"/>
                        <v:imagedata r:id="rId78" o:title=""/>
                        <o:lock v:ext="edit" aspectratio="t"/>
                        <w10:wrap type="none"/>
                        <w10:anchorlock/>
                      </v:shape>
                      <o:OLEObject Type="Embed" ProgID="Equation.KSEE3" ShapeID="_x0000_i1065" DrawAspect="Content" ObjectID="_1468075765" r:id="rId77">
                        <o:LockedField>false</o:LockedField>
                      </o:OLEObject>
                    </w:object>
                  </w:r>
                  <w:r>
                    <w:rPr>
                      <w:rFonts w:hint="eastAsia" w:ascii="宋体" w:hAnsi="宋体" w:eastAsia="宋体"/>
                      <w:szCs w:val="21"/>
                    </w:rPr>
                    <w:t>+</w:t>
                  </w:r>
                  <w:r>
                    <w:rPr>
                      <w:rFonts w:hint="eastAsia" w:ascii="宋体" w:hAnsi="宋体" w:eastAsia="宋体"/>
                      <w:position w:val="-24"/>
                      <w:szCs w:val="21"/>
                    </w:rPr>
                    <w:object>
                      <v:shape id="_x0000_i1066" o:spt="75" type="#_x0000_t75" style="height:31.2pt;width:10.8pt;" o:ole="t" filled="f" o:preferrelative="t" stroked="f" coordsize="21600,21600">
                        <v:path/>
                        <v:fill on="f" focussize="0,0"/>
                        <v:stroke on="f" joinstyle="miter"/>
                        <v:imagedata r:id="rId80" o:title=""/>
                        <o:lock v:ext="edit" aspectratio="t"/>
                        <w10:wrap type="none"/>
                        <w10:anchorlock/>
                      </v:shape>
                      <o:OLEObject Type="Embed" ProgID="Equation.KSEE3" ShapeID="_x0000_i1066" DrawAspect="Content" ObjectID="_1468075766" r:id="rId79">
                        <o:LockedField>false</o:LockedField>
                      </o:OLEObject>
                    </w:object>
                  </w:r>
                  <w:r>
                    <w:rPr>
                      <w:rFonts w:hint="eastAsia" w:ascii="宋体" w:hAnsi="宋体" w:eastAsia="宋体"/>
                      <w:szCs w:val="21"/>
                    </w:rPr>
                    <w:t>=</w:t>
                  </w:r>
                </w:p>
                <w:p w14:paraId="2770F5B7">
                  <w:r>
                    <w:rPr>
                      <w:rFonts w:hint="eastAsia"/>
                    </w:rPr>
                    <w:t>2、我是这样想的。（</w:t>
                  </w:r>
                  <w:r>
                    <w:rPr>
                      <w:rFonts w:hint="eastAsia" w:ascii="楷体" w:hAnsi="楷体" w:eastAsia="楷体" w:cs="楷体"/>
                    </w:rPr>
                    <w:t>说一说、涂一涂，再算一算</w:t>
                  </w:r>
                  <w:r>
                    <w:rPr>
                      <w:rFonts w:hint="eastAsia"/>
                    </w:rPr>
                    <w:t>）</w:t>
                  </w:r>
                </w:p>
                <w:p w14:paraId="413BCC0A">
                  <w:r>
                    <w:rPr>
                      <w:rFonts w:hint="eastAsia"/>
                    </w:rPr>
                    <w:t xml:space="preserve">  </w:t>
                  </w:r>
                  <w:r>
                    <w:drawing>
                      <wp:inline distT="0" distB="0" distL="114300" distR="114300">
                        <wp:extent cx="2807335" cy="830580"/>
                        <wp:effectExtent l="0" t="0" r="12065" b="7620"/>
                        <wp:docPr id="4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
                                <pic:cNvPicPr>
                                  <a:picLocks noChangeAspect="1"/>
                                </pic:cNvPicPr>
                              </pic:nvPicPr>
                              <pic:blipFill>
                                <a:blip r:embed="rId81"/>
                                <a:stretch>
                                  <a:fillRect/>
                                </a:stretch>
                              </pic:blipFill>
                              <pic:spPr>
                                <a:xfrm>
                                  <a:off x="0" y="0"/>
                                  <a:ext cx="2807335" cy="830580"/>
                                </a:xfrm>
                                <a:prstGeom prst="rect">
                                  <a:avLst/>
                                </a:prstGeom>
                                <a:noFill/>
                                <a:ln>
                                  <a:noFill/>
                                </a:ln>
                              </pic:spPr>
                            </pic:pic>
                          </a:graphicData>
                        </a:graphic>
                      </wp:inline>
                    </w:drawing>
                  </w:r>
                </w:p>
                <w:p w14:paraId="3A448203">
                  <w:pPr>
                    <w:rPr>
                      <w:rFonts w:eastAsia="宋体"/>
                    </w:rPr>
                  </w:pPr>
                  <w:r>
                    <w:rPr>
                      <w:rFonts w:hint="eastAsia" w:ascii="宋体" w:hAnsi="宋体" w:eastAsia="宋体"/>
                      <w:position w:val="-24"/>
                      <w:szCs w:val="21"/>
                    </w:rPr>
                    <w:object>
                      <v:shape id="_x0000_i1067" o:spt="75" type="#_x0000_t75" style="height:31.2pt;width:12pt;" o:ole="t" filled="f" o:preferrelative="t" stroked="f" coordsize="21600,21600">
                        <v:path/>
                        <v:fill on="f" focussize="0,0"/>
                        <v:stroke on="f" joinstyle="miter"/>
                        <v:imagedata r:id="rId78" o:title=""/>
                        <o:lock v:ext="edit" aspectratio="t"/>
                        <w10:wrap type="none"/>
                        <w10:anchorlock/>
                      </v:shape>
                      <o:OLEObject Type="Embed" ProgID="Equation.KSEE3" ShapeID="_x0000_i1067" DrawAspect="Content" ObjectID="_1468075767" r:id="rId82">
                        <o:LockedField>false</o:LockedField>
                      </o:OLEObject>
                    </w:object>
                  </w:r>
                  <w:r>
                    <w:rPr>
                      <w:rFonts w:hint="eastAsia" w:ascii="宋体" w:hAnsi="宋体" w:eastAsia="宋体"/>
                      <w:szCs w:val="21"/>
                    </w:rPr>
                    <w:t>+</w:t>
                  </w:r>
                  <w:r>
                    <w:rPr>
                      <w:rFonts w:hint="eastAsia" w:ascii="宋体" w:hAnsi="宋体" w:eastAsia="宋体"/>
                      <w:position w:val="-24"/>
                      <w:szCs w:val="21"/>
                    </w:rPr>
                    <w:object>
                      <v:shape id="_x0000_i1068" o:spt="75" type="#_x0000_t75" style="height:31.2pt;width:10.8pt;" o:ole="t" filled="f" o:preferrelative="t" stroked="f" coordsize="21600,21600">
                        <v:path/>
                        <v:fill on="f" focussize="0,0"/>
                        <v:stroke on="f" joinstyle="miter"/>
                        <v:imagedata r:id="rId80" o:title=""/>
                        <o:lock v:ext="edit" aspectratio="t"/>
                        <w10:wrap type="none"/>
                        <w10:anchorlock/>
                      </v:shape>
                      <o:OLEObject Type="Embed" ProgID="Equation.KSEE3" ShapeID="_x0000_i1068" DrawAspect="Content" ObjectID="_1468075768" r:id="rId83">
                        <o:LockedField>false</o:LockedField>
                      </o:OLEObject>
                    </w:object>
                  </w:r>
                  <w:r>
                    <w:rPr>
                      <w:rFonts w:hint="eastAsia" w:ascii="宋体" w:hAnsi="宋体" w:eastAsia="宋体"/>
                      <w:szCs w:val="21"/>
                    </w:rPr>
                    <w:t>=</w:t>
                  </w:r>
                  <w:r>
                    <w:rPr>
                      <w:rFonts w:hint="eastAsia" w:ascii="宋体" w:hAnsi="宋体" w:eastAsia="宋体"/>
                      <w:position w:val="-24"/>
                      <w:szCs w:val="21"/>
                    </w:rPr>
                    <w:object>
                      <v:shape id="_x0000_i1069" o:spt="75" type="#_x0000_t75" style="height:31.2pt;width:46.8pt;" o:ole="t" filled="f" o:preferrelative="t" stroked="f" coordsize="21600,21600">
                        <v:path/>
                        <v:fill on="f" focussize="0,0"/>
                        <v:stroke on="f" joinstyle="miter"/>
                        <v:imagedata r:id="rId85" o:title=""/>
                        <o:lock v:ext="edit" aspectratio="t"/>
                        <w10:wrap type="none"/>
                        <w10:anchorlock/>
                      </v:shape>
                      <o:OLEObject Type="Embed" ProgID="Equation.KSEE3" ShapeID="_x0000_i1069" DrawAspect="Content" ObjectID="_1468075769" r:id="rId84">
                        <o:LockedField>false</o:LockedField>
                      </o:OLEObject>
                    </w:object>
                  </w:r>
                </w:p>
              </w:tc>
              <w:tc>
                <w:tcPr>
                  <w:tcW w:w="3598" w:type="dxa"/>
                  <w:shd w:val="clear" w:color="auto" w:fill="auto"/>
                </w:tcPr>
                <w:p w14:paraId="0DB7E83A">
                  <w:pPr>
                    <w:spacing w:line="360" w:lineRule="auto"/>
                    <w:ind w:firstLine="422" w:firstLineChars="200"/>
                    <w:jc w:val="left"/>
                    <w:rPr>
                      <w:rFonts w:ascii="Times New Roman" w:hAnsi="Times New Roman"/>
                      <w:b/>
                    </w:rPr>
                  </w:pPr>
                  <w:r>
                    <w:rPr>
                      <w:rFonts w:hint="eastAsia" w:ascii="Times New Roman" w:hAnsi="Times New Roman"/>
                      <w:b/>
                    </w:rPr>
                    <w:t>教师活动1</w:t>
                  </w:r>
                </w:p>
                <w:p w14:paraId="26B5E0E6">
                  <w:r>
                    <w:rPr>
                      <w:rFonts w:hint="eastAsia"/>
                    </w:rPr>
                    <w:t>1、创设“小熊吃西瓜”情景，引导学生自己提出问题，板书问题：两只熊一共吃了这个西瓜的几分之几？</w:t>
                  </w:r>
                </w:p>
                <w:p w14:paraId="1E3B58B8">
                  <w:pPr>
                    <w:pStyle w:val="9"/>
                    <w:ind w:firstLine="0" w:firstLineChars="0"/>
                    <w:rPr>
                      <w:rFonts w:ascii="宋体" w:hAnsi="宋体" w:eastAsia="宋体"/>
                      <w:szCs w:val="21"/>
                    </w:rPr>
                  </w:pPr>
                  <w:r>
                    <w:rPr>
                      <w:rFonts w:hint="eastAsia"/>
                    </w:rPr>
                    <w:t>2、列出算式，鼓励学生用自己的说一说计算结果，并借助涂一涂讲道理。</w:t>
                  </w:r>
                </w:p>
              </w:tc>
            </w:tr>
            <w:tr w14:paraId="378D7E4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10368" w:type="dxa"/>
                  <w:gridSpan w:val="2"/>
                  <w:shd w:val="clear" w:color="auto" w:fill="auto"/>
                </w:tcPr>
                <w:p w14:paraId="0E9E9582">
                  <w:pPr>
                    <w:spacing w:line="360" w:lineRule="auto"/>
                    <w:ind w:firstLine="422" w:firstLineChars="200"/>
                    <w:jc w:val="left"/>
                    <w:rPr>
                      <w:rFonts w:ascii="楷体" w:hAnsi="楷体" w:eastAsia="宋体"/>
                      <w:szCs w:val="21"/>
                    </w:rPr>
                  </w:pPr>
                  <w:r>
                    <w:rPr>
                      <w:rFonts w:hint="eastAsia" w:ascii="Times New Roman" w:hAnsi="Times New Roman"/>
                      <w:b/>
                    </w:rPr>
                    <w:t>活动意图说明：</w:t>
                  </w:r>
                  <w:r>
                    <w:rPr>
                      <w:rFonts w:hint="eastAsia" w:ascii="宋体" w:hAnsi="宋体" w:eastAsia="宋体"/>
                      <w:szCs w:val="21"/>
                    </w:rPr>
                    <w:t>引导学生在观察情境图讲故事的过程中理解题意一个西瓜平均分成了8块，大熊吃了这个西瓜的</w:t>
                  </w:r>
                  <w:r>
                    <w:rPr>
                      <w:rFonts w:hint="eastAsia" w:ascii="宋体" w:hAnsi="宋体" w:eastAsia="宋体"/>
                      <w:position w:val="-24"/>
                      <w:szCs w:val="21"/>
                    </w:rPr>
                    <w:object>
                      <v:shape id="_x0000_i1070" o:spt="75" type="#_x0000_t75" style="height:31.2pt;width:10.8pt;" o:ole="t" filled="f" o:preferrelative="t" stroked="f" coordsize="21600,21600">
                        <v:path/>
                        <v:fill on="f" focussize="0,0"/>
                        <v:stroke on="f" joinstyle="miter"/>
                        <v:imagedata r:id="rId87" o:title=""/>
                        <o:lock v:ext="edit" aspectratio="t"/>
                        <w10:wrap type="none"/>
                        <w10:anchorlock/>
                      </v:shape>
                      <o:OLEObject Type="Embed" ProgID="Equation.KSEE3" ShapeID="_x0000_i1070" DrawAspect="Content" ObjectID="_1468075770" r:id="rId86">
                        <o:LockedField>false</o:LockedField>
                      </o:OLEObject>
                    </w:object>
                  </w:r>
                  <w:r>
                    <w:rPr>
                      <w:rFonts w:hint="eastAsia" w:ascii="宋体" w:hAnsi="宋体" w:eastAsia="宋体"/>
                      <w:szCs w:val="21"/>
                    </w:rPr>
                    <w:t>,小熊吃了这个西瓜的</w:t>
                  </w:r>
                  <w:r>
                    <w:rPr>
                      <w:rFonts w:hint="eastAsia" w:ascii="宋体" w:hAnsi="宋体" w:eastAsia="宋体"/>
                      <w:position w:val="-24"/>
                      <w:szCs w:val="21"/>
                    </w:rPr>
                    <w:object>
                      <v:shape id="_x0000_i1071" o:spt="75" type="#_x0000_t75" style="height:31.2pt;width:12pt;" o:ole="t" filled="f" o:preferrelative="t" stroked="f" coordsize="21600,21600">
                        <v:path/>
                        <v:fill on="f" focussize="0,0"/>
                        <v:stroke on="f" joinstyle="miter"/>
                        <v:imagedata r:id="rId78" o:title=""/>
                        <o:lock v:ext="edit" aspectratio="t"/>
                        <w10:wrap type="none"/>
                        <w10:anchorlock/>
                      </v:shape>
                      <o:OLEObject Type="Embed" ProgID="Equation.KSEE3" ShapeID="_x0000_i1071" DrawAspect="Content" ObjectID="_1468075771" r:id="rId88">
                        <o:LockedField>false</o:LockedField>
                      </o:OLEObject>
                    </w:object>
                  </w:r>
                  <w:r>
                    <w:rPr>
                      <w:rFonts w:hint="eastAsia" w:ascii="宋体" w:hAnsi="宋体" w:eastAsia="宋体"/>
                      <w:szCs w:val="21"/>
                    </w:rPr>
                    <w:t>。让学生根据这些信息发现问题、提出问题，并独立尝试计算结果，根据图形面积模型理解：先涂小熊吃的2份，再涂大熊吃的3份，合起来的5份是8份中的5份，理解算理。</w:t>
                  </w:r>
                </w:p>
              </w:tc>
            </w:tr>
            <w:tr w14:paraId="72C130A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10368" w:type="dxa"/>
                  <w:gridSpan w:val="2"/>
                  <w:shd w:val="clear" w:color="auto" w:fill="auto"/>
                </w:tcPr>
                <w:p w14:paraId="73F0FE71">
                  <w:pPr>
                    <w:spacing w:line="360" w:lineRule="auto"/>
                    <w:jc w:val="left"/>
                    <w:rPr>
                      <w:rFonts w:ascii="Times New Roman" w:hAnsi="Times New Roman"/>
                      <w:b/>
                    </w:rPr>
                  </w:pPr>
                  <w:r>
                    <w:rPr>
                      <w:rFonts w:hint="eastAsia" w:ascii="宋体" w:hAnsi="宋体" w:eastAsia="宋体"/>
                      <w:b/>
                      <w:sz w:val="24"/>
                    </w:rPr>
                    <w:t>环节二：交流汇报（指向目标2）</w:t>
                  </w:r>
                </w:p>
              </w:tc>
            </w:tr>
            <w:tr w14:paraId="5762383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7286BCB9">
                  <w:pPr>
                    <w:spacing w:line="360" w:lineRule="auto"/>
                    <w:ind w:firstLine="422" w:firstLineChars="200"/>
                    <w:jc w:val="left"/>
                    <w:rPr>
                      <w:rFonts w:ascii="Times New Roman" w:hAnsi="Times New Roman"/>
                      <w:b/>
                    </w:rPr>
                  </w:pPr>
                  <w:r>
                    <w:rPr>
                      <w:b/>
                      <w:bCs/>
                    </w:rPr>
                    <mc:AlternateContent>
                      <mc:Choice Requires="wps">
                        <w:drawing>
                          <wp:anchor distT="0" distB="0" distL="114300" distR="114300" simplePos="0" relativeHeight="251681792" behindDoc="0" locked="0" layoutInCell="1" allowOverlap="1">
                            <wp:simplePos x="0" y="0"/>
                            <wp:positionH relativeFrom="column">
                              <wp:posOffset>1257300</wp:posOffset>
                            </wp:positionH>
                            <wp:positionV relativeFrom="paragraph">
                              <wp:posOffset>97155</wp:posOffset>
                            </wp:positionV>
                            <wp:extent cx="2787015" cy="1316355"/>
                            <wp:effectExtent l="4445" t="5080" r="8890" b="12065"/>
                            <wp:wrapNone/>
                            <wp:docPr id="49" name="矩形 49"/>
                            <wp:cNvGraphicFramePr/>
                            <a:graphic xmlns:a="http://schemas.openxmlformats.org/drawingml/2006/main">
                              <a:graphicData uri="http://schemas.microsoft.com/office/word/2010/wordprocessingShape">
                                <wps:wsp>
                                  <wps:cNvSpPr/>
                                  <wps:spPr>
                                    <a:xfrm>
                                      <a:off x="0" y="0"/>
                                      <a:ext cx="2787015" cy="1316355"/>
                                    </a:xfrm>
                                    <a:prstGeom prst="rect">
                                      <a:avLst/>
                                    </a:prstGeom>
                                    <a:noFill/>
                                    <a:ln w="9525" cap="sq" cmpd="sng">
                                      <a:solidFill>
                                        <a:srgbClr val="000000"/>
                                      </a:solidFill>
                                      <a:prstDash val="sysDot"/>
                                      <a:miter/>
                                      <a:headEnd type="none" w="med" len="med"/>
                                      <a:tailEnd type="none" w="med" len="med"/>
                                    </a:ln>
                                  </wps:spPr>
                                  <wps:txbx>
                                    <w:txbxContent>
                                      <w:p w14:paraId="5579B86D">
                                        <w:pPr>
                                          <w:rPr>
                                            <w:rFonts w:eastAsia="宋体"/>
                                          </w:rPr>
                                        </w:pPr>
                                        <w:r>
                                          <w:rPr>
                                            <w:rFonts w:hint="eastAsia" w:ascii="楷体" w:hAnsi="楷体" w:eastAsia="楷体" w:cs="楷体"/>
                                          </w:rPr>
                                          <w:t>2个</w:t>
                                        </w:r>
                                        <w:r>
                                          <w:rPr>
                                            <w:rFonts w:hint="eastAsia" w:ascii="楷体" w:hAnsi="楷体" w:eastAsia="楷体" w:cs="楷体"/>
                                            <w:position w:val="-24"/>
                                          </w:rPr>
                                          <w:object>
                                            <v:shape id="_x0000_i1072" o:spt="75" type="#_x0000_t75" style="height:31.2pt;width:10.8pt;" o:ole="t" filled="f" o:preferrelative="t" stroked="f" coordsize="21600,21600">
                                              <v:path/>
                                              <v:fill on="f" focussize="0,0"/>
                                              <v:stroke on="f" joinstyle="miter"/>
                                              <v:imagedata r:id="rId90" o:title=""/>
                                              <o:lock v:ext="edit" aspectratio="t"/>
                                              <w10:wrap type="none"/>
                                              <w10:anchorlock/>
                                            </v:shape>
                                            <o:OLEObject Type="Embed" ProgID="Equation.KSEE3" ShapeID="_x0000_i1072" DrawAspect="Content" ObjectID="_1468075772" r:id="rId89">
                                              <o:LockedField>false</o:LockedField>
                                            </o:OLEObject>
                                          </w:object>
                                        </w:r>
                                        <w:r>
                                          <w:rPr>
                                            <w:rFonts w:hint="eastAsia" w:ascii="楷体" w:hAnsi="楷体" w:eastAsia="楷体" w:cs="楷体"/>
                                          </w:rPr>
                                          <w:t>加3个</w:t>
                                        </w:r>
                                        <w:r>
                                          <w:rPr>
                                            <w:rFonts w:hint="eastAsia" w:ascii="楷体" w:hAnsi="楷体" w:eastAsia="楷体" w:cs="楷体"/>
                                            <w:position w:val="-24"/>
                                          </w:rPr>
                                          <w:object>
                                            <v:shape id="_x0000_i1073" o:spt="75" type="#_x0000_t75" style="height:31.2pt;width:10.8pt;" o:ole="t" filled="f" o:preferrelative="t" stroked="f" coordsize="21600,21600">
                                              <v:path/>
                                              <v:fill on="f" focussize="0,0"/>
                                              <v:stroke on="f" joinstyle="miter"/>
                                              <v:imagedata r:id="rId90" o:title=""/>
                                              <o:lock v:ext="edit" aspectratio="t"/>
                                              <w10:wrap type="none"/>
                                              <w10:anchorlock/>
                                            </v:shape>
                                            <o:OLEObject Type="Embed" ProgID="Equation.KSEE3" ShapeID="_x0000_i1073" DrawAspect="Content" ObjectID="_1468075773" r:id="rId91">
                                              <o:LockedField>false</o:LockedField>
                                            </o:OLEObject>
                                          </w:object>
                                        </w:r>
                                        <w:r>
                                          <w:rPr>
                                            <w:rFonts w:hint="eastAsia" w:ascii="楷体" w:hAnsi="楷体" w:eastAsia="楷体" w:cs="楷体"/>
                                          </w:rPr>
                                          <w:t>，就是把一个西瓜平均分成8份后，先取2份再取3份，合起来的5份是8份中的5份，也就是</w:t>
                                        </w:r>
                                        <w:r>
                                          <w:rPr>
                                            <w:rFonts w:hint="eastAsia" w:ascii="楷体" w:hAnsi="楷体" w:eastAsia="楷体" w:cs="楷体"/>
                                            <w:position w:val="-24"/>
                                          </w:rPr>
                                          <w:object>
                                            <v:shape id="_x0000_i1074" o:spt="75" type="#_x0000_t75" style="height:31.2pt;width:10.8pt;" o:ole="t" filled="f" o:preferrelative="t" stroked="f" coordsize="21600,21600">
                                              <v:path/>
                                              <v:fill on="f" focussize="0,0"/>
                                              <v:stroke on="f" joinstyle="miter"/>
                                              <v:imagedata r:id="rId93" o:title=""/>
                                              <o:lock v:ext="edit" aspectratio="t"/>
                                              <w10:wrap type="none"/>
                                              <w10:anchorlock/>
                                            </v:shape>
                                            <o:OLEObject Type="Embed" ProgID="Equation.KSEE3" ShapeID="_x0000_i1074" DrawAspect="Content" ObjectID="_1468075774" r:id="rId92">
                                              <o:LockedField>false</o:LockedField>
                                            </o:OLEObject>
                                          </w:object>
                                        </w:r>
                                        <w:r>
                                          <w:rPr>
                                            <w:rFonts w:hint="eastAsia" w:ascii="楷体" w:hAnsi="楷体" w:eastAsia="楷体" w:cs="楷体"/>
                                          </w:rPr>
                                          <w:t>。同分母分数加法的计算方法:分母不变，分子相加。</w:t>
                                        </w:r>
                                      </w:p>
                                    </w:txbxContent>
                                  </wps:txbx>
                                  <wps:bodyPr upright="1"/>
                                </wps:wsp>
                              </a:graphicData>
                            </a:graphic>
                          </wp:anchor>
                        </w:drawing>
                      </mc:Choice>
                      <mc:Fallback>
                        <w:pict>
                          <v:rect id="_x0000_s1026" o:spid="_x0000_s1026" o:spt="1" style="position:absolute;left:0pt;margin-left:99pt;margin-top:7.65pt;height:103.65pt;width:219.45pt;z-index:251681792;mso-width-relative:page;mso-height-relative:page;" filled="f" stroked="t" coordsize="21600,21600" o:gfxdata="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dbBX32wAAAAoBAAAPAAAAAAAAAAEAIAAAACIAAABkcnMv&#10;ZG93bnJldi54bWxQSwECFAAUAAAACACHTuJABd4vgwACAAACBAAADgAAAAAAAAABACAAAAAqAQAA&#10;ZHJzL2Uyb0RvYy54bWxQSwUGAAAAAAYABgBZAQAAnAUAAAAA&#10;">
                            <v:fill on="f" focussize="0,0"/>
                            <v:stroke color="#000000" joinstyle="miter" dashstyle="1 1" endcap="square"/>
                            <v:imagedata o:title=""/>
                            <o:lock v:ext="edit" aspectratio="f"/>
                            <v:textbox>
                              <w:txbxContent>
                                <w:p w14:paraId="5579B86D">
                                  <w:pPr>
                                    <w:rPr>
                                      <w:rFonts w:eastAsia="宋体"/>
                                    </w:rPr>
                                  </w:pPr>
                                  <w:r>
                                    <w:rPr>
                                      <w:rFonts w:hint="eastAsia" w:ascii="楷体" w:hAnsi="楷体" w:eastAsia="楷体" w:cs="楷体"/>
                                    </w:rPr>
                                    <w:t>2个</w:t>
                                  </w:r>
                                  <w:r>
                                    <w:rPr>
                                      <w:rFonts w:hint="eastAsia" w:ascii="楷体" w:hAnsi="楷体" w:eastAsia="楷体" w:cs="楷体"/>
                                      <w:position w:val="-24"/>
                                    </w:rPr>
                                    <w:object>
                                      <v:shape id="_x0000_i1072" o:spt="75" type="#_x0000_t75" style="height:31.2pt;width:10.8pt;" o:ole="t" filled="f" o:preferrelative="t" stroked="f" coordsize="21600,21600">
                                        <v:path/>
                                        <v:fill on="f" focussize="0,0"/>
                                        <v:stroke on="f" joinstyle="miter"/>
                                        <v:imagedata r:id="rId90" o:title=""/>
                                        <o:lock v:ext="edit" aspectratio="t"/>
                                        <w10:wrap type="none"/>
                                        <w10:anchorlock/>
                                      </v:shape>
                                      <o:OLEObject Type="Embed" ProgID="Equation.KSEE3" ShapeID="_x0000_i1072" DrawAspect="Content" ObjectID="_1468075775" r:id="rId94">
                                        <o:LockedField>false</o:LockedField>
                                      </o:OLEObject>
                                    </w:object>
                                  </w:r>
                                  <w:r>
                                    <w:rPr>
                                      <w:rFonts w:hint="eastAsia" w:ascii="楷体" w:hAnsi="楷体" w:eastAsia="楷体" w:cs="楷体"/>
                                    </w:rPr>
                                    <w:t>加3个</w:t>
                                  </w:r>
                                  <w:r>
                                    <w:rPr>
                                      <w:rFonts w:hint="eastAsia" w:ascii="楷体" w:hAnsi="楷体" w:eastAsia="楷体" w:cs="楷体"/>
                                      <w:position w:val="-24"/>
                                    </w:rPr>
                                    <w:object>
                                      <v:shape id="_x0000_i1073" o:spt="75" type="#_x0000_t75" style="height:31.2pt;width:10.8pt;" o:ole="t" filled="f" o:preferrelative="t" stroked="f" coordsize="21600,21600">
                                        <v:path/>
                                        <v:fill on="f" focussize="0,0"/>
                                        <v:stroke on="f" joinstyle="miter"/>
                                        <v:imagedata r:id="rId90" o:title=""/>
                                        <o:lock v:ext="edit" aspectratio="t"/>
                                        <w10:wrap type="none"/>
                                        <w10:anchorlock/>
                                      </v:shape>
                                      <o:OLEObject Type="Embed" ProgID="Equation.KSEE3" ShapeID="_x0000_i1073" DrawAspect="Content" ObjectID="_1468075776" r:id="rId95">
                                        <o:LockedField>false</o:LockedField>
                                      </o:OLEObject>
                                    </w:object>
                                  </w:r>
                                  <w:r>
                                    <w:rPr>
                                      <w:rFonts w:hint="eastAsia" w:ascii="楷体" w:hAnsi="楷体" w:eastAsia="楷体" w:cs="楷体"/>
                                    </w:rPr>
                                    <w:t>，就是把一个西瓜平均分成8份后，先取2份再取3份，合起来的5份是8份中的5份，也就是</w:t>
                                  </w:r>
                                  <w:r>
                                    <w:rPr>
                                      <w:rFonts w:hint="eastAsia" w:ascii="楷体" w:hAnsi="楷体" w:eastAsia="楷体" w:cs="楷体"/>
                                      <w:position w:val="-24"/>
                                    </w:rPr>
                                    <w:object>
                                      <v:shape id="_x0000_i1074" o:spt="75" type="#_x0000_t75" style="height:31.2pt;width:10.8pt;" o:ole="t" filled="f" o:preferrelative="t" stroked="f" coordsize="21600,21600">
                                        <v:path/>
                                        <v:fill on="f" focussize="0,0"/>
                                        <v:stroke on="f" joinstyle="miter"/>
                                        <v:imagedata r:id="rId93" o:title=""/>
                                        <o:lock v:ext="edit" aspectratio="t"/>
                                        <w10:wrap type="none"/>
                                        <w10:anchorlock/>
                                      </v:shape>
                                      <o:OLEObject Type="Embed" ProgID="Equation.KSEE3" ShapeID="_x0000_i1074" DrawAspect="Content" ObjectID="_1468075777" r:id="rId96">
                                        <o:LockedField>false</o:LockedField>
                                      </o:OLEObject>
                                    </w:object>
                                  </w:r>
                                  <w:r>
                                    <w:rPr>
                                      <w:rFonts w:hint="eastAsia" w:ascii="楷体" w:hAnsi="楷体" w:eastAsia="楷体" w:cs="楷体"/>
                                    </w:rPr>
                                    <w:t>。同分母分数加法的计算方法:分母不变，分子相加。</w:t>
                                  </w:r>
                                </w:p>
                              </w:txbxContent>
                            </v:textbox>
                          </v:rect>
                        </w:pict>
                      </mc:Fallback>
                    </mc:AlternateContent>
                  </w:r>
                  <w:r>
                    <w:rPr>
                      <w:rFonts w:hint="eastAsia" w:ascii="Times New Roman" w:hAnsi="Times New Roman"/>
                      <w:b/>
                    </w:rPr>
                    <w:t>学生活动2</w:t>
                  </w:r>
                </w:p>
                <w:p w14:paraId="412A29E3">
                  <w:pPr>
                    <w:rPr>
                      <w:b/>
                      <w:bCs/>
                    </w:rPr>
                  </w:pPr>
                  <w:r>
                    <w:rPr>
                      <w:rFonts w:hint="eastAsia"/>
                    </w:rPr>
                    <w:t>1、</w:t>
                  </w:r>
                  <w:r>
                    <w:rPr>
                      <w:rFonts w:hint="eastAsia"/>
                      <w:b/>
                      <w:bCs/>
                    </w:rPr>
                    <w:t>同桌交流</w:t>
                  </w:r>
                </w:p>
                <w:p w14:paraId="3C411F6E">
                  <w:r>
                    <w:rPr>
                      <w:rFonts w:hint="eastAsia"/>
                    </w:rPr>
                    <w:t>（1）说说我的方法。</w:t>
                  </w:r>
                </w:p>
                <w:p w14:paraId="0814F4A0">
                  <w:r>
                    <w:rPr>
                      <w:rFonts w:hint="eastAsia"/>
                    </w:rPr>
                    <w:t>（2）听听TA的想法。</w:t>
                  </w:r>
                </w:p>
                <w:p w14:paraId="093147C2">
                  <w:pPr>
                    <w:rPr>
                      <w:b/>
                      <w:bCs/>
                    </w:rPr>
                  </w:pPr>
                  <w:r>
                    <w:rPr>
                      <w:rFonts w:hint="eastAsia"/>
                    </w:rPr>
                    <w:t>（3）评评谁最棒。</w:t>
                  </w:r>
                </w:p>
                <w:p w14:paraId="49949EB4">
                  <w:pPr>
                    <w:rPr>
                      <w:b/>
                      <w:bCs/>
                    </w:rPr>
                  </w:pPr>
                  <w:r>
                    <w:rPr>
                      <w:rFonts w:hint="eastAsia"/>
                      <w:b/>
                      <w:bCs/>
                    </w:rPr>
                    <w:t>2、全班汇报</w:t>
                  </w:r>
                </w:p>
                <w:p w14:paraId="5B44D230">
                  <w:r>
                    <w:rPr>
                      <w:rFonts w:hint="eastAsia"/>
                    </w:rPr>
                    <w:t>（1）小组派代表发言</w:t>
                  </w:r>
                </w:p>
                <w:p w14:paraId="3882799F">
                  <w:r>
                    <w:rPr>
                      <w:rFonts w:hint="eastAsia"/>
                    </w:rPr>
                    <w:t>（2）其余小组评价</w:t>
                  </w:r>
                </w:p>
              </w:tc>
              <w:tc>
                <w:tcPr>
                  <w:tcW w:w="3598" w:type="dxa"/>
                  <w:shd w:val="clear" w:color="auto" w:fill="auto"/>
                </w:tcPr>
                <w:p w14:paraId="2D10E30B">
                  <w:pPr>
                    <w:spacing w:line="360" w:lineRule="auto"/>
                    <w:ind w:firstLine="422" w:firstLineChars="200"/>
                    <w:jc w:val="left"/>
                    <w:rPr>
                      <w:rFonts w:ascii="Times New Roman" w:hAnsi="Times New Roman"/>
                      <w:b/>
                    </w:rPr>
                  </w:pPr>
                  <w:r>
                    <w:rPr>
                      <w:rFonts w:hint="eastAsia" w:ascii="Times New Roman" w:hAnsi="Times New Roman"/>
                      <w:b/>
                    </w:rPr>
                    <w:t>教师活动2</w:t>
                  </w:r>
                </w:p>
                <w:p w14:paraId="58CC0281">
                  <w:r>
                    <w:rPr>
                      <w:rFonts w:hint="eastAsia"/>
                    </w:rPr>
                    <w:t>1、指导同桌合作的方法。</w:t>
                  </w:r>
                </w:p>
                <w:p w14:paraId="2A0D9724">
                  <w:r>
                    <w:rPr>
                      <w:rFonts w:hint="eastAsia"/>
                    </w:rPr>
                    <w:t>2、指导学生利用涂色的面积模型讲算法。</w:t>
                  </w:r>
                </w:p>
                <w:p w14:paraId="0B1A26C2">
                  <w:r>
                    <w:rPr>
                      <w:rFonts w:hint="eastAsia"/>
                    </w:rPr>
                    <w:t>1、指导学生倾听</w:t>
                  </w:r>
                </w:p>
                <w:p w14:paraId="787ADB09">
                  <w:r>
                    <w:rPr>
                      <w:rFonts w:hint="eastAsia"/>
                    </w:rPr>
                    <w:t>2、引导学生比较</w:t>
                  </w:r>
                </w:p>
                <w:p w14:paraId="121B6950">
                  <w:pPr>
                    <w:contextualSpacing/>
                    <w:rPr>
                      <w:rFonts w:ascii="宋体" w:hAnsi="宋体"/>
                      <w:szCs w:val="21"/>
                    </w:rPr>
                  </w:pPr>
                  <w:r>
                    <w:rPr>
                      <w:rFonts w:hint="eastAsia"/>
                    </w:rPr>
                    <w:t>3、及时板书</w:t>
                  </w:r>
                </w:p>
              </w:tc>
            </w:tr>
            <w:tr w14:paraId="113E952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10368" w:type="dxa"/>
                  <w:gridSpan w:val="2"/>
                  <w:shd w:val="clear" w:color="auto" w:fill="auto"/>
                </w:tcPr>
                <w:p w14:paraId="1AC76DF7">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让学生在交流过程中，体会</w:t>
                  </w:r>
                  <w:r>
                    <w:rPr>
                      <w:rFonts w:hint="eastAsia"/>
                    </w:rPr>
                    <w:t>同分母分数的加法计算的算法和算理</w:t>
                  </w:r>
                  <w:r>
                    <w:rPr>
                      <w:rFonts w:hint="eastAsia" w:ascii="Times New Roman" w:hAnsi="Times New Roman"/>
                      <w:bCs/>
                    </w:rPr>
                    <w:t>。</w:t>
                  </w:r>
                </w:p>
              </w:tc>
            </w:tr>
            <w:tr w14:paraId="7FC5C24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10368" w:type="dxa"/>
                  <w:gridSpan w:val="2"/>
                  <w:shd w:val="clear" w:color="auto" w:fill="auto"/>
                </w:tcPr>
                <w:p w14:paraId="31193657">
                  <w:pPr>
                    <w:rPr>
                      <w:rFonts w:ascii="宋体" w:hAnsi="宋体" w:eastAsia="宋体"/>
                      <w:b/>
                      <w:sz w:val="24"/>
                    </w:rPr>
                  </w:pPr>
                  <w:r>
                    <w:rPr>
                      <w:rFonts w:hint="eastAsia" w:ascii="Times New Roman" w:hAnsi="Times New Roman"/>
                      <w:b/>
                    </w:rPr>
                    <w:t>环节三：</w:t>
                  </w:r>
                  <w:r>
                    <w:rPr>
                      <w:rFonts w:hint="eastAsia" w:ascii="宋体" w:hAnsi="宋体" w:eastAsia="宋体"/>
                      <w:b/>
                      <w:sz w:val="24"/>
                    </w:rPr>
                    <w:t>正向迁移学减法（指向目标1，2）</w:t>
                  </w:r>
                </w:p>
              </w:tc>
            </w:tr>
            <w:tr w14:paraId="3EA4C99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0B62D282">
                  <w:pPr>
                    <w:spacing w:line="360" w:lineRule="auto"/>
                    <w:ind w:firstLine="422" w:firstLineChars="200"/>
                    <w:jc w:val="left"/>
                    <w:rPr>
                      <w:rFonts w:ascii="Times New Roman" w:hAnsi="Times New Roman"/>
                      <w:b/>
                    </w:rPr>
                  </w:pPr>
                  <w:r>
                    <w:rPr>
                      <w:b/>
                      <w:bCs/>
                    </w:rPr>
                    <mc:AlternateContent>
                      <mc:Choice Requires="wps">
                        <w:drawing>
                          <wp:anchor distT="0" distB="0" distL="114300" distR="114300" simplePos="0" relativeHeight="251682816" behindDoc="0" locked="0" layoutInCell="1" allowOverlap="1">
                            <wp:simplePos x="0" y="0"/>
                            <wp:positionH relativeFrom="column">
                              <wp:posOffset>2568575</wp:posOffset>
                            </wp:positionH>
                            <wp:positionV relativeFrom="paragraph">
                              <wp:posOffset>56515</wp:posOffset>
                            </wp:positionV>
                            <wp:extent cx="1593215" cy="1481455"/>
                            <wp:effectExtent l="4445" t="4445" r="21590" b="19050"/>
                            <wp:wrapNone/>
                            <wp:docPr id="50" name="矩形 50"/>
                            <wp:cNvGraphicFramePr/>
                            <a:graphic xmlns:a="http://schemas.openxmlformats.org/drawingml/2006/main">
                              <a:graphicData uri="http://schemas.microsoft.com/office/word/2010/wordprocessingShape">
                                <wps:wsp>
                                  <wps:cNvSpPr/>
                                  <wps:spPr>
                                    <a:xfrm>
                                      <a:off x="0" y="0"/>
                                      <a:ext cx="1593215" cy="1481455"/>
                                    </a:xfrm>
                                    <a:prstGeom prst="rect">
                                      <a:avLst/>
                                    </a:prstGeom>
                                    <a:noFill/>
                                    <a:ln w="9525" cap="sq" cmpd="sng">
                                      <a:solidFill>
                                        <a:srgbClr val="000000"/>
                                      </a:solidFill>
                                      <a:prstDash val="sysDot"/>
                                      <a:miter/>
                                      <a:headEnd type="none" w="med" len="med"/>
                                      <a:tailEnd type="none" w="med" len="med"/>
                                    </a:ln>
                                  </wps:spPr>
                                  <wps:txbx>
                                    <w:txbxContent>
                                      <w:p w14:paraId="19995876">
                                        <w:pPr>
                                          <w:rPr>
                                            <w:rFonts w:eastAsia="宋体"/>
                                          </w:rPr>
                                        </w:pPr>
                                        <w:r>
                                          <w:rPr>
                                            <w:rFonts w:hint="eastAsia" w:ascii="楷体" w:hAnsi="楷体" w:eastAsia="楷体" w:cs="楷体"/>
                                          </w:rPr>
                                          <w:t>3个</w:t>
                                        </w:r>
                                        <w:r>
                                          <w:rPr>
                                            <w:rFonts w:hint="eastAsia" w:ascii="楷体" w:hAnsi="楷体" w:eastAsia="楷体" w:cs="楷体"/>
                                            <w:position w:val="-24"/>
                                          </w:rPr>
                                          <w:object>
                                            <v:shape id="_x0000_i1075" o:spt="75" type="#_x0000_t75" style="height:31.2pt;width:10.8pt;" o:ole="t" filled="f" o:preferrelative="t" stroked="f" coordsize="21600,21600">
                                              <v:path/>
                                              <v:fill on="f" focussize="0,0"/>
                                              <v:stroke on="f" joinstyle="miter"/>
                                              <v:imagedata r:id="rId90" o:title=""/>
                                              <o:lock v:ext="edit" aspectratio="t"/>
                                              <w10:wrap type="none"/>
                                              <w10:anchorlock/>
                                            </v:shape>
                                            <o:OLEObject Type="Embed" ProgID="Equation.KSEE3" ShapeID="_x0000_i1075" DrawAspect="Content" ObjectID="_1468075778" r:id="rId97">
                                              <o:LockedField>false</o:LockedField>
                                            </o:OLEObject>
                                          </w:object>
                                        </w:r>
                                        <w:r>
                                          <w:rPr>
                                            <w:rFonts w:hint="eastAsia" w:ascii="楷体" w:hAnsi="楷体" w:eastAsia="楷体" w:cs="楷体"/>
                                          </w:rPr>
                                          <w:t>减2个</w:t>
                                        </w:r>
                                        <w:r>
                                          <w:rPr>
                                            <w:rFonts w:hint="eastAsia" w:ascii="楷体" w:hAnsi="楷体" w:eastAsia="楷体" w:cs="楷体"/>
                                            <w:position w:val="-24"/>
                                          </w:rPr>
                                          <w:object>
                                            <v:shape id="_x0000_i1076" o:spt="75" type="#_x0000_t75" style="height:31.2pt;width:10.8pt;" o:ole="t" filled="f" o:preferrelative="t" stroked="f" coordsize="21600,21600">
                                              <v:path/>
                                              <v:fill on="f" focussize="0,0"/>
                                              <v:stroke on="f" joinstyle="miter"/>
                                              <v:imagedata r:id="rId90" o:title=""/>
                                              <o:lock v:ext="edit" aspectratio="t"/>
                                              <w10:wrap type="none"/>
                                              <w10:anchorlock/>
                                            </v:shape>
                                            <o:OLEObject Type="Embed" ProgID="Equation.KSEE3" ShapeID="_x0000_i1076" DrawAspect="Content" ObjectID="_1468075779" r:id="rId98">
                                              <o:LockedField>false</o:LockedField>
                                            </o:OLEObject>
                                          </w:object>
                                        </w:r>
                                        <w:r>
                                          <w:rPr>
                                            <w:rFonts w:hint="eastAsia" w:ascii="楷体" w:hAnsi="楷体" w:eastAsia="楷体" w:cs="楷体"/>
                                          </w:rPr>
                                          <w:t>，就是把一个西瓜平均分成8份后，从3份中去掉2份，剩下1份是8份中的1份，也就是</w:t>
                                        </w:r>
                                        <w:r>
                                          <w:rPr>
                                            <w:rFonts w:hint="eastAsia" w:ascii="楷体" w:hAnsi="楷体" w:eastAsia="楷体" w:cs="楷体"/>
                                            <w:position w:val="-24"/>
                                          </w:rPr>
                                          <w:object>
                                            <v:shape id="_x0000_i1077" o:spt="75" type="#_x0000_t75" style="height:31.2pt;width:10.8pt;" o:ole="t" filled="f" o:preferrelative="t" stroked="f" coordsize="21600,21600">
                                              <v:path/>
                                              <v:fill on="f" focussize="0,0"/>
                                              <v:stroke on="f" joinstyle="miter"/>
                                              <v:imagedata r:id="rId100" o:title=""/>
                                              <o:lock v:ext="edit" aspectratio="t"/>
                                              <w10:wrap type="none"/>
                                              <w10:anchorlock/>
                                            </v:shape>
                                            <o:OLEObject Type="Embed" ProgID="Equation.KSEE3" ShapeID="_x0000_i1077" DrawAspect="Content" ObjectID="_1468075780" r:id="rId99">
                                              <o:LockedField>false</o:LockedField>
                                            </o:OLEObject>
                                          </w:object>
                                        </w:r>
                                        <w:r>
                                          <w:rPr>
                                            <w:rFonts w:hint="eastAsia" w:ascii="楷体" w:hAnsi="楷体" w:eastAsia="楷体" w:cs="楷体"/>
                                          </w:rPr>
                                          <w:t>。</w:t>
                                        </w:r>
                                      </w:p>
                                    </w:txbxContent>
                                  </wps:txbx>
                                  <wps:bodyPr upright="1"/>
                                </wps:wsp>
                              </a:graphicData>
                            </a:graphic>
                          </wp:anchor>
                        </w:drawing>
                      </mc:Choice>
                      <mc:Fallback>
                        <w:pict>
                          <v:rect id="_x0000_s1026" o:spid="_x0000_s1026" o:spt="1" style="position:absolute;left:0pt;margin-left:202.25pt;margin-top:4.45pt;height:116.65pt;width:125.45pt;z-index:251682816;mso-width-relative:page;mso-height-relative:page;" filled="f" stroked="t" coordsize="21600,21600" o:gfxdata="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913LddoAAAAJAQAADwAAAAAAAAABACAAAAAiAAAAZHJzL2Rv&#10;d25yZXYueG1sUEsBAhQAFAAAAAgAh07iQPq9QGb/AQAAAgQAAA4AAAAAAAAAAQAgAAAAKQEAAGRy&#10;cy9lMm9Eb2MueG1sUEsFBgAAAAAGAAYAWQEAAJoFAAAAAA==&#10;">
                            <v:fill on="f" focussize="0,0"/>
                            <v:stroke color="#000000" joinstyle="miter" dashstyle="1 1" endcap="square"/>
                            <v:imagedata o:title=""/>
                            <o:lock v:ext="edit" aspectratio="f"/>
                            <v:textbox>
                              <w:txbxContent>
                                <w:p w14:paraId="19995876">
                                  <w:pPr>
                                    <w:rPr>
                                      <w:rFonts w:eastAsia="宋体"/>
                                    </w:rPr>
                                  </w:pPr>
                                  <w:r>
                                    <w:rPr>
                                      <w:rFonts w:hint="eastAsia" w:ascii="楷体" w:hAnsi="楷体" w:eastAsia="楷体" w:cs="楷体"/>
                                    </w:rPr>
                                    <w:t>3个</w:t>
                                  </w:r>
                                  <w:r>
                                    <w:rPr>
                                      <w:rFonts w:hint="eastAsia" w:ascii="楷体" w:hAnsi="楷体" w:eastAsia="楷体" w:cs="楷体"/>
                                      <w:position w:val="-24"/>
                                    </w:rPr>
                                    <w:object>
                                      <v:shape id="_x0000_i1075" o:spt="75" type="#_x0000_t75" style="height:31.2pt;width:10.8pt;" o:ole="t" filled="f" o:preferrelative="t" stroked="f" coordsize="21600,21600">
                                        <v:path/>
                                        <v:fill on="f" focussize="0,0"/>
                                        <v:stroke on="f" joinstyle="miter"/>
                                        <v:imagedata r:id="rId90" o:title=""/>
                                        <o:lock v:ext="edit" aspectratio="t"/>
                                        <w10:wrap type="none"/>
                                        <w10:anchorlock/>
                                      </v:shape>
                                      <o:OLEObject Type="Embed" ProgID="Equation.KSEE3" ShapeID="_x0000_i1075" DrawAspect="Content" ObjectID="_1468075781" r:id="rId101">
                                        <o:LockedField>false</o:LockedField>
                                      </o:OLEObject>
                                    </w:object>
                                  </w:r>
                                  <w:r>
                                    <w:rPr>
                                      <w:rFonts w:hint="eastAsia" w:ascii="楷体" w:hAnsi="楷体" w:eastAsia="楷体" w:cs="楷体"/>
                                    </w:rPr>
                                    <w:t>减2个</w:t>
                                  </w:r>
                                  <w:r>
                                    <w:rPr>
                                      <w:rFonts w:hint="eastAsia" w:ascii="楷体" w:hAnsi="楷体" w:eastAsia="楷体" w:cs="楷体"/>
                                      <w:position w:val="-24"/>
                                    </w:rPr>
                                    <w:object>
                                      <v:shape id="_x0000_i1076" o:spt="75" type="#_x0000_t75" style="height:31.2pt;width:10.8pt;" o:ole="t" filled="f" o:preferrelative="t" stroked="f" coordsize="21600,21600">
                                        <v:path/>
                                        <v:fill on="f" focussize="0,0"/>
                                        <v:stroke on="f" joinstyle="miter"/>
                                        <v:imagedata r:id="rId90" o:title=""/>
                                        <o:lock v:ext="edit" aspectratio="t"/>
                                        <w10:wrap type="none"/>
                                        <w10:anchorlock/>
                                      </v:shape>
                                      <o:OLEObject Type="Embed" ProgID="Equation.KSEE3" ShapeID="_x0000_i1076" DrawAspect="Content" ObjectID="_1468075782" r:id="rId102">
                                        <o:LockedField>false</o:LockedField>
                                      </o:OLEObject>
                                    </w:object>
                                  </w:r>
                                  <w:r>
                                    <w:rPr>
                                      <w:rFonts w:hint="eastAsia" w:ascii="楷体" w:hAnsi="楷体" w:eastAsia="楷体" w:cs="楷体"/>
                                    </w:rPr>
                                    <w:t>，就是把一个西瓜平均分成8份后，从3份中去掉2份，剩下1份是8份中的1份，也就是</w:t>
                                  </w:r>
                                  <w:r>
                                    <w:rPr>
                                      <w:rFonts w:hint="eastAsia" w:ascii="楷体" w:hAnsi="楷体" w:eastAsia="楷体" w:cs="楷体"/>
                                      <w:position w:val="-24"/>
                                    </w:rPr>
                                    <w:object>
                                      <v:shape id="_x0000_i1077" o:spt="75" type="#_x0000_t75" style="height:31.2pt;width:10.8pt;" o:ole="t" filled="f" o:preferrelative="t" stroked="f" coordsize="21600,21600">
                                        <v:path/>
                                        <v:fill on="f" focussize="0,0"/>
                                        <v:stroke on="f" joinstyle="miter"/>
                                        <v:imagedata r:id="rId100" o:title=""/>
                                        <o:lock v:ext="edit" aspectratio="t"/>
                                        <w10:wrap type="none"/>
                                        <w10:anchorlock/>
                                      </v:shape>
                                      <o:OLEObject Type="Embed" ProgID="Equation.KSEE3" ShapeID="_x0000_i1077" DrawAspect="Content" ObjectID="_1468075783" r:id="rId103">
                                        <o:LockedField>false</o:LockedField>
                                      </o:OLEObject>
                                    </w:object>
                                  </w:r>
                                  <w:r>
                                    <w:rPr>
                                      <w:rFonts w:hint="eastAsia" w:ascii="楷体" w:hAnsi="楷体" w:eastAsia="楷体" w:cs="楷体"/>
                                    </w:rPr>
                                    <w:t>。</w:t>
                                  </w:r>
                                </w:p>
                              </w:txbxContent>
                            </v:textbox>
                          </v:rect>
                        </w:pict>
                      </mc:Fallback>
                    </mc:AlternateContent>
                  </w:r>
                  <w:r>
                    <w:rPr>
                      <w:rFonts w:hint="eastAsia" w:ascii="Times New Roman" w:hAnsi="Times New Roman"/>
                      <w:b/>
                    </w:rPr>
                    <w:t>学生活动3</w:t>
                  </w:r>
                </w:p>
                <w:p w14:paraId="2F9F2EDE">
                  <w:pPr>
                    <w:rPr>
                      <w:rFonts w:ascii="宋体" w:hAnsi="宋体" w:eastAsia="宋体"/>
                      <w:szCs w:val="21"/>
                    </w:rPr>
                  </w:pPr>
                  <w:r>
                    <w:rPr>
                      <w:rFonts w:hint="eastAsia"/>
                    </w:rPr>
                    <w:t>1、根据问题列式：</w:t>
                  </w:r>
                  <w:r>
                    <w:rPr>
                      <w:rFonts w:hint="eastAsia" w:ascii="宋体" w:hAnsi="宋体" w:eastAsia="宋体"/>
                      <w:position w:val="-24"/>
                      <w:szCs w:val="21"/>
                    </w:rPr>
                    <w:object>
                      <v:shape id="_x0000_i1078" o:spt="75" type="#_x0000_t75" style="height:31.2pt;width:10.8pt;" o:ole="t" filled="f" o:preferrelative="t" stroked="f" coordsize="21600,21600">
                        <v:path/>
                        <v:fill on="f" focussize="0,0"/>
                        <v:stroke on="f" joinstyle="miter"/>
                        <v:imagedata r:id="rId80" o:title=""/>
                        <o:lock v:ext="edit" aspectratio="t"/>
                        <w10:wrap type="none"/>
                        <w10:anchorlock/>
                      </v:shape>
                      <o:OLEObject Type="Embed" ProgID="Equation.KSEE3" ShapeID="_x0000_i1078" DrawAspect="Content" ObjectID="_1468075784" r:id="rId104">
                        <o:LockedField>false</o:LockedField>
                      </o:OLEObject>
                    </w:object>
                  </w:r>
                  <w:r>
                    <w:rPr>
                      <w:rFonts w:hint="eastAsia" w:ascii="宋体" w:hAnsi="宋体" w:eastAsia="宋体"/>
                      <w:szCs w:val="21"/>
                    </w:rPr>
                    <w:t>-</w:t>
                  </w:r>
                  <w:r>
                    <w:rPr>
                      <w:rFonts w:hint="eastAsia" w:ascii="宋体" w:hAnsi="宋体" w:eastAsia="宋体"/>
                      <w:position w:val="-24"/>
                      <w:szCs w:val="21"/>
                    </w:rPr>
                    <w:object>
                      <v:shape id="_x0000_i1079" o:spt="75" type="#_x0000_t75" style="height:31.2pt;width:12pt;" o:ole="t" filled="f" o:preferrelative="t" stroked="f" coordsize="21600,21600">
                        <v:path/>
                        <v:fill on="f" focussize="0,0"/>
                        <v:stroke on="f" joinstyle="miter"/>
                        <v:imagedata r:id="rId78" o:title=""/>
                        <o:lock v:ext="edit" aspectratio="t"/>
                        <w10:wrap type="none"/>
                        <w10:anchorlock/>
                      </v:shape>
                      <o:OLEObject Type="Embed" ProgID="Equation.KSEE3" ShapeID="_x0000_i1079" DrawAspect="Content" ObjectID="_1468075785" r:id="rId105">
                        <o:LockedField>false</o:LockedField>
                      </o:OLEObject>
                    </w:object>
                  </w:r>
                  <w:r>
                    <w:rPr>
                      <w:rFonts w:hint="eastAsia" w:ascii="宋体" w:hAnsi="宋体" w:eastAsia="宋体"/>
                      <w:szCs w:val="21"/>
                    </w:rPr>
                    <w:t>=</w:t>
                  </w:r>
                </w:p>
                <w:p w14:paraId="06DD4A5E">
                  <w:pPr>
                    <w:rPr>
                      <w:rFonts w:ascii="宋体" w:hAnsi="宋体" w:eastAsia="宋体"/>
                      <w:szCs w:val="21"/>
                    </w:rPr>
                  </w:pPr>
                  <w:r>
                    <w:rPr>
                      <w:rFonts w:hint="eastAsia" w:ascii="宋体" w:hAnsi="宋体" w:eastAsia="宋体"/>
                      <w:szCs w:val="21"/>
                    </w:rPr>
                    <w:t>2、说一说计算方法，并再涂一涂讲明道理。</w:t>
                  </w:r>
                </w:p>
                <w:p w14:paraId="36B15FE6">
                  <w:r>
                    <w:drawing>
                      <wp:inline distT="0" distB="0" distL="114300" distR="114300">
                        <wp:extent cx="1901190" cy="374650"/>
                        <wp:effectExtent l="0" t="0" r="3810" b="6350"/>
                        <wp:docPr id="5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8"/>
                                <pic:cNvPicPr>
                                  <a:picLocks noChangeAspect="1"/>
                                </pic:cNvPicPr>
                              </pic:nvPicPr>
                              <pic:blipFill>
                                <a:blip r:embed="rId106"/>
                                <a:stretch>
                                  <a:fillRect/>
                                </a:stretch>
                              </pic:blipFill>
                              <pic:spPr>
                                <a:xfrm>
                                  <a:off x="0" y="0"/>
                                  <a:ext cx="1901190" cy="374650"/>
                                </a:xfrm>
                                <a:prstGeom prst="rect">
                                  <a:avLst/>
                                </a:prstGeom>
                                <a:noFill/>
                                <a:ln>
                                  <a:noFill/>
                                </a:ln>
                              </pic:spPr>
                            </pic:pic>
                          </a:graphicData>
                        </a:graphic>
                      </wp:inline>
                    </w:drawing>
                  </w:r>
                </w:p>
                <w:p w14:paraId="3200015E">
                  <w:pPr>
                    <w:rPr>
                      <w:rFonts w:eastAsia="宋体"/>
                    </w:rPr>
                  </w:pPr>
                  <w:r>
                    <w:rPr>
                      <w:rFonts w:hint="eastAsia" w:ascii="宋体" w:hAnsi="宋体" w:eastAsia="宋体"/>
                      <w:position w:val="-24"/>
                      <w:szCs w:val="21"/>
                    </w:rPr>
                    <w:object>
                      <v:shape id="_x0000_i1080" o:spt="75" type="#_x0000_t75" style="height:31.2pt;width:10.8pt;" o:ole="t" filled="f" o:preferrelative="t" stroked="f" coordsize="21600,21600">
                        <v:path/>
                        <v:fill on="f" focussize="0,0"/>
                        <v:stroke on="f" joinstyle="miter"/>
                        <v:imagedata r:id="rId80" o:title=""/>
                        <o:lock v:ext="edit" aspectratio="t"/>
                        <w10:wrap type="none"/>
                        <w10:anchorlock/>
                      </v:shape>
                      <o:OLEObject Type="Embed" ProgID="Equation.KSEE3" ShapeID="_x0000_i1080" DrawAspect="Content" ObjectID="_1468075786" r:id="rId107">
                        <o:LockedField>false</o:LockedField>
                      </o:OLEObject>
                    </w:object>
                  </w:r>
                  <w:r>
                    <w:rPr>
                      <w:rFonts w:hint="eastAsia" w:ascii="宋体" w:hAnsi="宋体" w:eastAsia="宋体"/>
                      <w:szCs w:val="21"/>
                    </w:rPr>
                    <w:t>-</w:t>
                  </w:r>
                  <w:r>
                    <w:rPr>
                      <w:rFonts w:hint="eastAsia" w:ascii="宋体" w:hAnsi="宋体" w:eastAsia="宋体"/>
                      <w:position w:val="-24"/>
                      <w:szCs w:val="21"/>
                    </w:rPr>
                    <w:object>
                      <v:shape id="_x0000_i1081" o:spt="75" type="#_x0000_t75" style="height:31.2pt;width:12pt;" o:ole="t" filled="f" o:preferrelative="t" stroked="f" coordsize="21600,21600">
                        <v:path/>
                        <v:fill on="f" focussize="0,0"/>
                        <v:stroke on="f" joinstyle="miter"/>
                        <v:imagedata r:id="rId78" o:title=""/>
                        <o:lock v:ext="edit" aspectratio="t"/>
                        <w10:wrap type="none"/>
                        <w10:anchorlock/>
                      </v:shape>
                      <o:OLEObject Type="Embed" ProgID="Equation.KSEE3" ShapeID="_x0000_i1081" DrawAspect="Content" ObjectID="_1468075787" r:id="rId108">
                        <o:LockedField>false</o:LockedField>
                      </o:OLEObject>
                    </w:object>
                  </w:r>
                  <w:r>
                    <w:rPr>
                      <w:rFonts w:hint="eastAsia" w:ascii="宋体" w:hAnsi="宋体" w:eastAsia="宋体"/>
                      <w:szCs w:val="21"/>
                    </w:rPr>
                    <w:t>=</w:t>
                  </w:r>
                  <w:r>
                    <w:rPr>
                      <w:rFonts w:hint="eastAsia" w:ascii="宋体" w:hAnsi="宋体" w:eastAsia="宋体"/>
                      <w:position w:val="-24"/>
                      <w:szCs w:val="21"/>
                    </w:rPr>
                    <w:object>
                      <v:shape id="_x0000_i1082" o:spt="75" type="#_x0000_t75" style="height:31.2pt;width:27pt;" o:ole="t" filled="f" o:preferrelative="t" stroked="f" coordsize="21600,21600">
                        <v:path/>
                        <v:fill on="f" focussize="0,0"/>
                        <v:stroke on="f" joinstyle="miter"/>
                        <v:imagedata r:id="rId110" o:title=""/>
                        <o:lock v:ext="edit" aspectratio="t"/>
                        <w10:wrap type="none"/>
                        <w10:anchorlock/>
                      </v:shape>
                      <o:OLEObject Type="Embed" ProgID="Equation.KSEE3" ShapeID="_x0000_i1082" DrawAspect="Content" ObjectID="_1468075788" r:id="rId109">
                        <o:LockedField>false</o:LockedField>
                      </o:OLEObject>
                    </w:object>
                  </w:r>
                  <w:r>
                    <w:rPr>
                      <w:rFonts w:hint="eastAsia" w:ascii="宋体" w:hAnsi="宋体" w:eastAsia="宋体"/>
                      <w:szCs w:val="21"/>
                    </w:rPr>
                    <w:t>=</w:t>
                  </w:r>
                  <w:r>
                    <w:rPr>
                      <w:rFonts w:hint="eastAsia" w:ascii="楷体" w:hAnsi="楷体" w:eastAsia="楷体" w:cs="楷体"/>
                      <w:position w:val="-24"/>
                    </w:rPr>
                    <w:object>
                      <v:shape id="_x0000_i1083" o:spt="75" type="#_x0000_t75" style="height:31.2pt;width:10.8pt;" o:ole="t" filled="f" o:preferrelative="t" stroked="f" coordsize="21600,21600">
                        <v:path/>
                        <v:fill on="f" focussize="0,0"/>
                        <v:stroke on="f" joinstyle="miter"/>
                        <v:imagedata r:id="rId90" o:title=""/>
                        <o:lock v:ext="edit" aspectratio="t"/>
                        <w10:wrap type="none"/>
                        <w10:anchorlock/>
                      </v:shape>
                      <o:OLEObject Type="Embed" ProgID="Equation.KSEE3" ShapeID="_x0000_i1083" DrawAspect="Content" ObjectID="_1468075789" r:id="rId111">
                        <o:LockedField>false</o:LockedField>
                      </o:OLEObject>
                    </w:object>
                  </w:r>
                </w:p>
                <w:p w14:paraId="65576DE3">
                  <w:pPr>
                    <w:rPr>
                      <w:rFonts w:ascii="宋体" w:hAnsi="宋体" w:eastAsia="宋体"/>
                      <w:szCs w:val="21"/>
                    </w:rPr>
                  </w:pPr>
                  <w:r>
                    <w:rPr>
                      <w:b/>
                      <w:bCs/>
                    </w:rPr>
                    <mc:AlternateContent>
                      <mc:Choice Requires="wps">
                        <w:drawing>
                          <wp:anchor distT="0" distB="0" distL="114300" distR="114300" simplePos="0" relativeHeight="251683840" behindDoc="0" locked="0" layoutInCell="1" allowOverlap="1">
                            <wp:simplePos x="0" y="0"/>
                            <wp:positionH relativeFrom="column">
                              <wp:posOffset>2703830</wp:posOffset>
                            </wp:positionH>
                            <wp:positionV relativeFrom="paragraph">
                              <wp:posOffset>20320</wp:posOffset>
                            </wp:positionV>
                            <wp:extent cx="1420495" cy="1263650"/>
                            <wp:effectExtent l="4445" t="4445" r="22860" b="8255"/>
                            <wp:wrapNone/>
                            <wp:docPr id="54" name="矩形 54"/>
                            <wp:cNvGraphicFramePr/>
                            <a:graphic xmlns:a="http://schemas.openxmlformats.org/drawingml/2006/main">
                              <a:graphicData uri="http://schemas.microsoft.com/office/word/2010/wordprocessingShape">
                                <wps:wsp>
                                  <wps:cNvSpPr/>
                                  <wps:spPr>
                                    <a:xfrm>
                                      <a:off x="0" y="0"/>
                                      <a:ext cx="1420495" cy="1263650"/>
                                    </a:xfrm>
                                    <a:prstGeom prst="rect">
                                      <a:avLst/>
                                    </a:prstGeom>
                                    <a:noFill/>
                                    <a:ln w="9525" cap="sq" cmpd="sng">
                                      <a:solidFill>
                                        <a:srgbClr val="000000"/>
                                      </a:solidFill>
                                      <a:prstDash val="sysDot"/>
                                      <a:miter/>
                                      <a:headEnd type="none" w="med" len="med"/>
                                      <a:tailEnd type="none" w="med" len="med"/>
                                    </a:ln>
                                  </wps:spPr>
                                  <wps:txbx>
                                    <w:txbxContent>
                                      <w:p w14:paraId="26D03010">
                                        <w:pPr>
                                          <w:rPr>
                                            <w:rFonts w:eastAsia="宋体"/>
                                          </w:rPr>
                                        </w:pPr>
                                        <w:r>
                                          <w:rPr>
                                            <w:rFonts w:hint="eastAsia" w:ascii="楷体" w:hAnsi="楷体" w:eastAsia="楷体" w:cs="楷体"/>
                                          </w:rPr>
                                          <w:t>把圆形纸片看成一个整体可以用1来表示，同时，圆形纸片被平均分成了8份，可以用</w:t>
                                        </w:r>
                                        <w:r>
                                          <w:rPr>
                                            <w:rFonts w:hint="eastAsia" w:ascii="楷体" w:hAnsi="楷体" w:eastAsia="楷体" w:cs="楷体"/>
                                            <w:position w:val="-24"/>
                                          </w:rPr>
                                          <w:object>
                                            <v:shape id="_x0000_i1084" o:spt="75" type="#_x0000_t75" style="height:31.2pt;width:10.8pt;" o:ole="t" filled="f" o:preferrelative="t" stroked="f" coordsize="21600,21600">
                                              <v:path/>
                                              <v:fill on="f" focussize="0,0"/>
                                              <v:stroke on="f" joinstyle="miter"/>
                                              <v:imagedata r:id="rId113" o:title=""/>
                                              <o:lock v:ext="edit" aspectratio="t"/>
                                              <w10:wrap type="none"/>
                                              <w10:anchorlock/>
                                            </v:shape>
                                            <o:OLEObject Type="Embed" ProgID="Equation.KSEE3" ShapeID="_x0000_i1084" DrawAspect="Content" ObjectID="_1468075790" r:id="rId112">
                                              <o:LockedField>false</o:LockedField>
                                            </o:OLEObject>
                                          </w:object>
                                        </w:r>
                                        <w:r>
                                          <w:rPr>
                                            <w:rFonts w:hint="eastAsia" w:ascii="楷体" w:hAnsi="楷体" w:eastAsia="楷体" w:cs="楷体"/>
                                          </w:rPr>
                                          <w:t>来表示。</w:t>
                                        </w:r>
                                      </w:p>
                                    </w:txbxContent>
                                  </wps:txbx>
                                  <wps:bodyPr upright="1"/>
                                </wps:wsp>
                              </a:graphicData>
                            </a:graphic>
                          </wp:anchor>
                        </w:drawing>
                      </mc:Choice>
                      <mc:Fallback>
                        <w:pict>
                          <v:rect id="_x0000_s1026" o:spid="_x0000_s1026" o:spt="1" style="position:absolute;left:0pt;margin-left:212.9pt;margin-top:1.6pt;height:99.5pt;width:111.85pt;z-index:251683840;mso-width-relative:page;mso-height-relative:page;" filled="f" stroked="t" coordsize="21600,21600" o:gfxdata="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Iumi9kAAAAJAQAADwAAAAAAAAABACAAAAAiAAAAZHJzL2Rv&#10;d25yZXYueG1sUEsBAhQAFAAAAAgAh07iQOJmQHEAAgAAAgQAAA4AAAAAAAAAAQAgAAAAKAEAAGRy&#10;cy9lMm9Eb2MueG1sUEsFBgAAAAAGAAYAWQEAAJoFAAAAAA==&#10;">
                            <v:fill on="f" focussize="0,0"/>
                            <v:stroke color="#000000" joinstyle="miter" dashstyle="1 1" endcap="square"/>
                            <v:imagedata o:title=""/>
                            <o:lock v:ext="edit" aspectratio="f"/>
                            <v:textbox>
                              <w:txbxContent>
                                <w:p w14:paraId="26D03010">
                                  <w:pPr>
                                    <w:rPr>
                                      <w:rFonts w:eastAsia="宋体"/>
                                    </w:rPr>
                                  </w:pPr>
                                  <w:r>
                                    <w:rPr>
                                      <w:rFonts w:hint="eastAsia" w:ascii="楷体" w:hAnsi="楷体" w:eastAsia="楷体" w:cs="楷体"/>
                                    </w:rPr>
                                    <w:t>把圆形纸片看成一个整体可以用1来表示，同时，圆形纸片被平均分成了8份，可以用</w:t>
                                  </w:r>
                                  <w:r>
                                    <w:rPr>
                                      <w:rFonts w:hint="eastAsia" w:ascii="楷体" w:hAnsi="楷体" w:eastAsia="楷体" w:cs="楷体"/>
                                      <w:position w:val="-24"/>
                                    </w:rPr>
                                    <w:object>
                                      <v:shape id="_x0000_i1084" o:spt="75" type="#_x0000_t75" style="height:31.2pt;width:10.8pt;" o:ole="t" filled="f" o:preferrelative="t" stroked="f" coordsize="21600,21600">
                                        <v:path/>
                                        <v:fill on="f" focussize="0,0"/>
                                        <v:stroke on="f" joinstyle="miter"/>
                                        <v:imagedata r:id="rId113" o:title=""/>
                                        <o:lock v:ext="edit" aspectratio="t"/>
                                        <w10:wrap type="none"/>
                                        <w10:anchorlock/>
                                      </v:shape>
                                      <o:OLEObject Type="Embed" ProgID="Equation.KSEE3" ShapeID="_x0000_i1084" DrawAspect="Content" ObjectID="_1468075791" r:id="rId114">
                                        <o:LockedField>false</o:LockedField>
                                      </o:OLEObject>
                                    </w:object>
                                  </w:r>
                                  <w:r>
                                    <w:rPr>
                                      <w:rFonts w:hint="eastAsia" w:ascii="楷体" w:hAnsi="楷体" w:eastAsia="楷体" w:cs="楷体"/>
                                    </w:rPr>
                                    <w:t>来表示。</w:t>
                                  </w:r>
                                </w:p>
                              </w:txbxContent>
                            </v:textbox>
                          </v:rect>
                        </w:pict>
                      </mc:Fallback>
                    </mc:AlternateContent>
                  </w:r>
                  <w:r>
                    <w:rPr>
                      <w:rFonts w:hint="eastAsia" w:ascii="宋体" w:hAnsi="宋体" w:eastAsia="宋体"/>
                      <w:szCs w:val="21"/>
                    </w:rPr>
                    <w:t>3、小结同分母分数相减的计算方法。</w:t>
                  </w:r>
                </w:p>
                <w:p w14:paraId="3C4ED87F">
                  <w:pPr>
                    <w:rPr>
                      <w:rFonts w:ascii="宋体" w:hAnsi="宋体" w:eastAsia="宋体"/>
                      <w:szCs w:val="21"/>
                    </w:rPr>
                  </w:pPr>
                  <w:r>
                    <w:rPr>
                      <w:rFonts w:hint="eastAsia" w:ascii="宋体" w:hAnsi="宋体" w:eastAsia="宋体"/>
                      <w:szCs w:val="21"/>
                    </w:rPr>
                    <w:t>4、独立列式计算：1-</w:t>
                  </w:r>
                  <w:r>
                    <w:rPr>
                      <w:rFonts w:hint="eastAsia" w:ascii="宋体" w:hAnsi="宋体" w:eastAsia="宋体"/>
                      <w:position w:val="-24"/>
                      <w:szCs w:val="21"/>
                    </w:rPr>
                    <w:object>
                      <v:shape id="_x0000_i1085" o:spt="75" type="#_x0000_t75" style="height:31.2pt;width:10.8pt;" o:ole="t" filled="f" o:preferrelative="t" stroked="f" coordsize="21600,21600">
                        <v:path/>
                        <v:fill on="f" focussize="0,0"/>
                        <v:stroke on="f" joinstyle="miter"/>
                        <v:imagedata r:id="rId116" o:title=""/>
                        <o:lock v:ext="edit" aspectratio="t"/>
                        <w10:wrap type="none"/>
                        <w10:anchorlock/>
                      </v:shape>
                      <o:OLEObject Type="Embed" ProgID="Equation.KSEE3" ShapeID="_x0000_i1085" DrawAspect="Content" ObjectID="_1468075792" r:id="rId115">
                        <o:LockedField>false</o:LockedField>
                      </o:OLEObject>
                    </w:object>
                  </w:r>
                  <w:r>
                    <w:rPr>
                      <w:rFonts w:hint="eastAsia" w:ascii="宋体" w:hAnsi="宋体" w:eastAsia="宋体"/>
                      <w:szCs w:val="21"/>
                    </w:rPr>
                    <w:t>=</w:t>
                  </w:r>
                </w:p>
                <w:p w14:paraId="5509FD02">
                  <w:pPr>
                    <w:rPr>
                      <w:rFonts w:ascii="宋体" w:hAnsi="宋体" w:eastAsia="宋体"/>
                      <w:szCs w:val="21"/>
                    </w:rPr>
                  </w:pPr>
                  <w:r>
                    <w:rPr>
                      <w:rFonts w:hint="eastAsia" w:ascii="宋体" w:hAnsi="宋体" w:eastAsia="宋体"/>
                      <w:szCs w:val="21"/>
                    </w:rPr>
                    <w:t>5、算一算，借助圆形纸片涂一涂，再说一说。</w:t>
                  </w:r>
                </w:p>
                <w:p w14:paraId="55FA907E">
                  <w:r>
                    <w:drawing>
                      <wp:inline distT="0" distB="0" distL="114300" distR="114300">
                        <wp:extent cx="2550160" cy="488315"/>
                        <wp:effectExtent l="0" t="0" r="2540" b="6985"/>
                        <wp:docPr id="5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1"/>
                                <pic:cNvPicPr>
                                  <a:picLocks noChangeAspect="1"/>
                                </pic:cNvPicPr>
                              </pic:nvPicPr>
                              <pic:blipFill>
                                <a:blip r:embed="rId117"/>
                                <a:srcRect r="149" b="34161"/>
                                <a:stretch>
                                  <a:fillRect/>
                                </a:stretch>
                              </pic:blipFill>
                              <pic:spPr>
                                <a:xfrm>
                                  <a:off x="0" y="0"/>
                                  <a:ext cx="2550160" cy="488315"/>
                                </a:xfrm>
                                <a:prstGeom prst="rect">
                                  <a:avLst/>
                                </a:prstGeom>
                                <a:noFill/>
                                <a:ln>
                                  <a:noFill/>
                                </a:ln>
                              </pic:spPr>
                            </pic:pic>
                          </a:graphicData>
                        </a:graphic>
                      </wp:inline>
                    </w:drawing>
                  </w:r>
                </w:p>
                <w:p w14:paraId="43FDD6F0">
                  <w:r>
                    <w:rPr>
                      <w:rFonts w:hint="eastAsia"/>
                    </w:rPr>
                    <w:t>1-</w:t>
                  </w:r>
                  <w:r>
                    <w:rPr>
                      <w:rFonts w:hint="eastAsia" w:ascii="宋体" w:hAnsi="宋体" w:eastAsia="宋体"/>
                      <w:position w:val="-24"/>
                      <w:szCs w:val="21"/>
                    </w:rPr>
                    <w:object>
                      <v:shape id="_x0000_i1086" o:spt="75" type="#_x0000_t75" style="height:31.2pt;width:10.8pt;" o:ole="t" filled="f" o:preferrelative="t" stroked="f" coordsize="21600,21600">
                        <v:path/>
                        <v:fill on="f" focussize="0,0"/>
                        <v:stroke on="f" joinstyle="miter"/>
                        <v:imagedata r:id="rId116" o:title=""/>
                        <o:lock v:ext="edit" aspectratio="t"/>
                        <w10:wrap type="none"/>
                        <w10:anchorlock/>
                      </v:shape>
                      <o:OLEObject Type="Embed" ProgID="Equation.KSEE3" ShapeID="_x0000_i1086" DrawAspect="Content" ObjectID="_1468075793" r:id="rId118">
                        <o:LockedField>false</o:LockedField>
                      </o:OLEObject>
                    </w:object>
                  </w:r>
                  <w:r>
                    <w:rPr>
                      <w:rFonts w:hint="eastAsia" w:ascii="宋体" w:hAnsi="宋体" w:eastAsia="宋体"/>
                      <w:szCs w:val="21"/>
                    </w:rPr>
                    <w:t>=</w:t>
                  </w:r>
                  <w:r>
                    <w:rPr>
                      <w:rFonts w:hint="eastAsia" w:ascii="宋体" w:hAnsi="宋体" w:eastAsia="宋体"/>
                      <w:position w:val="-24"/>
                      <w:szCs w:val="21"/>
                    </w:rPr>
                    <w:object>
                      <v:shape id="_x0000_i1087" o:spt="75" type="#_x0000_t75" style="height:31.2pt;width:82.8pt;" o:ole="t" filled="f" o:preferrelative="t" stroked="f" coordsize="21600,21600">
                        <v:path/>
                        <v:fill on="f" focussize="0,0"/>
                        <v:stroke on="f" joinstyle="miter"/>
                        <v:imagedata r:id="rId120" o:title=""/>
                        <o:lock v:ext="edit" aspectratio="t"/>
                        <w10:wrap type="none"/>
                        <w10:anchorlock/>
                      </v:shape>
                      <o:OLEObject Type="Embed" ProgID="Equation.KSEE3" ShapeID="_x0000_i1087" DrawAspect="Content" ObjectID="_1468075794" r:id="rId119">
                        <o:LockedField>false</o:LockedField>
                      </o:OLEObject>
                    </w:object>
                  </w:r>
                </w:p>
              </w:tc>
              <w:tc>
                <w:tcPr>
                  <w:tcW w:w="3598" w:type="dxa"/>
                  <w:shd w:val="clear" w:color="auto" w:fill="auto"/>
                </w:tcPr>
                <w:p w14:paraId="2F7303A8">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49EB82E9">
                  <w:r>
                    <w:rPr>
                      <w:rFonts w:hint="eastAsia"/>
                    </w:rPr>
                    <w:t>1、出示问题：大熊比小熊多吃了这个西瓜的几分之几？ 你会列算式吗？</w:t>
                  </w:r>
                </w:p>
                <w:p w14:paraId="17B77F2F">
                  <w:r>
                    <w:rPr>
                      <w:rFonts w:hint="eastAsia"/>
                    </w:rPr>
                    <w:t>2、引导学生有条理地说出自己的想法</w:t>
                  </w:r>
                </w:p>
                <w:p w14:paraId="4FA41070">
                  <w:r>
                    <w:rPr>
                      <w:rFonts w:hint="eastAsia"/>
                    </w:rPr>
                    <w:t>3、还剩几分之几？你能列式计算吗？</w:t>
                  </w:r>
                </w:p>
                <w:p w14:paraId="13F3CE01">
                  <w:r>
                    <w:rPr>
                      <w:rFonts w:hint="eastAsia"/>
                    </w:rPr>
                    <w:t>4、强调整体可以用数字1来表示，1又可以化成任何一个分子与分母相同的分数。</w:t>
                  </w:r>
                </w:p>
              </w:tc>
            </w:tr>
            <w:tr w14:paraId="1EE5FE4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10368" w:type="dxa"/>
                  <w:gridSpan w:val="2"/>
                  <w:shd w:val="clear" w:color="auto" w:fill="auto"/>
                </w:tcPr>
                <w:p w14:paraId="482665D2">
                  <w:pPr>
                    <w:ind w:firstLine="211" w:firstLineChars="100"/>
                    <w:rPr>
                      <w:rFonts w:asciiTheme="minorEastAsia" w:hAnsiTheme="minorEastAsia"/>
                      <w:b/>
                    </w:rPr>
                  </w:pPr>
                  <w:r>
                    <w:rPr>
                      <w:rFonts w:hint="eastAsia" w:ascii="Times New Roman" w:hAnsi="Times New Roman"/>
                      <w:b/>
                    </w:rPr>
                    <w:t>活动意图说明：</w:t>
                  </w:r>
                  <w:r>
                    <w:rPr>
                      <w:rFonts w:hint="eastAsia" w:ascii="Times New Roman" w:hAnsi="Times New Roman"/>
                      <w:bCs/>
                    </w:rPr>
                    <w:t>通过解决大熊比小熊多吃几分之几的问题，结合面积模型理解同分母分数减法法的计算方法:分母不变，分子相减。通过解决还剩几分之几的问题，结合情境和圆纸片理解</w:t>
                  </w:r>
                  <w:r>
                    <w:rPr>
                      <w:rFonts w:hint="eastAsia"/>
                    </w:rPr>
                    <w:t>整体可以用数字1来表示，1又可以化成任何一个分子与分母相同的分数。</w:t>
                  </w:r>
                </w:p>
              </w:tc>
            </w:tr>
            <w:tr w14:paraId="50A34BF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10368" w:type="dxa"/>
                  <w:gridSpan w:val="2"/>
                  <w:shd w:val="clear" w:color="auto" w:fill="auto"/>
                </w:tcPr>
                <w:p w14:paraId="1312CC49">
                  <w:pPr>
                    <w:rPr>
                      <w:rFonts w:ascii="Times New Roman" w:hAnsi="Times New Roman"/>
                      <w:b/>
                    </w:rPr>
                  </w:pPr>
                  <w:r>
                    <w:rPr>
                      <w:rFonts w:hint="eastAsia" w:ascii="Times New Roman" w:hAnsi="Times New Roman"/>
                      <w:b/>
                    </w:rPr>
                    <w:t>环节四：</w:t>
                  </w:r>
                  <w:r>
                    <w:rPr>
                      <w:rFonts w:hint="eastAsia" w:ascii="宋体" w:hAnsi="宋体" w:eastAsia="宋体"/>
                      <w:b/>
                      <w:sz w:val="24"/>
                    </w:rPr>
                    <w:t>练习归纳（指向目标2，3）</w:t>
                  </w:r>
                </w:p>
              </w:tc>
            </w:tr>
            <w:tr w14:paraId="3CDC954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0060903F">
                  <w:pPr>
                    <w:spacing w:line="360" w:lineRule="auto"/>
                    <w:ind w:firstLine="422" w:firstLineChars="200"/>
                    <w:jc w:val="left"/>
                    <w:rPr>
                      <w:rFonts w:ascii="Times New Roman" w:hAnsi="Times New Roman"/>
                      <w:b/>
                    </w:rPr>
                  </w:pPr>
                  <w:r>
                    <w:rPr>
                      <w:rFonts w:hint="eastAsia" w:ascii="Times New Roman" w:hAnsi="Times New Roman"/>
                      <w:b/>
                    </w:rPr>
                    <w:t>学生活动4</w:t>
                  </w:r>
                </w:p>
                <w:p w14:paraId="0C408D4C">
                  <w:r>
                    <w:rPr>
                      <w:rFonts w:hint="eastAsia"/>
                      <w:b/>
                      <w:bCs/>
                    </w:rPr>
                    <w:t>1、随堂小练：</w:t>
                  </w:r>
                  <w:r>
                    <w:rPr>
                      <w:rFonts w:hint="eastAsia"/>
                    </w:rPr>
                    <w:t>涂一涂，算一算。</w:t>
                  </w:r>
                  <w:r>
                    <w:rPr>
                      <w:rFonts w:hint="eastAsia"/>
                      <w:b/>
                      <w:bCs/>
                    </w:rPr>
                    <w:t xml:space="preserve"> </w:t>
                  </w:r>
                  <w:r>
                    <w:rPr>
                      <w:rFonts w:hint="eastAsia"/>
                    </w:rPr>
                    <w:t xml:space="preserve"> </w:t>
                  </w:r>
                </w:p>
                <w:p w14:paraId="5178D50A">
                  <w:r>
                    <w:drawing>
                      <wp:inline distT="0" distB="0" distL="114300" distR="114300">
                        <wp:extent cx="3199130" cy="734695"/>
                        <wp:effectExtent l="0" t="0" r="1270" b="8255"/>
                        <wp:docPr id="5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1"/>
                                <pic:cNvPicPr>
                                  <a:picLocks noChangeAspect="1"/>
                                </pic:cNvPicPr>
                              </pic:nvPicPr>
                              <pic:blipFill>
                                <a:blip r:embed="rId121"/>
                                <a:stretch>
                                  <a:fillRect/>
                                </a:stretch>
                              </pic:blipFill>
                              <pic:spPr>
                                <a:xfrm>
                                  <a:off x="0" y="0"/>
                                  <a:ext cx="3199130" cy="734695"/>
                                </a:xfrm>
                                <a:prstGeom prst="rect">
                                  <a:avLst/>
                                </a:prstGeom>
                                <a:noFill/>
                                <a:ln>
                                  <a:noFill/>
                                </a:ln>
                              </pic:spPr>
                            </pic:pic>
                          </a:graphicData>
                        </a:graphic>
                      </wp:inline>
                    </w:drawing>
                  </w:r>
                </w:p>
                <w:p w14:paraId="3ED36F34">
                  <w:pPr>
                    <w:rPr>
                      <w:b/>
                      <w:bCs/>
                    </w:rPr>
                  </w:pPr>
                  <w:r>
                    <w:rPr>
                      <w:rFonts w:hint="eastAsia"/>
                      <w:b/>
                      <w:bCs/>
                    </w:rPr>
                    <w:t>2、归纳概括</w:t>
                  </w:r>
                </w:p>
                <w:p w14:paraId="00B7C094">
                  <w:r>
                    <w:rPr>
                      <w:rFonts w:hint="eastAsia" w:ascii="宋体" w:hAnsi="宋体"/>
                      <w:kern w:val="0"/>
                      <w:szCs w:val="21"/>
                    </w:rPr>
                    <w:t>同分母分数加减法的计算方法是</w:t>
                  </w:r>
                  <w:r>
                    <w:rPr>
                      <w:rFonts w:hint="eastAsia"/>
                    </w:rPr>
                    <w:t>？</w:t>
                  </w:r>
                </w:p>
                <w:p w14:paraId="06A61FFF">
                  <w:pPr>
                    <w:rPr>
                      <w:rFonts w:ascii="Times New Roman" w:hAnsi="Times New Roman"/>
                      <w:b/>
                    </w:rPr>
                  </w:pPr>
                </w:p>
              </w:tc>
              <w:tc>
                <w:tcPr>
                  <w:tcW w:w="3598" w:type="dxa"/>
                  <w:shd w:val="clear" w:color="auto" w:fill="auto"/>
                </w:tcPr>
                <w:p w14:paraId="7C449817">
                  <w:pPr>
                    <w:spacing w:line="276" w:lineRule="auto"/>
                    <w:ind w:firstLine="422" w:firstLineChars="200"/>
                    <w:jc w:val="left"/>
                    <w:rPr>
                      <w:rFonts w:ascii="Times New Roman" w:hAnsi="Times New Roman"/>
                      <w:b/>
                    </w:rPr>
                  </w:pPr>
                  <w:r>
                    <w:rPr>
                      <w:rFonts w:hint="eastAsia" w:ascii="Times New Roman" w:hAnsi="Times New Roman"/>
                      <w:b/>
                    </w:rPr>
                    <w:t>教师活动4</w:t>
                  </w:r>
                </w:p>
                <w:p w14:paraId="1839D934">
                  <w:r>
                    <w:rPr>
                      <w:rFonts w:hint="eastAsia"/>
                    </w:rPr>
                    <w:t>1、独立完成</w:t>
                  </w:r>
                </w:p>
                <w:p w14:paraId="4EAD537B">
                  <w:r>
                    <w:rPr>
                      <w:rFonts w:hint="eastAsia"/>
                    </w:rPr>
                    <w:t>2、集体订正。</w:t>
                  </w:r>
                </w:p>
                <w:p w14:paraId="686E213B">
                  <w:pPr>
                    <w:rPr>
                      <w:rFonts w:ascii="Times New Roman" w:hAnsi="Times New Roman"/>
                      <w:b/>
                    </w:rPr>
                  </w:pPr>
                  <w:r>
                    <w:rPr>
                      <w:rFonts w:hint="eastAsia"/>
                    </w:rPr>
                    <w:t>3、概括具体方法。</w:t>
                  </w:r>
                </w:p>
              </w:tc>
            </w:tr>
            <w:tr w14:paraId="3FE6A5D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10368" w:type="dxa"/>
                  <w:gridSpan w:val="2"/>
                  <w:shd w:val="clear" w:color="auto" w:fill="auto"/>
                </w:tcPr>
                <w:p w14:paraId="463AE643">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在练习的过程中，巩固同分母分数加减法的算法，回顾分母不变分子相加减的计算过程，帮助学生逐步掌握计算方法。</w:t>
                  </w:r>
                </w:p>
              </w:tc>
            </w:tr>
          </w:tbl>
          <w:p w14:paraId="452BE7CD">
            <w:pPr>
              <w:spacing w:line="360" w:lineRule="auto"/>
              <w:ind w:firstLine="422" w:firstLineChars="200"/>
              <w:jc w:val="left"/>
              <w:rPr>
                <w:rFonts w:ascii="Times New Roman" w:hAnsi="Times New Roman"/>
                <w:b/>
              </w:rPr>
            </w:pPr>
          </w:p>
        </w:tc>
      </w:tr>
      <w:tr w14:paraId="24F8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5000" w:type="pct"/>
            <w:gridSpan w:val="4"/>
            <w:shd w:val="clear" w:color="auto" w:fill="auto"/>
            <w:vAlign w:val="center"/>
          </w:tcPr>
          <w:p w14:paraId="34D2CE87">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0683FAC4">
            <w:pPr>
              <w:jc w:val="left"/>
              <w:rPr>
                <w:rFonts w:asciiTheme="majorEastAsia" w:hAnsiTheme="majorEastAsia" w:eastAsiaTheme="majorEastAsia"/>
              </w:rPr>
            </w:pPr>
            <w:r>
              <w:rPr>
                <w:rFonts w:hint="eastAsia"/>
              </w:rPr>
              <w:t>P76：1，2，3，4题</w:t>
            </w:r>
          </w:p>
        </w:tc>
      </w:tr>
      <w:tr w14:paraId="42D71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5000" w:type="pct"/>
            <w:gridSpan w:val="4"/>
            <w:shd w:val="clear" w:color="auto" w:fill="auto"/>
            <w:vAlign w:val="center"/>
          </w:tcPr>
          <w:p w14:paraId="6923DC7A">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14:paraId="2C71DAF5">
            <w:pPr>
              <w:jc w:val="center"/>
              <w:rPr>
                <w:rFonts w:ascii="楷体" w:hAnsi="楷体" w:eastAsia="楷体" w:cs="楷体"/>
              </w:rPr>
            </w:pPr>
            <w:r>
              <w:rPr>
                <w:rFonts w:hint="eastAsia" w:ascii="楷体" w:hAnsi="楷体" w:eastAsia="楷体" w:cs="楷体"/>
              </w:rPr>
              <w:t>吃西瓜（10以内同分母分数的加减计算）</w:t>
            </w:r>
          </w:p>
          <w:p w14:paraId="3D304A88">
            <w:pPr>
              <w:ind w:firstLine="420" w:firstLineChars="200"/>
              <w:rPr>
                <w:rFonts w:ascii="楷体" w:hAnsi="楷体" w:eastAsia="楷体" w:cs="楷体"/>
              </w:rPr>
            </w:pPr>
            <w:r>
              <w:rPr>
                <w:rFonts w:hint="eastAsia" w:ascii="楷体" w:hAnsi="楷体" w:eastAsia="楷体" w:cs="楷体"/>
              </w:rPr>
              <w:t>一共吃了这个西瓜的几分之几？    大熊比小熊多吃了这个西瓜的几分之几？   还剩几分之几？</w:t>
            </w:r>
          </w:p>
          <w:p w14:paraId="24D6528C">
            <w:pPr>
              <w:ind w:firstLine="420" w:firstLineChars="200"/>
            </w:pPr>
            <w:r>
              <w:drawing>
                <wp:inline distT="0" distB="0" distL="114300" distR="114300">
                  <wp:extent cx="1811020" cy="348615"/>
                  <wp:effectExtent l="0" t="0" r="17780" b="13335"/>
                  <wp:docPr id="2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2"/>
                          <pic:cNvPicPr>
                            <a:picLocks noChangeAspect="1"/>
                          </pic:cNvPicPr>
                        </pic:nvPicPr>
                        <pic:blipFill>
                          <a:blip r:embed="rId122"/>
                          <a:stretch>
                            <a:fillRect/>
                          </a:stretch>
                        </pic:blipFill>
                        <pic:spPr>
                          <a:xfrm>
                            <a:off x="0" y="0"/>
                            <a:ext cx="1811020" cy="348615"/>
                          </a:xfrm>
                          <a:prstGeom prst="rect">
                            <a:avLst/>
                          </a:prstGeom>
                          <a:noFill/>
                          <a:ln>
                            <a:noFill/>
                          </a:ln>
                        </pic:spPr>
                      </pic:pic>
                    </a:graphicData>
                  </a:graphic>
                </wp:inline>
              </w:drawing>
            </w:r>
            <w:r>
              <w:rPr>
                <w:rFonts w:hint="eastAsia"/>
              </w:rPr>
              <w:t xml:space="preserve">    </w:t>
            </w:r>
            <w:r>
              <w:drawing>
                <wp:inline distT="0" distB="0" distL="114300" distR="114300">
                  <wp:extent cx="1847850" cy="376555"/>
                  <wp:effectExtent l="0" t="0" r="0" b="4445"/>
                  <wp:docPr id="2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3"/>
                          <pic:cNvPicPr>
                            <a:picLocks noChangeAspect="1"/>
                          </pic:cNvPicPr>
                        </pic:nvPicPr>
                        <pic:blipFill>
                          <a:blip r:embed="rId123"/>
                          <a:stretch>
                            <a:fillRect/>
                          </a:stretch>
                        </pic:blipFill>
                        <pic:spPr>
                          <a:xfrm>
                            <a:off x="0" y="0"/>
                            <a:ext cx="1847850" cy="376555"/>
                          </a:xfrm>
                          <a:prstGeom prst="rect">
                            <a:avLst/>
                          </a:prstGeom>
                          <a:noFill/>
                          <a:ln>
                            <a:noFill/>
                          </a:ln>
                        </pic:spPr>
                      </pic:pic>
                    </a:graphicData>
                  </a:graphic>
                </wp:inline>
              </w:drawing>
            </w:r>
            <w:r>
              <w:rPr>
                <w:rFonts w:hint="eastAsia"/>
              </w:rPr>
              <w:t xml:space="preserve">     </w:t>
            </w:r>
            <w:r>
              <w:drawing>
                <wp:inline distT="0" distB="0" distL="114300" distR="114300">
                  <wp:extent cx="2049145" cy="346075"/>
                  <wp:effectExtent l="0" t="0" r="8255" b="15875"/>
                  <wp:docPr id="2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4"/>
                          <pic:cNvPicPr>
                            <a:picLocks noChangeAspect="1"/>
                          </pic:cNvPicPr>
                        </pic:nvPicPr>
                        <pic:blipFill>
                          <a:blip r:embed="rId124"/>
                          <a:stretch>
                            <a:fillRect/>
                          </a:stretch>
                        </pic:blipFill>
                        <pic:spPr>
                          <a:xfrm>
                            <a:off x="0" y="0"/>
                            <a:ext cx="2049145" cy="346075"/>
                          </a:xfrm>
                          <a:prstGeom prst="rect">
                            <a:avLst/>
                          </a:prstGeom>
                          <a:noFill/>
                          <a:ln>
                            <a:noFill/>
                          </a:ln>
                        </pic:spPr>
                      </pic:pic>
                    </a:graphicData>
                  </a:graphic>
                </wp:inline>
              </w:drawing>
            </w:r>
          </w:p>
          <w:p w14:paraId="10B97F42">
            <w:pPr>
              <w:ind w:firstLine="1260" w:firstLineChars="600"/>
              <w:rPr>
                <w:rFonts w:eastAsia="宋体"/>
              </w:rPr>
            </w:pPr>
            <w:r>
              <w:rPr>
                <w:rFonts w:hint="eastAsia" w:ascii="宋体" w:hAnsi="宋体" w:eastAsia="宋体"/>
                <w:position w:val="-24"/>
                <w:szCs w:val="21"/>
              </w:rPr>
              <w:object>
                <v:shape id="_x0000_i1088" o:spt="75" type="#_x0000_t75" style="height:31.2pt;width:12pt;" o:ole="t" filled="f" o:preferrelative="t" stroked="f" coordsize="21600,21600">
                  <v:path/>
                  <v:fill on="f" focussize="0,0"/>
                  <v:stroke on="f" joinstyle="miter"/>
                  <v:imagedata r:id="rId78" o:title=""/>
                  <o:lock v:ext="edit" aspectratio="t"/>
                  <w10:wrap type="none"/>
                  <w10:anchorlock/>
                </v:shape>
                <o:OLEObject Type="Embed" ProgID="Equation.KSEE3" ShapeID="_x0000_i1088" DrawAspect="Content" ObjectID="_1468075795" r:id="rId125">
                  <o:LockedField>false</o:LockedField>
                </o:OLEObject>
              </w:object>
            </w:r>
            <w:r>
              <w:rPr>
                <w:rFonts w:hint="eastAsia" w:ascii="宋体" w:hAnsi="宋体" w:eastAsia="宋体"/>
                <w:szCs w:val="21"/>
              </w:rPr>
              <w:t>+</w:t>
            </w:r>
            <w:r>
              <w:rPr>
                <w:rFonts w:hint="eastAsia" w:ascii="宋体" w:hAnsi="宋体" w:eastAsia="宋体"/>
                <w:position w:val="-24"/>
                <w:szCs w:val="21"/>
              </w:rPr>
              <w:object>
                <v:shape id="_x0000_i1089" o:spt="75" type="#_x0000_t75" style="height:31.2pt;width:10.8pt;" o:ole="t" filled="f" o:preferrelative="t" stroked="f" coordsize="21600,21600">
                  <v:path/>
                  <v:fill on="f" focussize="0,0"/>
                  <v:stroke on="f" joinstyle="miter"/>
                  <v:imagedata r:id="rId80" o:title=""/>
                  <o:lock v:ext="edit" aspectratio="t"/>
                  <w10:wrap type="none"/>
                  <w10:anchorlock/>
                </v:shape>
                <o:OLEObject Type="Embed" ProgID="Equation.KSEE3" ShapeID="_x0000_i1089" DrawAspect="Content" ObjectID="_1468075796" r:id="rId126">
                  <o:LockedField>false</o:LockedField>
                </o:OLEObject>
              </w:object>
            </w:r>
            <w:r>
              <w:rPr>
                <w:rFonts w:hint="eastAsia" w:ascii="宋体" w:hAnsi="宋体" w:eastAsia="宋体"/>
                <w:szCs w:val="21"/>
              </w:rPr>
              <w:t>=</w:t>
            </w:r>
            <w:r>
              <w:rPr>
                <w:rFonts w:hint="eastAsia" w:ascii="宋体" w:hAnsi="宋体" w:eastAsia="宋体"/>
                <w:position w:val="-24"/>
                <w:szCs w:val="21"/>
              </w:rPr>
              <w:object>
                <v:shape id="_x0000_i1090" o:spt="75" type="#_x0000_t75" style="height:31.2pt;width:46.8pt;" o:ole="t" filled="f" o:preferrelative="t" stroked="f" coordsize="21600,21600">
                  <v:path/>
                  <v:fill on="f" focussize="0,0"/>
                  <v:stroke on="f" joinstyle="miter"/>
                  <v:imagedata r:id="rId85" o:title=""/>
                  <o:lock v:ext="edit" aspectratio="t"/>
                  <w10:wrap type="none"/>
                  <w10:anchorlock/>
                </v:shape>
                <o:OLEObject Type="Embed" ProgID="Equation.KSEE3" ShapeID="_x0000_i1090" DrawAspect="Content" ObjectID="_1468075797" r:id="rId127">
                  <o:LockedField>false</o:LockedField>
                </o:OLEObject>
              </w:object>
            </w:r>
            <w:r>
              <w:rPr>
                <w:rFonts w:hint="eastAsia" w:ascii="宋体" w:hAnsi="宋体" w:eastAsia="宋体"/>
                <w:szCs w:val="21"/>
              </w:rPr>
              <w:t xml:space="preserve">           </w:t>
            </w:r>
            <w:r>
              <w:rPr>
                <w:rFonts w:hint="eastAsia" w:ascii="宋体" w:hAnsi="宋体" w:eastAsia="宋体"/>
                <w:position w:val="-24"/>
                <w:szCs w:val="21"/>
              </w:rPr>
              <w:object>
                <v:shape id="_x0000_i1091" o:spt="75" type="#_x0000_t75" style="height:31.2pt;width:10.8pt;" o:ole="t" filled="f" o:preferrelative="t" stroked="f" coordsize="21600,21600">
                  <v:path/>
                  <v:fill on="f" focussize="0,0"/>
                  <v:stroke on="f" joinstyle="miter"/>
                  <v:imagedata r:id="rId80" o:title=""/>
                  <o:lock v:ext="edit" aspectratio="t"/>
                  <w10:wrap type="none"/>
                  <w10:anchorlock/>
                </v:shape>
                <o:OLEObject Type="Embed" ProgID="Equation.KSEE3" ShapeID="_x0000_i1091" DrawAspect="Content" ObjectID="_1468075798" r:id="rId128">
                  <o:LockedField>false</o:LockedField>
                </o:OLEObject>
              </w:object>
            </w:r>
            <w:r>
              <w:rPr>
                <w:rFonts w:hint="eastAsia" w:ascii="宋体" w:hAnsi="宋体" w:eastAsia="宋体"/>
                <w:szCs w:val="21"/>
              </w:rPr>
              <w:t>-</w:t>
            </w:r>
            <w:r>
              <w:rPr>
                <w:rFonts w:hint="eastAsia" w:ascii="宋体" w:hAnsi="宋体" w:eastAsia="宋体"/>
                <w:position w:val="-24"/>
                <w:szCs w:val="21"/>
              </w:rPr>
              <w:object>
                <v:shape id="_x0000_i1092" o:spt="75" type="#_x0000_t75" style="height:31.2pt;width:12pt;" o:ole="t" filled="f" o:preferrelative="t" stroked="f" coordsize="21600,21600">
                  <v:path/>
                  <v:fill on="f" focussize="0,0"/>
                  <v:stroke on="f" joinstyle="miter"/>
                  <v:imagedata r:id="rId78" o:title=""/>
                  <o:lock v:ext="edit" aspectratio="t"/>
                  <w10:wrap type="none"/>
                  <w10:anchorlock/>
                </v:shape>
                <o:OLEObject Type="Embed" ProgID="Equation.KSEE3" ShapeID="_x0000_i1092" DrawAspect="Content" ObjectID="_1468075799" r:id="rId129">
                  <o:LockedField>false</o:LockedField>
                </o:OLEObject>
              </w:object>
            </w:r>
            <w:r>
              <w:rPr>
                <w:rFonts w:hint="eastAsia" w:ascii="宋体" w:hAnsi="宋体" w:eastAsia="宋体"/>
                <w:szCs w:val="21"/>
              </w:rPr>
              <w:t>=</w:t>
            </w:r>
            <w:r>
              <w:rPr>
                <w:rFonts w:hint="eastAsia" w:ascii="宋体" w:hAnsi="宋体" w:eastAsia="宋体"/>
                <w:position w:val="-24"/>
                <w:szCs w:val="21"/>
              </w:rPr>
              <w:object>
                <v:shape id="_x0000_i1093" o:spt="75" type="#_x0000_t75" style="height:31.2pt;width:27pt;" o:ole="t" filled="f" o:preferrelative="t" stroked="f" coordsize="21600,21600">
                  <v:path/>
                  <v:fill on="f" focussize="0,0"/>
                  <v:stroke on="f" joinstyle="miter"/>
                  <v:imagedata r:id="rId110" o:title=""/>
                  <o:lock v:ext="edit" aspectratio="t"/>
                  <w10:wrap type="none"/>
                  <w10:anchorlock/>
                </v:shape>
                <o:OLEObject Type="Embed" ProgID="Equation.KSEE3" ShapeID="_x0000_i1093" DrawAspect="Content" ObjectID="_1468075800" r:id="rId130">
                  <o:LockedField>false</o:LockedField>
                </o:OLEObject>
              </w:object>
            </w:r>
            <w:r>
              <w:rPr>
                <w:rFonts w:hint="eastAsia" w:ascii="宋体" w:hAnsi="宋体" w:eastAsia="宋体"/>
                <w:szCs w:val="21"/>
              </w:rPr>
              <w:t>=</w:t>
            </w:r>
            <w:r>
              <w:rPr>
                <w:rFonts w:hint="eastAsia" w:ascii="楷体" w:hAnsi="楷体" w:eastAsia="楷体" w:cs="楷体"/>
                <w:position w:val="-24"/>
              </w:rPr>
              <w:object>
                <v:shape id="_x0000_i1094" o:spt="75" type="#_x0000_t75" style="height:31.2pt;width:10.8pt;" o:ole="t" filled="f" o:preferrelative="t" stroked="f" coordsize="21600,21600">
                  <v:path/>
                  <v:fill on="f" focussize="0,0"/>
                  <v:stroke on="f" joinstyle="miter"/>
                  <v:imagedata r:id="rId90" o:title=""/>
                  <o:lock v:ext="edit" aspectratio="t"/>
                  <w10:wrap type="none"/>
                  <w10:anchorlock/>
                </v:shape>
                <o:OLEObject Type="Embed" ProgID="Equation.KSEE3" ShapeID="_x0000_i1094" DrawAspect="Content" ObjectID="_1468075801" r:id="rId131">
                  <o:LockedField>false</o:LockedField>
                </o:OLEObject>
              </w:object>
            </w:r>
            <w:r>
              <w:rPr>
                <w:rFonts w:hint="eastAsia" w:ascii="楷体" w:hAnsi="楷体" w:eastAsia="楷体" w:cs="楷体"/>
              </w:rPr>
              <w:t xml:space="preserve">                   </w:t>
            </w:r>
            <w:r>
              <w:rPr>
                <w:rFonts w:hint="eastAsia"/>
              </w:rPr>
              <w:t>1-</w:t>
            </w:r>
            <w:r>
              <w:rPr>
                <w:rFonts w:hint="eastAsia" w:ascii="宋体" w:hAnsi="宋体" w:eastAsia="宋体"/>
                <w:position w:val="-24"/>
                <w:szCs w:val="21"/>
              </w:rPr>
              <w:object>
                <v:shape id="_x0000_i1095" o:spt="75" type="#_x0000_t75" style="height:31.2pt;width:10.8pt;" o:ole="t" filled="f" o:preferrelative="t" stroked="f" coordsize="21600,21600">
                  <v:path/>
                  <v:fill on="f" focussize="0,0"/>
                  <v:stroke on="f" joinstyle="miter"/>
                  <v:imagedata r:id="rId116" o:title=""/>
                  <o:lock v:ext="edit" aspectratio="t"/>
                  <w10:wrap type="none"/>
                  <w10:anchorlock/>
                </v:shape>
                <o:OLEObject Type="Embed" ProgID="Equation.KSEE3" ShapeID="_x0000_i1095" DrawAspect="Content" ObjectID="_1468075802" r:id="rId132">
                  <o:LockedField>false</o:LockedField>
                </o:OLEObject>
              </w:object>
            </w:r>
            <w:r>
              <w:rPr>
                <w:rFonts w:hint="eastAsia" w:ascii="宋体" w:hAnsi="宋体" w:eastAsia="宋体"/>
                <w:szCs w:val="21"/>
              </w:rPr>
              <w:t>=</w:t>
            </w:r>
            <w:r>
              <w:rPr>
                <w:rFonts w:hint="eastAsia" w:ascii="宋体" w:hAnsi="宋体" w:eastAsia="宋体"/>
                <w:position w:val="-24"/>
                <w:szCs w:val="21"/>
              </w:rPr>
              <w:object>
                <v:shape id="_x0000_i1096" o:spt="75" type="#_x0000_t75" style="height:31.2pt;width:82.8pt;" o:ole="t" filled="f" o:preferrelative="t" stroked="f" coordsize="21600,21600">
                  <v:path/>
                  <v:fill on="f" focussize="0,0"/>
                  <v:stroke on="f" joinstyle="miter"/>
                  <v:imagedata r:id="rId120" o:title=""/>
                  <o:lock v:ext="edit" aspectratio="t"/>
                  <w10:wrap type="none"/>
                  <w10:anchorlock/>
                </v:shape>
                <o:OLEObject Type="Embed" ProgID="Equation.KSEE3" ShapeID="_x0000_i1096" DrawAspect="Content" ObjectID="_1468075803" r:id="rId133">
                  <o:LockedField>false</o:LockedField>
                </o:OLEObject>
              </w:object>
            </w:r>
          </w:p>
          <w:p w14:paraId="523D10DF">
            <w:pPr>
              <w:ind w:firstLine="1050" w:firstLineChars="500"/>
            </w:pPr>
            <w:r>
              <w:rPr>
                <w:rFonts w:hint="eastAsia"/>
              </w:rPr>
              <w:t xml:space="preserve"> 分母不变，分子相加         分母不变，分子相减                 1=</w:t>
            </w:r>
            <w:r>
              <w:rPr>
                <w:rFonts w:hint="eastAsia" w:ascii="楷体" w:hAnsi="楷体" w:eastAsia="楷体" w:cs="楷体"/>
                <w:position w:val="-24"/>
              </w:rPr>
              <w:object>
                <v:shape id="_x0000_i1097" o:spt="75" type="#_x0000_t75" style="height:31.2pt;width:10.8pt;" o:ole="t" filled="f" o:preferrelative="t" stroked="f" coordsize="21600,21600">
                  <v:path/>
                  <v:fill on="f" focussize="0,0"/>
                  <v:stroke on="f" joinstyle="miter"/>
                  <v:imagedata r:id="rId135" o:title=""/>
                  <o:lock v:ext="edit" aspectratio="t"/>
                  <w10:wrap type="none"/>
                  <w10:anchorlock/>
                </v:shape>
                <o:OLEObject Type="Embed" ProgID="Equation.KSEE3" ShapeID="_x0000_i1097" DrawAspect="Content" ObjectID="_1468075804" r:id="rId134">
                  <o:LockedField>false</o:LockedField>
                </o:OLEObject>
              </w:object>
            </w:r>
          </w:p>
          <w:p w14:paraId="491858E9">
            <w:pPr>
              <w:ind w:firstLine="2100" w:firstLineChars="1000"/>
              <w:rPr>
                <w:rFonts w:asciiTheme="minorEastAsia" w:hAnsiTheme="minorEastAsia"/>
              </w:rPr>
            </w:pPr>
            <w:r>
              <w:rPr>
                <w:rFonts w:hint="eastAsia" w:asciiTheme="minorEastAsia" w:hAnsiTheme="minorEastAsia"/>
              </w:rPr>
              <w:t>分母相同的分数相加减，分母不变，分子相加减。</w:t>
            </w:r>
          </w:p>
        </w:tc>
      </w:tr>
      <w:tr w14:paraId="27C42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5000" w:type="pct"/>
            <w:gridSpan w:val="4"/>
            <w:shd w:val="clear" w:color="auto" w:fill="auto"/>
            <w:vAlign w:val="center"/>
          </w:tcPr>
          <w:p w14:paraId="3B45CCE1">
            <w:pPr>
              <w:spacing w:line="360" w:lineRule="auto"/>
              <w:jc w:val="left"/>
              <w:rPr>
                <w:rFonts w:ascii="宋体" w:hAnsi="宋体" w:eastAsia="宋体" w:cs="宋体"/>
                <w:b/>
                <w:bCs/>
                <w:kern w:val="0"/>
                <w:sz w:val="24"/>
              </w:rPr>
            </w:pPr>
            <w:r>
              <w:rPr>
                <w:rFonts w:hint="eastAsia" w:ascii="宋体" w:hAnsi="宋体" w:eastAsia="宋体" w:cs="宋体"/>
                <w:b/>
                <w:bCs/>
                <w:kern w:val="0"/>
                <w:sz w:val="24"/>
              </w:rPr>
              <w:t>8．教后反思</w:t>
            </w:r>
          </w:p>
          <w:p w14:paraId="2FA5F454">
            <w:pPr>
              <w:spacing w:line="360" w:lineRule="auto"/>
              <w:jc w:val="left"/>
              <w:rPr>
                <w:rFonts w:ascii="Times New Roman" w:hAnsi="Times New Roman" w:cs="Times New Roman"/>
              </w:rPr>
            </w:pPr>
          </w:p>
          <w:p w14:paraId="2D29F830">
            <w:pPr>
              <w:spacing w:line="360" w:lineRule="auto"/>
              <w:jc w:val="left"/>
              <w:rPr>
                <w:rFonts w:ascii="Times New Roman" w:hAnsi="Times New Roman" w:cs="Times New Roman"/>
              </w:rPr>
            </w:pPr>
          </w:p>
          <w:p w14:paraId="29D1CF5F">
            <w:pPr>
              <w:spacing w:line="360" w:lineRule="auto"/>
              <w:jc w:val="left"/>
              <w:rPr>
                <w:rFonts w:ascii="Times New Roman" w:hAnsi="Times New Roman" w:cs="Times New Roman"/>
              </w:rPr>
            </w:pPr>
          </w:p>
          <w:p w14:paraId="5EB0C435">
            <w:pPr>
              <w:spacing w:line="360" w:lineRule="auto"/>
              <w:jc w:val="left"/>
              <w:rPr>
                <w:rFonts w:ascii="Times New Roman" w:hAnsi="Times New Roman" w:cs="Times New Roman"/>
              </w:rPr>
            </w:pPr>
          </w:p>
          <w:p w14:paraId="29E51403">
            <w:pPr>
              <w:spacing w:line="360" w:lineRule="auto"/>
              <w:jc w:val="left"/>
              <w:rPr>
                <w:rFonts w:ascii="Times New Roman" w:hAnsi="Times New Roman" w:cs="Times New Roman"/>
              </w:rPr>
            </w:pPr>
          </w:p>
          <w:p w14:paraId="536BF08F">
            <w:pPr>
              <w:spacing w:line="360" w:lineRule="auto"/>
              <w:jc w:val="left"/>
              <w:rPr>
                <w:rFonts w:ascii="Times New Roman" w:hAnsi="Times New Roman" w:cs="Times New Roman"/>
              </w:rPr>
            </w:pPr>
          </w:p>
        </w:tc>
      </w:tr>
    </w:tbl>
    <w:p w14:paraId="585BAC6F"/>
    <w:p w14:paraId="29BE5A30"/>
    <w:p w14:paraId="5D0358A6"/>
    <w:p w14:paraId="108D67D0"/>
    <w:p w14:paraId="33E29D2F"/>
    <w:p w14:paraId="7E920E1C"/>
    <w:p w14:paraId="0C47B81C"/>
    <w:p w14:paraId="63A552D9"/>
    <w:tbl>
      <w:tblPr>
        <w:tblStyle w:val="7"/>
        <w:tblpPr w:leftFromText="180" w:rightFromText="180" w:vertAnchor="text" w:horzAnchor="page" w:tblpX="1515" w:tblpY="166"/>
        <w:tblOverlap w:val="never"/>
        <w:tblW w:w="9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4964"/>
        <w:gridCol w:w="946"/>
        <w:gridCol w:w="2396"/>
      </w:tblGrid>
      <w:tr w14:paraId="4F777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9478" w:type="dxa"/>
            <w:gridSpan w:val="4"/>
            <w:vAlign w:val="center"/>
          </w:tcPr>
          <w:p w14:paraId="094B7888">
            <w:pPr>
              <w:ind w:firstLine="602" w:firstLineChars="200"/>
            </w:pPr>
            <w:r>
              <w:rPr>
                <w:rFonts w:hint="eastAsia" w:ascii="Times New Roman" w:hAnsi="Times New Roman"/>
                <w:b/>
                <w:sz w:val="30"/>
                <w:szCs w:val="30"/>
              </w:rPr>
              <w:t>北师大版小学数学三年级下册第六单元第7课时学历案设计</w:t>
            </w:r>
          </w:p>
        </w:tc>
      </w:tr>
      <w:tr w14:paraId="77E55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172" w:type="dxa"/>
            <w:vAlign w:val="center"/>
          </w:tcPr>
          <w:p w14:paraId="3CA12002">
            <w:pPr>
              <w:jc w:val="right"/>
              <w:rPr>
                <w:b/>
                <w:bCs/>
              </w:rPr>
            </w:pPr>
            <w:r>
              <w:rPr>
                <w:rFonts w:hint="eastAsia"/>
                <w:b/>
                <w:bCs/>
              </w:rPr>
              <w:t>学习内容</w:t>
            </w:r>
          </w:p>
        </w:tc>
        <w:tc>
          <w:tcPr>
            <w:tcW w:w="4964" w:type="dxa"/>
            <w:vAlign w:val="center"/>
          </w:tcPr>
          <w:p w14:paraId="3DFBC0E0">
            <w:pPr>
              <w:rPr>
                <w:rFonts w:eastAsia="宋体"/>
              </w:rPr>
            </w:pPr>
            <w:r>
              <w:rPr>
                <w:rFonts w:hint="eastAsia"/>
              </w:rPr>
              <w:t>北师大版小学数学三年级下册第六单元第7课时《练习五》（一）P77-78</w:t>
            </w:r>
          </w:p>
        </w:tc>
        <w:tc>
          <w:tcPr>
            <w:tcW w:w="946" w:type="dxa"/>
            <w:vAlign w:val="center"/>
          </w:tcPr>
          <w:p w14:paraId="376E70D2">
            <w:r>
              <w:rPr>
                <w:rFonts w:hint="eastAsia"/>
              </w:rPr>
              <w:t>设计者</w:t>
            </w:r>
          </w:p>
        </w:tc>
        <w:tc>
          <w:tcPr>
            <w:tcW w:w="2396" w:type="dxa"/>
            <w:vAlign w:val="center"/>
          </w:tcPr>
          <w:p w14:paraId="5EEC031B">
            <w:r>
              <w:rPr>
                <w:rFonts w:hint="eastAsia"/>
              </w:rPr>
              <w:t>棠外附小</w:t>
            </w:r>
          </w:p>
        </w:tc>
      </w:tr>
      <w:tr w14:paraId="5A48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172" w:type="dxa"/>
            <w:vAlign w:val="center"/>
          </w:tcPr>
          <w:p w14:paraId="16A288F3">
            <w:pPr>
              <w:spacing w:line="360" w:lineRule="auto"/>
              <w:ind w:firstLine="211" w:firstLineChars="100"/>
              <w:jc w:val="left"/>
              <w:rPr>
                <w:rFonts w:ascii="Times New Roman" w:hAnsi="Times New Roman"/>
                <w:b/>
              </w:rPr>
            </w:pPr>
            <w:r>
              <w:rPr>
                <w:rFonts w:hint="eastAsia" w:ascii="Times New Roman" w:hAnsi="Times New Roman"/>
                <w:b/>
              </w:rPr>
              <w:t>课型</w:t>
            </w:r>
          </w:p>
        </w:tc>
        <w:tc>
          <w:tcPr>
            <w:tcW w:w="8306" w:type="dxa"/>
            <w:gridSpan w:val="3"/>
            <w:vAlign w:val="center"/>
          </w:tcPr>
          <w:p w14:paraId="2DB3EE84">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sym w:font="Wingdings 2" w:char="00A3"/>
            </w:r>
            <w:r>
              <w:rPr>
                <w:rFonts w:hint="eastAsia" w:ascii="宋体" w:hAnsi="宋体"/>
              </w:rPr>
              <w:t xml:space="preserve">      练习课</w:t>
            </w:r>
            <w:r>
              <w:rPr>
                <w:rFonts w:hint="eastAsia" w:ascii="宋体" w:hAnsi="宋体"/>
              </w:rPr>
              <w:sym w:font="Wingdings 2" w:char="0052"/>
            </w:r>
            <w:r>
              <w:rPr>
                <w:rFonts w:hint="eastAsia" w:ascii="宋体" w:hAnsi="宋体"/>
              </w:rPr>
              <w:t xml:space="preserve">      </w:t>
            </w:r>
          </w:p>
          <w:p w14:paraId="4F80D409">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sym w:font="Wingdings 2" w:char="00A3"/>
            </w:r>
            <w:r>
              <w:rPr>
                <w:rFonts w:hint="eastAsia" w:ascii="宋体" w:hAnsi="宋体"/>
              </w:rPr>
              <w:t xml:space="preserve">    学科实践活动课□     其他</w:t>
            </w:r>
            <w:r>
              <w:rPr>
                <w:rFonts w:hint="eastAsia" w:ascii="宋体" w:hAnsi="宋体"/>
              </w:rPr>
              <w:sym w:font="Wingdings 2" w:char="0052"/>
            </w:r>
          </w:p>
        </w:tc>
      </w:tr>
      <w:tr w14:paraId="4F1F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1172" w:type="dxa"/>
            <w:vAlign w:val="center"/>
          </w:tcPr>
          <w:p w14:paraId="2DFB8D09">
            <w:pPr>
              <w:rPr>
                <w:rFonts w:eastAsia="宋体"/>
                <w:b/>
                <w:bCs/>
              </w:rPr>
            </w:pPr>
            <w:r>
              <w:rPr>
                <w:rFonts w:hint="eastAsia"/>
                <w:b/>
                <w:bCs/>
              </w:rPr>
              <w:t>课标要求</w:t>
            </w:r>
          </w:p>
        </w:tc>
        <w:tc>
          <w:tcPr>
            <w:tcW w:w="8306" w:type="dxa"/>
            <w:gridSpan w:val="3"/>
            <w:vAlign w:val="bottom"/>
          </w:tcPr>
          <w:p w14:paraId="45B27D4D">
            <w:r>
              <w:rPr>
                <w:rFonts w:hint="eastAsia"/>
              </w:rPr>
              <w:t>课标要求：</w:t>
            </w:r>
          </w:p>
          <w:p w14:paraId="51B88606">
            <w:r>
              <w:rPr>
                <w:rFonts w:hint="eastAsia"/>
              </w:rPr>
              <w:t>学段目标：初步认识分数</w:t>
            </w:r>
          </w:p>
          <w:p w14:paraId="1DF37776">
            <w:r>
              <w:rPr>
                <w:rFonts w:hint="eastAsia"/>
              </w:rPr>
              <w:t>课程内容：结合具体情境初步认识分数，能读、写分数</w:t>
            </w:r>
          </w:p>
          <w:p w14:paraId="3D9391C4">
            <w:r>
              <w:t>课标解析</w:t>
            </w:r>
            <w:r>
              <w:rPr>
                <w:rFonts w:hint="eastAsia"/>
              </w:rPr>
              <w:t>：</w:t>
            </w:r>
          </w:p>
          <w:p w14:paraId="128CA820">
            <w:pPr>
              <w:numPr>
                <w:ilvl w:val="0"/>
                <w:numId w:val="16"/>
              </w:numPr>
            </w:pPr>
            <w:r>
              <w:rPr>
                <w:rFonts w:hint="eastAsia"/>
              </w:rPr>
              <w:t>学什么：学生通过整理与复习，巩固对一个物体或图形作为整体的分数和多个物体或图形作为整体的分数的理解，正确读、写分数。巩固对分数相对性的理解。</w:t>
            </w:r>
          </w:p>
          <w:p w14:paraId="385FE1E9">
            <w:r>
              <w:rPr>
                <w:rFonts w:hint="eastAsia"/>
              </w:rPr>
              <w:t>（2）怎么学：通过“涂一涂”、“填一填”、“圈一圈”等活动，采取独立探究、同桌合作、全班交流等学习方式，经历问题解决过程，巩固对本单元学习内容的掌握。</w:t>
            </w:r>
          </w:p>
          <w:p w14:paraId="4EF70C4A">
            <w:r>
              <w:rPr>
                <w:rFonts w:hint="eastAsia"/>
              </w:rPr>
              <w:t>（3）学到什么程度：能正确认、读、写分数；巩固对一个物体或图形作为整体的分数和多个物体或图形作为整体的分数的认识</w:t>
            </w:r>
          </w:p>
        </w:tc>
      </w:tr>
      <w:tr w14:paraId="159C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72" w:type="dxa"/>
            <w:vAlign w:val="center"/>
          </w:tcPr>
          <w:p w14:paraId="6875B2CE">
            <w:pPr>
              <w:rPr>
                <w:b/>
                <w:bCs/>
              </w:rPr>
            </w:pPr>
            <w:r>
              <w:rPr>
                <w:rFonts w:hint="eastAsia"/>
                <w:b/>
                <w:bCs/>
              </w:rPr>
              <w:t>学情分析</w:t>
            </w:r>
          </w:p>
        </w:tc>
        <w:tc>
          <w:tcPr>
            <w:tcW w:w="8306" w:type="dxa"/>
            <w:gridSpan w:val="3"/>
            <w:vAlign w:val="center"/>
          </w:tcPr>
          <w:p w14:paraId="738EB611">
            <w:r>
              <w:rPr>
                <w:rFonts w:hint="eastAsia"/>
              </w:rPr>
              <w:t>本节课是本单元的练习课，经过前面的学习，学生已经初步认识分数，其中对于一个物体或图形作为整体的分数掌握较好，但是对于多个物体或图形作为整体的分数部分学生掌握还存在一定的困难；已掌握分母不大于10的同分母或同分子分数的大小比较方法，也掌握分母不大于10的同分母分数的加减计算方法。但对于谁是谁的几分之几，还存在一定困难。对于分数的相对性理解还不够深刻。</w:t>
            </w:r>
          </w:p>
        </w:tc>
      </w:tr>
      <w:tr w14:paraId="238C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172" w:type="dxa"/>
            <w:vAlign w:val="center"/>
          </w:tcPr>
          <w:p w14:paraId="4E82389C">
            <w:pPr>
              <w:rPr>
                <w:b/>
                <w:bCs/>
              </w:rPr>
            </w:pPr>
            <w:r>
              <w:rPr>
                <w:rFonts w:hint="eastAsia"/>
                <w:b/>
                <w:bCs/>
              </w:rPr>
              <w:t>教材分析</w:t>
            </w:r>
          </w:p>
        </w:tc>
        <w:tc>
          <w:tcPr>
            <w:tcW w:w="8306" w:type="dxa"/>
            <w:gridSpan w:val="3"/>
            <w:vAlign w:val="bottom"/>
          </w:tcPr>
          <w:p w14:paraId="5665FD49">
            <w:pPr>
              <w:rPr>
                <w:rFonts w:eastAsia="宋体"/>
              </w:rPr>
            </w:pPr>
            <w:r>
              <w:rPr>
                <w:rFonts w:hint="eastAsia"/>
              </w:rPr>
              <w:t>学生经过前面6课时的学习，已经初步认识了分数，会认、读、写分数，已掌握分母不大于10的同分母或同分子分数的大小比较方法，掌握分母不大于10的同分母分数的加减计算方法。本课主要是对所学内容进行练习，教材安排了不同的层次练习，第1~4题巩固对分数意义的理解；第5题是巩固分数大小的比较；第6、7题巩固分数的加减计算；第8、9题，解决有关分数加减法的实际问题；第10题是拓展练习；第11题是实践操作，通过做“七巧板”，进一步理解分数的意义。</w:t>
            </w:r>
          </w:p>
        </w:tc>
      </w:tr>
      <w:tr w14:paraId="4BAA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172" w:type="dxa"/>
            <w:vAlign w:val="center"/>
          </w:tcPr>
          <w:p w14:paraId="70052F7B">
            <w:pPr>
              <w:rPr>
                <w:rFonts w:eastAsia="宋体"/>
                <w:b/>
                <w:bCs/>
              </w:rPr>
            </w:pPr>
            <w:r>
              <w:rPr>
                <w:rFonts w:hint="eastAsia"/>
                <w:b/>
                <w:bCs/>
              </w:rPr>
              <w:t>学习目标</w:t>
            </w:r>
          </w:p>
        </w:tc>
        <w:tc>
          <w:tcPr>
            <w:tcW w:w="8306" w:type="dxa"/>
            <w:gridSpan w:val="3"/>
          </w:tcPr>
          <w:p w14:paraId="6746ABE4">
            <w:pPr>
              <w:tabs>
                <w:tab w:val="left" w:pos="312"/>
              </w:tabs>
            </w:pPr>
            <w:r>
              <w:rPr>
                <w:rFonts w:hint="eastAsia"/>
              </w:rPr>
              <w:t>1、巩固对分数意义的理解，能正确认、读、写分数</w:t>
            </w:r>
          </w:p>
          <w:p w14:paraId="325B1D3C">
            <w:pPr>
              <w:rPr>
                <w:rFonts w:eastAsia="宋体"/>
              </w:rPr>
            </w:pPr>
            <w:r>
              <w:rPr>
                <w:rFonts w:hint="eastAsia"/>
              </w:rPr>
              <w:t>2、</w:t>
            </w:r>
            <w:r>
              <w:t>在</w:t>
            </w:r>
            <w:r>
              <w:rPr>
                <w:rFonts w:hint="eastAsia"/>
              </w:rPr>
              <w:t>练习</w:t>
            </w:r>
            <w:r>
              <w:t>过程中</w:t>
            </w:r>
            <w:r>
              <w:rPr>
                <w:rFonts w:hint="eastAsia"/>
              </w:rPr>
              <w:t>，</w:t>
            </w:r>
            <w:r>
              <w:t>通过</w:t>
            </w:r>
            <w:r>
              <w:rPr>
                <w:rFonts w:hint="eastAsia"/>
              </w:rPr>
              <w:t>回顾、</w:t>
            </w:r>
            <w:r>
              <w:t>讨论</w:t>
            </w:r>
            <w:r>
              <w:rPr>
                <w:rFonts w:hint="eastAsia"/>
              </w:rPr>
              <w:t>、</w:t>
            </w:r>
            <w:r>
              <w:t>动手</w:t>
            </w:r>
            <w:r>
              <w:rPr>
                <w:rFonts w:hint="eastAsia"/>
              </w:rPr>
              <w:t>圈一圈、画一画</w:t>
            </w:r>
            <w:r>
              <w:t>等活动巩固所学知识</w:t>
            </w:r>
            <w:r>
              <w:rPr>
                <w:rFonts w:hint="eastAsia"/>
              </w:rPr>
              <w:t>，</w:t>
            </w:r>
            <w:r>
              <w:t>发展解决问题的能力</w:t>
            </w:r>
            <w:r>
              <w:rPr>
                <w:rFonts w:hint="eastAsia"/>
              </w:rPr>
              <w:t>。</w:t>
            </w:r>
          </w:p>
        </w:tc>
      </w:tr>
      <w:tr w14:paraId="24C67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1172" w:type="dxa"/>
            <w:vAlign w:val="center"/>
          </w:tcPr>
          <w:p w14:paraId="77B5461C">
            <w:pPr>
              <w:rPr>
                <w:rFonts w:eastAsia="宋体"/>
                <w:b/>
                <w:bCs/>
              </w:rPr>
            </w:pPr>
            <w:r>
              <w:rPr>
                <w:rFonts w:hint="eastAsia"/>
                <w:b/>
                <w:bCs/>
              </w:rPr>
              <w:t>评价任务</w:t>
            </w:r>
          </w:p>
        </w:tc>
        <w:tc>
          <w:tcPr>
            <w:tcW w:w="8306" w:type="dxa"/>
            <w:gridSpan w:val="3"/>
          </w:tcPr>
          <w:p w14:paraId="09BD4968">
            <w:r>
              <w:rPr>
                <w:rFonts w:hint="eastAsia"/>
              </w:rPr>
              <w:t>1、学生通过整理一个知识点并举例说明，检验学习目标1的达成情况。</w:t>
            </w:r>
          </w:p>
          <w:p w14:paraId="624DC567">
            <w:r>
              <w:rPr>
                <w:rFonts w:hint="eastAsia"/>
              </w:rPr>
              <w:t>2、学生通过看一看、填一填、圈一圈等活动，巩固对分数意义的理解，正确认、读、写分数，检验学习目标1、2的达成情况。</w:t>
            </w:r>
          </w:p>
        </w:tc>
      </w:tr>
      <w:tr w14:paraId="7ED60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172" w:type="dxa"/>
            <w:vAlign w:val="center"/>
          </w:tcPr>
          <w:p w14:paraId="470DFF4A">
            <w:pPr>
              <w:rPr>
                <w:rFonts w:eastAsia="宋体"/>
                <w:b/>
                <w:bCs/>
              </w:rPr>
            </w:pPr>
            <w:r>
              <w:rPr>
                <w:rFonts w:hint="eastAsia"/>
                <w:b/>
                <w:bCs/>
              </w:rPr>
              <w:t>教学资源</w:t>
            </w:r>
          </w:p>
        </w:tc>
        <w:tc>
          <w:tcPr>
            <w:tcW w:w="8306" w:type="dxa"/>
            <w:gridSpan w:val="3"/>
            <w:vAlign w:val="center"/>
          </w:tcPr>
          <w:p w14:paraId="24DB542A">
            <w:pPr>
              <w:rPr>
                <w:rFonts w:eastAsia="宋体"/>
              </w:rPr>
            </w:pPr>
            <w:r>
              <w:rPr>
                <w:rFonts w:hint="eastAsia"/>
              </w:rPr>
              <w:t>课件、学历案</w:t>
            </w:r>
          </w:p>
        </w:tc>
      </w:tr>
      <w:tr w14:paraId="7D82B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172" w:type="dxa"/>
            <w:vMerge w:val="restart"/>
            <w:vAlign w:val="center"/>
          </w:tcPr>
          <w:p w14:paraId="1007BF5F">
            <w:pPr>
              <w:ind w:firstLine="422"/>
              <w:jc w:val="center"/>
              <w:rPr>
                <w:b/>
                <w:bCs/>
              </w:rPr>
            </w:pPr>
          </w:p>
          <w:p w14:paraId="46B9395C">
            <w:pPr>
              <w:ind w:firstLine="422"/>
              <w:jc w:val="center"/>
              <w:rPr>
                <w:b/>
                <w:bCs/>
              </w:rPr>
            </w:pPr>
          </w:p>
          <w:p w14:paraId="4113F215">
            <w:pPr>
              <w:ind w:firstLine="422"/>
              <w:jc w:val="center"/>
              <w:rPr>
                <w:b/>
                <w:bCs/>
              </w:rPr>
            </w:pPr>
          </w:p>
          <w:p w14:paraId="62511FB7">
            <w:pPr>
              <w:ind w:firstLine="422"/>
              <w:jc w:val="center"/>
              <w:rPr>
                <w:b/>
                <w:bCs/>
              </w:rPr>
            </w:pPr>
          </w:p>
          <w:p w14:paraId="3BFBFE9B">
            <w:pPr>
              <w:ind w:firstLine="422"/>
              <w:jc w:val="center"/>
              <w:rPr>
                <w:b/>
                <w:bCs/>
              </w:rPr>
            </w:pPr>
          </w:p>
          <w:p w14:paraId="0A97C413">
            <w:pPr>
              <w:ind w:firstLine="422"/>
              <w:jc w:val="center"/>
              <w:rPr>
                <w:b/>
                <w:bCs/>
              </w:rPr>
            </w:pPr>
          </w:p>
          <w:p w14:paraId="48D98688">
            <w:pPr>
              <w:ind w:firstLine="422"/>
              <w:jc w:val="center"/>
              <w:rPr>
                <w:b/>
                <w:bCs/>
              </w:rPr>
            </w:pPr>
            <w:r>
              <w:rPr>
                <w:rFonts w:hint="eastAsia"/>
                <w:b/>
                <w:bCs/>
              </w:rPr>
              <w:t>教</w:t>
            </w:r>
          </w:p>
          <w:p w14:paraId="2D47EAB2">
            <w:pPr>
              <w:ind w:firstLine="422"/>
              <w:jc w:val="center"/>
              <w:rPr>
                <w:b/>
                <w:bCs/>
              </w:rPr>
            </w:pPr>
          </w:p>
          <w:p w14:paraId="6DDF1541">
            <w:pPr>
              <w:ind w:firstLine="422"/>
              <w:jc w:val="center"/>
              <w:rPr>
                <w:b/>
                <w:bCs/>
              </w:rPr>
            </w:pPr>
          </w:p>
          <w:p w14:paraId="7625C2F1">
            <w:pPr>
              <w:ind w:firstLine="422"/>
              <w:jc w:val="center"/>
              <w:rPr>
                <w:b/>
                <w:bCs/>
              </w:rPr>
            </w:pPr>
          </w:p>
          <w:p w14:paraId="55D7F0FA">
            <w:pPr>
              <w:ind w:firstLine="422"/>
              <w:jc w:val="center"/>
              <w:rPr>
                <w:b/>
                <w:bCs/>
              </w:rPr>
            </w:pPr>
          </w:p>
          <w:p w14:paraId="0F16DA4A">
            <w:pPr>
              <w:ind w:firstLine="422"/>
              <w:jc w:val="center"/>
              <w:rPr>
                <w:b/>
                <w:bCs/>
              </w:rPr>
            </w:pPr>
          </w:p>
          <w:p w14:paraId="78C841A9">
            <w:pPr>
              <w:ind w:firstLine="422"/>
              <w:jc w:val="center"/>
              <w:rPr>
                <w:b/>
                <w:bCs/>
              </w:rPr>
            </w:pPr>
          </w:p>
          <w:p w14:paraId="7D3E030A">
            <w:pPr>
              <w:ind w:firstLine="422"/>
              <w:jc w:val="center"/>
              <w:rPr>
                <w:b/>
                <w:bCs/>
              </w:rPr>
            </w:pPr>
            <w:r>
              <w:rPr>
                <w:rFonts w:hint="eastAsia"/>
                <w:b/>
                <w:bCs/>
              </w:rPr>
              <w:t>学</w:t>
            </w:r>
          </w:p>
          <w:p w14:paraId="5FF80598">
            <w:pPr>
              <w:ind w:firstLine="422"/>
              <w:jc w:val="center"/>
              <w:rPr>
                <w:b/>
                <w:bCs/>
              </w:rPr>
            </w:pPr>
          </w:p>
          <w:p w14:paraId="16110781">
            <w:pPr>
              <w:ind w:firstLine="422"/>
              <w:jc w:val="center"/>
              <w:rPr>
                <w:b/>
                <w:bCs/>
              </w:rPr>
            </w:pPr>
          </w:p>
          <w:p w14:paraId="0BF2D7C9">
            <w:pPr>
              <w:ind w:firstLine="422"/>
              <w:jc w:val="center"/>
              <w:rPr>
                <w:b/>
                <w:bCs/>
              </w:rPr>
            </w:pPr>
          </w:p>
          <w:p w14:paraId="057F8B85">
            <w:pPr>
              <w:ind w:firstLine="422"/>
              <w:jc w:val="center"/>
              <w:rPr>
                <w:b/>
                <w:bCs/>
              </w:rPr>
            </w:pPr>
          </w:p>
          <w:p w14:paraId="18BCD1EF">
            <w:pPr>
              <w:ind w:firstLine="422"/>
              <w:jc w:val="center"/>
              <w:rPr>
                <w:b/>
                <w:bCs/>
              </w:rPr>
            </w:pPr>
          </w:p>
          <w:p w14:paraId="5BF738E4">
            <w:pPr>
              <w:ind w:firstLine="422"/>
              <w:jc w:val="center"/>
              <w:rPr>
                <w:b/>
                <w:bCs/>
              </w:rPr>
            </w:pPr>
          </w:p>
          <w:p w14:paraId="200DF57A">
            <w:pPr>
              <w:ind w:firstLine="422"/>
              <w:jc w:val="center"/>
              <w:rPr>
                <w:b/>
                <w:bCs/>
              </w:rPr>
            </w:pPr>
          </w:p>
          <w:p w14:paraId="4A35501C">
            <w:pPr>
              <w:ind w:firstLine="422"/>
              <w:jc w:val="center"/>
              <w:rPr>
                <w:b/>
                <w:bCs/>
              </w:rPr>
            </w:pPr>
            <w:r>
              <w:rPr>
                <w:rFonts w:hint="eastAsia"/>
                <w:b/>
                <w:bCs/>
              </w:rPr>
              <w:t>过</w:t>
            </w:r>
          </w:p>
          <w:p w14:paraId="50346404">
            <w:pPr>
              <w:ind w:firstLine="422"/>
              <w:jc w:val="center"/>
              <w:rPr>
                <w:b/>
                <w:bCs/>
              </w:rPr>
            </w:pPr>
          </w:p>
          <w:p w14:paraId="433FAD2F">
            <w:pPr>
              <w:ind w:firstLine="422"/>
              <w:jc w:val="center"/>
              <w:rPr>
                <w:b/>
                <w:bCs/>
              </w:rPr>
            </w:pPr>
          </w:p>
          <w:p w14:paraId="25705272">
            <w:pPr>
              <w:ind w:firstLine="422"/>
              <w:jc w:val="center"/>
              <w:rPr>
                <w:b/>
                <w:bCs/>
              </w:rPr>
            </w:pPr>
          </w:p>
          <w:p w14:paraId="2C5C240F">
            <w:pPr>
              <w:ind w:firstLine="422"/>
              <w:jc w:val="center"/>
              <w:rPr>
                <w:b/>
                <w:bCs/>
              </w:rPr>
            </w:pPr>
          </w:p>
          <w:p w14:paraId="54FDB7C1">
            <w:pPr>
              <w:ind w:firstLine="422"/>
              <w:jc w:val="center"/>
              <w:rPr>
                <w:b/>
                <w:bCs/>
              </w:rPr>
            </w:pPr>
          </w:p>
          <w:p w14:paraId="03DE0EB0">
            <w:pPr>
              <w:ind w:firstLine="422"/>
              <w:jc w:val="center"/>
              <w:rPr>
                <w:b/>
                <w:bCs/>
              </w:rPr>
            </w:pPr>
          </w:p>
          <w:p w14:paraId="2ECC60BA">
            <w:pPr>
              <w:ind w:firstLine="422"/>
              <w:jc w:val="center"/>
              <w:rPr>
                <w:b/>
                <w:bCs/>
              </w:rPr>
            </w:pPr>
          </w:p>
          <w:p w14:paraId="21E3BFC4">
            <w:pPr>
              <w:rPr>
                <w:b/>
                <w:bCs/>
              </w:rPr>
            </w:pPr>
          </w:p>
          <w:p w14:paraId="6881D144">
            <w:pPr>
              <w:ind w:firstLine="422"/>
              <w:jc w:val="center"/>
              <w:rPr>
                <w:b/>
                <w:bCs/>
              </w:rPr>
            </w:pPr>
          </w:p>
          <w:p w14:paraId="5C6A0CA6">
            <w:pPr>
              <w:ind w:firstLine="422"/>
              <w:jc w:val="center"/>
              <w:rPr>
                <w:b/>
                <w:bCs/>
              </w:rPr>
            </w:pPr>
            <w:r>
              <w:rPr>
                <w:rFonts w:hint="eastAsia"/>
                <w:b/>
                <w:bCs/>
              </w:rPr>
              <w:t>程</w:t>
            </w:r>
          </w:p>
        </w:tc>
        <w:tc>
          <w:tcPr>
            <w:tcW w:w="5910" w:type="dxa"/>
            <w:gridSpan w:val="2"/>
            <w:vAlign w:val="bottom"/>
          </w:tcPr>
          <w:p w14:paraId="0D31D7DC">
            <w:pPr>
              <w:jc w:val="center"/>
              <w:rPr>
                <w:rFonts w:eastAsia="宋体"/>
              </w:rPr>
            </w:pPr>
            <w:r>
              <w:rPr>
                <w:rFonts w:hint="eastAsia"/>
              </w:rPr>
              <w:t>学生活动</w:t>
            </w:r>
          </w:p>
        </w:tc>
        <w:tc>
          <w:tcPr>
            <w:tcW w:w="2396" w:type="dxa"/>
            <w:vAlign w:val="bottom"/>
          </w:tcPr>
          <w:p w14:paraId="157EA68E">
            <w:pPr>
              <w:ind w:firstLine="420" w:firstLineChars="200"/>
              <w:rPr>
                <w:rFonts w:eastAsia="宋体"/>
              </w:rPr>
            </w:pPr>
            <w:r>
              <w:rPr>
                <w:rFonts w:hint="eastAsia"/>
              </w:rPr>
              <w:t>教师活动</w:t>
            </w:r>
          </w:p>
        </w:tc>
      </w:tr>
      <w:tr w14:paraId="3452E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172" w:type="dxa"/>
            <w:vMerge w:val="continue"/>
            <w:textDirection w:val="tbRlV"/>
            <w:vAlign w:val="center"/>
          </w:tcPr>
          <w:p w14:paraId="12FBF862">
            <w:pPr>
              <w:ind w:left="113" w:right="113" w:firstLine="422"/>
              <w:jc w:val="center"/>
              <w:rPr>
                <w:b/>
                <w:bCs/>
              </w:rPr>
            </w:pPr>
          </w:p>
        </w:tc>
        <w:tc>
          <w:tcPr>
            <w:tcW w:w="5910" w:type="dxa"/>
            <w:gridSpan w:val="2"/>
            <w:vAlign w:val="bottom"/>
          </w:tcPr>
          <w:p w14:paraId="5F5398CE">
            <w:pPr>
              <w:ind w:firstLine="422"/>
              <w:rPr>
                <w:b/>
                <w:bCs/>
              </w:rPr>
            </w:pPr>
            <w:r>
              <w:rPr>
                <w:rFonts w:hint="eastAsia"/>
                <w:b/>
                <w:bCs/>
              </w:rPr>
              <w:t>一、总结梳理</w:t>
            </w:r>
          </w:p>
          <w:p w14:paraId="05B46E74">
            <w:r>
              <w:rPr>
                <w:rFonts w:hint="eastAsia"/>
              </w:rPr>
              <w:t>回顾第1课时到第4课时所学知识，我们学习了什么：</w:t>
            </w:r>
          </w:p>
          <w:p w14:paraId="57037DF1">
            <w:r>
              <w:rPr>
                <w:rFonts w:hint="eastAsia"/>
              </w:rPr>
              <w:t>1、什么是分数（认、读分数及分数的意义）</w:t>
            </w:r>
          </w:p>
          <w:p w14:paraId="0478AA5B">
            <w:r>
              <w:rPr>
                <w:rFonts w:hint="eastAsia"/>
              </w:rPr>
              <w:t>2、一个物体或图形作为整体的分数</w:t>
            </w:r>
          </w:p>
          <w:p w14:paraId="22292F6B">
            <w:r>
              <w:rPr>
                <w:rFonts w:hint="eastAsia"/>
              </w:rPr>
              <w:t>3、多个物体或图形作为整体的分数</w:t>
            </w:r>
          </w:p>
          <w:p w14:paraId="0645C742">
            <w:pPr>
              <w:ind w:firstLine="422"/>
              <w:rPr>
                <w:rFonts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r>
              <w:rPr>
                <w:rFonts w:hint="eastAsia"/>
              </w:rPr>
              <w:t>画一画</w:t>
            </w:r>
            <w:r>
              <w:rPr>
                <w:rFonts w:hint="eastAsia"/>
                <w:position w:val="-24"/>
              </w:rPr>
              <w:object>
                <v:shape id="_x0000_i1098" o:spt="75" type="#_x0000_t75" style="height:31.2pt;width:10.8pt;" o:ole="t" filled="f" o:preferrelative="t" stroked="f" coordsize="21600,21600">
                  <v:path/>
                  <v:fill on="f" focussize="0,0"/>
                  <v:stroke on="f" joinstyle="miter"/>
                  <v:imagedata r:id="rId137" o:title=""/>
                  <o:lock v:ext="edit" aspectratio="t"/>
                  <w10:wrap type="none"/>
                  <w10:anchorlock/>
                </v:shape>
                <o:OLEObject Type="Embed" ProgID="Equation.KSEE3" ShapeID="_x0000_i1098" DrawAspect="Content" ObjectID="_1468075805" r:id="rId136">
                  <o:LockedField>false</o:LockedField>
                </o:OLEObject>
              </w:object>
            </w:r>
            <w:r>
              <w:rPr>
                <w:rFonts w:hint="eastAsia" w:ascii="宋体" w:hAnsi="宋体" w:eastAsia="宋体" w:cs="宋体"/>
              </w:rPr>
              <w:t xml:space="preserve">               </w:t>
            </w:r>
          </w:p>
          <w:p w14:paraId="78F68EAA">
            <w:r>
              <mc:AlternateContent>
                <mc:Choice Requires="wpg">
                  <w:drawing>
                    <wp:anchor distT="0" distB="0" distL="114300" distR="114300" simplePos="0" relativeHeight="251685888" behindDoc="0" locked="0" layoutInCell="1" allowOverlap="1">
                      <wp:simplePos x="0" y="0"/>
                      <wp:positionH relativeFrom="column">
                        <wp:posOffset>1379220</wp:posOffset>
                      </wp:positionH>
                      <wp:positionV relativeFrom="paragraph">
                        <wp:posOffset>60325</wp:posOffset>
                      </wp:positionV>
                      <wp:extent cx="2132965" cy="1238250"/>
                      <wp:effectExtent l="6985" t="5080" r="12700" b="13970"/>
                      <wp:wrapNone/>
                      <wp:docPr id="26" name="组合 26"/>
                      <wp:cNvGraphicFramePr/>
                      <a:graphic xmlns:a="http://schemas.openxmlformats.org/drawingml/2006/main">
                        <a:graphicData uri="http://schemas.microsoft.com/office/word/2010/wordprocessingGroup">
                          <wpg:wgp>
                            <wpg:cNvGrpSpPr/>
                            <wpg:grpSpPr>
                              <a:xfrm>
                                <a:off x="0" y="0"/>
                                <a:ext cx="2132965" cy="1238250"/>
                                <a:chOff x="6600" y="5774"/>
                                <a:chExt cx="3359" cy="1950"/>
                              </a:xfrm>
                            </wpg:grpSpPr>
                            <wps:wsp>
                              <wps:cNvPr id="68" name="矩形标注 1"/>
                              <wps:cNvSpPr/>
                              <wps:spPr>
                                <a:xfrm>
                                  <a:off x="6600" y="5774"/>
                                  <a:ext cx="3359" cy="960"/>
                                </a:xfrm>
                                <a:prstGeom prst="wedgeRectCallout">
                                  <a:avLst>
                                    <a:gd name="adj1" fmla="val -49051"/>
                                    <a:gd name="adj2" fmla="val -9685"/>
                                  </a:avLst>
                                </a:prstGeom>
                                <a:solidFill>
                                  <a:srgbClr val="FFFFFF"/>
                                </a:solidFill>
                                <a:ln w="9525" cap="flat" cmpd="sng">
                                  <a:solidFill>
                                    <a:srgbClr val="000000"/>
                                  </a:solidFill>
                                  <a:prstDash val="solid"/>
                                  <a:miter/>
                                  <a:headEnd type="none" w="med" len="med"/>
                                  <a:tailEnd type="none" w="med" len="med"/>
                                </a:ln>
                              </wps:spPr>
                              <wps:txbx>
                                <w:txbxContent>
                                  <w:p w14:paraId="1668EFC3">
                                    <w:pPr>
                                      <w:rPr>
                                        <w:sz w:val="16"/>
                                        <w:szCs w:val="20"/>
                                      </w:rPr>
                                    </w:pPr>
                                    <w:r>
                                      <w:rPr>
                                        <w:rFonts w:hint="eastAsia"/>
                                        <w:b/>
                                        <w:bCs/>
                                        <w:sz w:val="18"/>
                                        <w:szCs w:val="21"/>
                                      </w:rPr>
                                      <w:t>一个图形作为整体</w:t>
                                    </w:r>
                                  </w:p>
                                </w:txbxContent>
                              </wps:txbx>
                              <wps:bodyPr upright="1"/>
                            </wps:wsp>
                            <wps:wsp>
                              <wps:cNvPr id="69" name="矩形标注 2"/>
                              <wps:cNvSpPr/>
                              <wps:spPr>
                                <a:xfrm>
                                  <a:off x="6600" y="6764"/>
                                  <a:ext cx="3343" cy="960"/>
                                </a:xfrm>
                                <a:prstGeom prst="wedgeRectCallout">
                                  <a:avLst>
                                    <a:gd name="adj1" fmla="val -50102"/>
                                    <a:gd name="adj2" fmla="val -14375"/>
                                  </a:avLst>
                                </a:prstGeom>
                                <a:solidFill>
                                  <a:srgbClr val="FFFFFF"/>
                                </a:solidFill>
                                <a:ln w="9525" cap="flat" cmpd="sng">
                                  <a:solidFill>
                                    <a:srgbClr val="000000"/>
                                  </a:solidFill>
                                  <a:prstDash val="solid"/>
                                  <a:miter/>
                                  <a:headEnd type="none" w="med" len="med"/>
                                  <a:tailEnd type="none" w="med" len="med"/>
                                </a:ln>
                              </wps:spPr>
                              <wps:txbx>
                                <w:txbxContent>
                                  <w:p w14:paraId="012EB84B">
                                    <w:pPr>
                                      <w:rPr>
                                        <w:b/>
                                        <w:bCs/>
                                        <w:sz w:val="18"/>
                                        <w:szCs w:val="21"/>
                                      </w:rPr>
                                    </w:pPr>
                                    <w:r>
                                      <w:rPr>
                                        <w:rFonts w:hint="eastAsia"/>
                                        <w:b/>
                                        <w:bCs/>
                                        <w:sz w:val="18"/>
                                        <w:szCs w:val="21"/>
                                      </w:rPr>
                                      <w:t>多个图形作为整体</w:t>
                                    </w:r>
                                  </w:p>
                                </w:txbxContent>
                              </wps:txbx>
                              <wps:bodyPr upright="1"/>
                            </wps:wsp>
                          </wpg:wgp>
                        </a:graphicData>
                      </a:graphic>
                    </wp:anchor>
                  </w:drawing>
                </mc:Choice>
                <mc:Fallback>
                  <w:pict>
                    <v:group id="_x0000_s1026" o:spid="_x0000_s1026" o:spt="203" style="position:absolute;left:0pt;margin-left:108.6pt;margin-top:4.75pt;height:97.5pt;width:167.95pt;z-index:251685888;mso-width-relative:page;mso-height-relative:page;" coordorigin="6600,5774" coordsize="3359,1950" o:gfxdata="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ByfmDdkAAAAJAQAADwAAAAAAAAABACAAAAAiAAAAZHJzL2Rv&#10;d25yZXYueG1sUEsBAhQAFAAAAAgAh07iQCqYVxnkAgAAcggAAA4AAAAAAAAAAQAgAAAAKAEAAGRy&#10;cy9lMm9Eb2MueG1sUEsFBgAAAAAGAAYAWQEAAH4GAAAAAA==&#10;">
                      <o:lock v:ext="edit" aspectratio="f"/>
                      <v:shape id="矩形标注 1" o:spid="_x0000_s1026" o:spt="61" type="#_x0000_t61" style="position:absolute;left:6600;top:5774;height:960;width:3359;" fillcolor="#FFFFFF" filled="t" stroked="t" coordsize="21600,21600" o:gfxdata="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ctG8K5AAAA2wAA&#10;AA8AAAAAAAAAAQAgAAAAIgAAAGRycy9kb3ducmV2LnhtbFBLAQIUABQAAAAIAIdO4kAzLwWeOwAA&#10;ADkAAAAQAAAAAAAAAAEAIAAAAAgBAABkcnMvc2hhcGV4bWwueG1sUEsFBgAAAAAGAAYAWwEAALID&#10;AAAAAA==&#10;" adj="205,8708">
                        <v:fill on="t" focussize="0,0"/>
                        <v:stroke color="#000000" joinstyle="miter"/>
                        <v:imagedata o:title=""/>
                        <o:lock v:ext="edit" aspectratio="f"/>
                        <v:textbox>
                          <w:txbxContent>
                            <w:p w14:paraId="1668EFC3">
                              <w:pPr>
                                <w:rPr>
                                  <w:sz w:val="16"/>
                                  <w:szCs w:val="20"/>
                                </w:rPr>
                              </w:pPr>
                              <w:r>
                                <w:rPr>
                                  <w:rFonts w:hint="eastAsia"/>
                                  <w:b/>
                                  <w:bCs/>
                                  <w:sz w:val="18"/>
                                  <w:szCs w:val="21"/>
                                </w:rPr>
                                <w:t>一个图形作为整体</w:t>
                              </w:r>
                            </w:p>
                          </w:txbxContent>
                        </v:textbox>
                      </v:shape>
                      <v:shape id="矩形标注 2" o:spid="_x0000_s1026" o:spt="61" type="#_x0000_t61" style="position:absolute;left:6600;top:6764;height:960;width:3343;" fillcolor="#FFFFFF" filled="t" stroked="t" coordsize="21600,21600" o:gfxdata="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oCKBb4A&#10;AADbAAAADwAAAAAAAAABACAAAAAiAAAAZHJzL2Rvd25yZXYueG1sUEsBAhQAFAAAAAgAh07iQDMv&#10;BZ47AAAAOQAAABAAAAAAAAAAAQAgAAAADQEAAGRycy9zaGFwZXhtbC54bWxQSwUGAAAAAAYABgBb&#10;AQAAtwMAAAAA&#10;" adj="-22,7695">
                        <v:fill on="t" focussize="0,0"/>
                        <v:stroke color="#000000" joinstyle="miter"/>
                        <v:imagedata o:title=""/>
                        <o:lock v:ext="edit" aspectratio="f"/>
                        <v:textbox>
                          <w:txbxContent>
                            <w:p w14:paraId="012EB84B">
                              <w:pPr>
                                <w:rPr>
                                  <w:b/>
                                  <w:bCs/>
                                  <w:sz w:val="18"/>
                                  <w:szCs w:val="21"/>
                                </w:rPr>
                              </w:pPr>
                              <w:r>
                                <w:rPr>
                                  <w:rFonts w:hint="eastAsia"/>
                                  <w:b/>
                                  <w:bCs/>
                                  <w:sz w:val="18"/>
                                  <w:szCs w:val="21"/>
                                </w:rPr>
                                <w:t>多个图形作为整体</w:t>
                              </w:r>
                            </w:p>
                          </w:txbxContent>
                        </v:textbox>
                      </v:shape>
                    </v:group>
                  </w:pict>
                </mc:Fallback>
              </mc:AlternateContent>
            </w:r>
            <w:r>
              <mc:AlternateContent>
                <mc:Choice Requires="wpg">
                  <w:drawing>
                    <wp:anchor distT="0" distB="0" distL="114300" distR="114300" simplePos="0" relativeHeight="251682816" behindDoc="0" locked="0" layoutInCell="1" allowOverlap="1">
                      <wp:simplePos x="0" y="0"/>
                      <wp:positionH relativeFrom="column">
                        <wp:posOffset>388620</wp:posOffset>
                      </wp:positionH>
                      <wp:positionV relativeFrom="paragraph">
                        <wp:posOffset>53340</wp:posOffset>
                      </wp:positionV>
                      <wp:extent cx="732790" cy="837565"/>
                      <wp:effectExtent l="0" t="5080" r="10160" b="14605"/>
                      <wp:wrapNone/>
                      <wp:docPr id="30" name="组合 30"/>
                      <wp:cNvGraphicFramePr/>
                      <a:graphic xmlns:a="http://schemas.openxmlformats.org/drawingml/2006/main">
                        <a:graphicData uri="http://schemas.microsoft.com/office/word/2010/wordprocessingGroup">
                          <wpg:wgp>
                            <wpg:cNvGrpSpPr/>
                            <wpg:grpSpPr>
                              <a:xfrm>
                                <a:off x="0" y="0"/>
                                <a:ext cx="732790" cy="837565"/>
                                <a:chOff x="7455" y="5327"/>
                                <a:chExt cx="2308" cy="1319"/>
                              </a:xfrm>
                            </wpg:grpSpPr>
                            <wpg:grpSp>
                              <wpg:cNvPr id="72" name="组合 6"/>
                              <wpg:cNvGrpSpPr/>
                              <wpg:grpSpPr>
                                <a:xfrm>
                                  <a:off x="7455" y="5327"/>
                                  <a:ext cx="2309" cy="404"/>
                                  <a:chOff x="7455" y="5492"/>
                                  <a:chExt cx="2309" cy="404"/>
                                </a:xfrm>
                              </wpg:grpSpPr>
                              <wps:wsp>
                                <wps:cNvPr id="74" name="直接连接符 4"/>
                                <wps:cNvCnPr/>
                                <wps:spPr>
                                  <a:xfrm>
                                    <a:off x="7455" y="5717"/>
                                    <a:ext cx="885" cy="1"/>
                                  </a:xfrm>
                                  <a:prstGeom prst="line">
                                    <a:avLst/>
                                  </a:prstGeom>
                                  <a:ln w="9525" cap="flat" cmpd="sng">
                                    <a:solidFill>
                                      <a:srgbClr val="000000"/>
                                    </a:solidFill>
                                    <a:prstDash val="dash"/>
                                    <a:headEnd type="none" w="med" len="med"/>
                                    <a:tailEnd type="arrow" w="med" len="med"/>
                                  </a:ln>
                                </wps:spPr>
                                <wps:bodyPr/>
                              </wps:wsp>
                              <wps:wsp>
                                <wps:cNvPr id="76" name="矩形 5"/>
                                <wps:cNvSpPr/>
                                <wps:spPr>
                                  <a:xfrm>
                                    <a:off x="8430" y="5492"/>
                                    <a:ext cx="1335" cy="405"/>
                                  </a:xfrm>
                                  <a:prstGeom prst="rect">
                                    <a:avLst/>
                                  </a:prstGeom>
                                  <a:solidFill>
                                    <a:srgbClr val="FFFFFF"/>
                                  </a:solidFill>
                                  <a:ln w="9525" cap="flat" cmpd="sng">
                                    <a:solidFill>
                                      <a:srgbClr val="000000"/>
                                    </a:solidFill>
                                    <a:prstDash val="solid"/>
                                    <a:miter/>
                                    <a:headEnd type="none" w="med" len="med"/>
                                    <a:tailEnd type="none" w="med" len="med"/>
                                  </a:ln>
                                </wps:spPr>
                                <wps:bodyPr upright="1"/>
                              </wps:wsp>
                            </wpg:grpSp>
                            <wpg:grpSp>
                              <wpg:cNvPr id="77" name="组合 9"/>
                              <wpg:cNvGrpSpPr/>
                              <wpg:grpSpPr>
                                <a:xfrm>
                                  <a:off x="7455" y="5792"/>
                                  <a:ext cx="2309" cy="404"/>
                                  <a:chOff x="7455" y="5492"/>
                                  <a:chExt cx="2309" cy="404"/>
                                </a:xfrm>
                              </wpg:grpSpPr>
                              <wps:wsp>
                                <wps:cNvPr id="81" name="直接连接符 7"/>
                                <wps:cNvCnPr/>
                                <wps:spPr>
                                  <a:xfrm>
                                    <a:off x="7455" y="5717"/>
                                    <a:ext cx="885" cy="1"/>
                                  </a:xfrm>
                                  <a:prstGeom prst="line">
                                    <a:avLst/>
                                  </a:prstGeom>
                                  <a:ln w="9525" cap="flat" cmpd="sng">
                                    <a:solidFill>
                                      <a:srgbClr val="000000"/>
                                    </a:solidFill>
                                    <a:prstDash val="dash"/>
                                    <a:headEnd type="none" w="med" len="med"/>
                                    <a:tailEnd type="arrow" w="med" len="med"/>
                                  </a:ln>
                                </wps:spPr>
                                <wps:bodyPr/>
                              </wps:wsp>
                              <wps:wsp>
                                <wps:cNvPr id="82" name="矩形 8"/>
                                <wps:cNvSpPr/>
                                <wps:spPr>
                                  <a:xfrm>
                                    <a:off x="8430" y="5492"/>
                                    <a:ext cx="1335" cy="405"/>
                                  </a:xfrm>
                                  <a:prstGeom prst="rect">
                                    <a:avLst/>
                                  </a:prstGeom>
                                  <a:solidFill>
                                    <a:srgbClr val="FFFFFF"/>
                                  </a:solidFill>
                                  <a:ln w="9525" cap="flat" cmpd="sng">
                                    <a:solidFill>
                                      <a:srgbClr val="000000"/>
                                    </a:solidFill>
                                    <a:prstDash val="solid"/>
                                    <a:miter/>
                                    <a:headEnd type="none" w="med" len="med"/>
                                    <a:tailEnd type="none" w="med" len="med"/>
                                  </a:ln>
                                </wps:spPr>
                                <wps:bodyPr upright="1"/>
                              </wps:wsp>
                            </wpg:grpSp>
                            <wpg:grpSp>
                              <wpg:cNvPr id="83" name="组合 12"/>
                              <wpg:cNvGrpSpPr/>
                              <wpg:grpSpPr>
                                <a:xfrm>
                                  <a:off x="7455" y="6242"/>
                                  <a:ext cx="2309" cy="404"/>
                                  <a:chOff x="7455" y="5492"/>
                                  <a:chExt cx="2309" cy="404"/>
                                </a:xfrm>
                              </wpg:grpSpPr>
                              <wps:wsp>
                                <wps:cNvPr id="84" name="直接连接符 10"/>
                                <wps:cNvCnPr/>
                                <wps:spPr>
                                  <a:xfrm>
                                    <a:off x="7455" y="5717"/>
                                    <a:ext cx="885" cy="1"/>
                                  </a:xfrm>
                                  <a:prstGeom prst="line">
                                    <a:avLst/>
                                  </a:prstGeom>
                                  <a:ln w="9525" cap="flat" cmpd="sng">
                                    <a:solidFill>
                                      <a:srgbClr val="000000"/>
                                    </a:solidFill>
                                    <a:prstDash val="dash"/>
                                    <a:headEnd type="none" w="med" len="med"/>
                                    <a:tailEnd type="arrow" w="med" len="med"/>
                                  </a:ln>
                                </wps:spPr>
                                <wps:bodyPr/>
                              </wps:wsp>
                              <wps:wsp>
                                <wps:cNvPr id="85" name="矩形 11"/>
                                <wps:cNvSpPr/>
                                <wps:spPr>
                                  <a:xfrm>
                                    <a:off x="8430" y="5492"/>
                                    <a:ext cx="1335" cy="405"/>
                                  </a:xfrm>
                                  <a:prstGeom prst="rect">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_x0000_s1026" o:spid="_x0000_s1026" o:spt="203" style="position:absolute;left:0pt;margin-left:30.6pt;margin-top:4.2pt;height:65.95pt;width:57.7pt;z-index:251682816;mso-width-relative:page;mso-height-relative:page;" coordorigin="7455,5327" coordsize="2308,1319" o:gfxdata="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">
                      <o:lock v:ext="edit" aspectratio="f"/>
                      <v:group id="组合 6" o:spid="_x0000_s1026" o:spt="203" style="position:absolute;left:7455;top:5327;height:404;width:2309;" coordorigin="7455,5492" coordsize="2309,404" o:gfxdata="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wT09ZvwAAANsAAAAPAAAAAAAAAAEAIAAAACIAAABkcnMvZG93bnJldi54&#10;bWxQSwECFAAUAAAACACHTuJAMy8FnjsAAAA5AAAAFQAAAAAAAAABACAAAAAOAQAAZHJzL2dyb3Vw&#10;c2hhcGV4bWwueG1sUEsFBgAAAAAGAAYAYAEAAMsDAAAAAA==&#10;">
                        <o:lock v:ext="edit" aspectratio="f"/>
                        <v:line id="直接连接符 4" o:spid="_x0000_s1026" o:spt="20" style="position:absolute;left:7455;top:5717;height:1;width:885;" filled="f" stroked="t" coordsize="21600,21600" o:gfxdata="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RKDWr4A&#10;AADbAAAADwAAAAAAAAABACAAAAAiAAAAZHJzL2Rvd25yZXYueG1sUEsBAhQAFAAAAAgAh07iQDMv&#10;BZ47AAAAOQAAABAAAAAAAAAAAQAgAAAADQEAAGRycy9zaGFwZXhtbC54bWxQSwUGAAAAAAYABgBb&#10;AQAAtwMAAAAA&#10;">
                          <v:fill on="f" focussize="0,0"/>
                          <v:stroke color="#000000" joinstyle="round" dashstyle="dash" endarrow="open"/>
                          <v:imagedata o:title=""/>
                          <o:lock v:ext="edit" aspectratio="f"/>
                        </v:line>
                        <v:rect id="矩形 5" o:spid="_x0000_s1026" o:spt="1" style="position:absolute;left:8430;top:5492;height:405;width:1335;" fillcolor="#FFFFFF" filled="t" stroked="t" coordsize="21600,21600" o:gfxdata="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ObG3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rect>
                      </v:group>
                      <v:group id="组合 9" o:spid="_x0000_s1026" o:spt="203" style="position:absolute;left:7455;top:5792;height:404;width:2309;" coordorigin="7455,5492" coordsize="2309,404" o:gfxdata="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Djswb0AAADbAAAADwAAAAAAAAABACAAAAAiAAAAZHJzL2Rvd25yZXYueG1s&#10;UEsBAhQAFAAAAAgAh07iQDMvBZ47AAAAOQAAABUAAAAAAAAAAQAgAAAADAEAAGRycy9ncm91cHNo&#10;YXBleG1sLnhtbFBLBQYAAAAABgAGAGABAADJAwAAAAA=&#10;">
                        <o:lock v:ext="edit" aspectratio="f"/>
                        <v:line id="直接连接符 7" o:spid="_x0000_s1026" o:spt="20" style="position:absolute;left:7455;top:5717;height:1;width:885;" filled="f" stroked="t" coordsize="21600,21600" o:gfxdata="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LBQ5b4A&#10;AADbAAAADwAAAAAAAAABACAAAAAiAAAAZHJzL2Rvd25yZXYueG1sUEsBAhQAFAAAAAgAh07iQDMv&#10;BZ47AAAAOQAAABAAAAAAAAAAAQAgAAAADQEAAGRycy9zaGFwZXhtbC54bWxQSwUGAAAAAAYABgBb&#10;AQAAtwMAAAAA&#10;">
                          <v:fill on="f" focussize="0,0"/>
                          <v:stroke color="#000000" joinstyle="round" dashstyle="dash" endarrow="open"/>
                          <v:imagedata o:title=""/>
                          <o:lock v:ext="edit" aspectratio="f"/>
                        </v:line>
                        <v:rect id="矩形 8" o:spid="_x0000_s1026" o:spt="1" style="position:absolute;left:8430;top:5492;height:405;width:1335;" fillcolor="#FFFFFF" filled="t" stroked="t" coordsize="21600,21600" o:gfxdata="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IIsPq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rect>
                      </v:group>
                      <v:group id="组合 12" o:spid="_x0000_s1026" o:spt="203" style="position:absolute;left:7455;top:6242;height:404;width:2309;" coordorigin="7455,5492" coordsize="2309,404" o:gfxdata="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taa5b0AAADbAAAADwAAAAAAAAABACAAAAAiAAAAZHJzL2Rvd25yZXYueG1s&#10;UEsBAhQAFAAAAAgAh07iQDMvBZ47AAAAOQAAABUAAAAAAAAAAQAgAAAADAEAAGRycy9ncm91cHNo&#10;YXBleG1sLnhtbFBLBQYAAAAABgAGAGABAADJAwAAAAA=&#10;">
                        <o:lock v:ext="edit" aspectratio="f"/>
                        <v:line id="直接连接符 10" o:spid="_x0000_s1026" o:spt="20" style="position:absolute;left:7455;top:5717;height:1;width:885;" filled="f" stroked="t" coordsize="21600,21600" o:gfxdata="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Mfzfb4A&#10;AADbAAAADwAAAAAAAAABACAAAAAiAAAAZHJzL2Rvd25yZXYueG1sUEsBAhQAFAAAAAgAh07iQDMv&#10;BZ47AAAAOQAAABAAAAAAAAAAAQAgAAAADQEAAGRycy9zaGFwZXhtbC54bWxQSwUGAAAAAAYABgBb&#10;AQAAtwMAAAAA&#10;">
                          <v:fill on="f" focussize="0,0"/>
                          <v:stroke color="#000000" joinstyle="round" dashstyle="dash" endarrow="open"/>
                          <v:imagedata o:title=""/>
                          <o:lock v:ext="edit" aspectratio="f"/>
                        </v:line>
                        <v:rect id="矩形 11" o:spid="_x0000_s1026" o:spt="1" style="position:absolute;left:8430;top:5492;height:405;width:1335;" fillcolor="#FFFFFF" filled="t" stroked="t" coordsize="21600,21600" o:gfxdata="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eEoj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rect>
                      </v:group>
                    </v:group>
                  </w:pict>
                </mc:Fallback>
              </mc:AlternateContent>
            </w:r>
            <w:r>
              <w:rPr>
                <w:rFonts w:hint="eastAsia"/>
              </w:rPr>
              <w:t xml:space="preserve"> </w:t>
            </w:r>
            <w:r>
              <w:rPr>
                <w:rFonts w:hint="eastAsia"/>
                <w:position w:val="-24"/>
              </w:rPr>
              <w:object>
                <v:shape id="_x0000_i1099" o:spt="75" type="#_x0000_t75" style="height:62.4pt;width:22.2pt;" o:ole="t" filled="f" o:preferrelative="t" stroked="f" coordsize="21600,21600">
                  <v:path/>
                  <v:fill on="f" focussize="0,0"/>
                  <v:stroke on="f" joinstyle="miter"/>
                  <v:imagedata r:id="rId139" o:title=""/>
                  <o:lock v:ext="edit" aspectratio="t"/>
                  <w10:wrap type="none"/>
                  <w10:anchorlock/>
                </v:shape>
                <o:OLEObject Type="Embed" ProgID="Equation.KSEE3" ShapeID="_x0000_i1099" DrawAspect="Content" ObjectID="_1468075806" r:id="rId138">
                  <o:LockedField>false</o:LockedField>
                </o:OLEObject>
              </w:object>
            </w:r>
          </w:p>
          <w:p w14:paraId="4C2CF404">
            <w:r>
              <mc:AlternateContent>
                <mc:Choice Requires="wps">
                  <w:drawing>
                    <wp:anchor distT="0" distB="0" distL="114300" distR="114300" simplePos="0" relativeHeight="251684864" behindDoc="0" locked="0" layoutInCell="1" allowOverlap="1">
                      <wp:simplePos x="0" y="0"/>
                      <wp:positionH relativeFrom="column">
                        <wp:posOffset>350520</wp:posOffset>
                      </wp:positionH>
                      <wp:positionV relativeFrom="paragraph">
                        <wp:posOffset>163195</wp:posOffset>
                      </wp:positionV>
                      <wp:extent cx="790575" cy="257175"/>
                      <wp:effectExtent l="4445" t="5080" r="5080" b="4445"/>
                      <wp:wrapNone/>
                      <wp:docPr id="109" name="矩形 109"/>
                      <wp:cNvGraphicFramePr/>
                      <a:graphic xmlns:a="http://schemas.openxmlformats.org/drawingml/2006/main">
                        <a:graphicData uri="http://schemas.microsoft.com/office/word/2010/wordprocessingShape">
                          <wps:wsp>
                            <wps:cNvSpPr/>
                            <wps:spPr>
                              <a:xfrm>
                                <a:off x="0" y="0"/>
                                <a:ext cx="790575" cy="25717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7.6pt;margin-top:12.85pt;height:20.25pt;width:62.25pt;z-index:251684864;mso-width-relative:page;mso-height-relative:page;" fillcolor="#FFFFFF" filled="t" stroked="t" coordsize="21600,21600" o:gfxdata="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i0zwLXAAAACAEAAA8AAAAAAAAAAQAgAAAAIgAAAGRycy9kb3ducmV2Lnht&#10;bFBLAQIUABQAAAAIAIdO4kCqeajk+gEAACEEAAAOAAAAAAAAAAEAIAAAACYBAABkcnMvZTJvRG9j&#10;LnhtbFBLBQYAAAAABgAGAFkBAACSBQAAAAA=&#10;">
                      <v:fill on="t" focussize="0,0"/>
                      <v:stroke color="#000000" joinstyle="miter"/>
                      <v:imagedata o:title=""/>
                      <o:lock v:ext="edit" aspectratio="f"/>
                    </v:rect>
                  </w:pict>
                </mc:Fallback>
              </mc:AlternateContent>
            </w:r>
          </w:p>
          <w:p w14:paraId="053FE079">
            <w:pPr>
              <w:rPr>
                <w:b/>
                <w:bCs/>
              </w:rPr>
            </w:pPr>
            <w:r>
              <w:rPr>
                <w:rFonts w:hint="eastAsia"/>
              </w:rPr>
              <w:t>读作：</w:t>
            </w:r>
          </w:p>
          <w:p w14:paraId="0E081FC0"/>
          <w:p w14:paraId="74F474CA">
            <w:pPr>
              <w:spacing w:line="360" w:lineRule="auto"/>
            </w:pPr>
            <w:r>
              <w:rPr>
                <w:rFonts w:hint="eastAsia" w:ascii="楷体" w:hAnsi="楷体" w:eastAsia="楷体" w:cs="楷体"/>
              </w:rPr>
              <w:t>（在学历案上完成第1题）</w:t>
            </w:r>
          </w:p>
          <w:p w14:paraId="5CF42C96">
            <w:pPr>
              <w:ind w:firstLine="422"/>
              <w:rPr>
                <w:b/>
                <w:bCs/>
              </w:rPr>
            </w:pPr>
            <w:r>
              <w:rPr>
                <w:rFonts w:hint="eastAsia"/>
                <w:b/>
                <w:bCs/>
              </w:rPr>
              <w:t>二、基本练习</w:t>
            </w:r>
          </w:p>
          <w:p w14:paraId="6D9EF4D0">
            <w:pPr>
              <w:spacing w:line="360" w:lineRule="auto"/>
            </w:pPr>
            <w:r>
              <w:rPr>
                <w:rFonts w:hint="eastAsia"/>
              </w:rPr>
              <w:t>1、独立完成“涂色部分占整个图形的几分之几？”</w:t>
            </w:r>
          </w:p>
          <w:p w14:paraId="0A06AE2C">
            <w:pPr>
              <w:spacing w:line="360" w:lineRule="auto"/>
              <w:rPr>
                <w:rFonts w:ascii="楷体" w:hAnsi="楷体" w:eastAsia="楷体" w:cs="楷体"/>
              </w:rPr>
            </w:pPr>
            <w:r>
              <w:rPr>
                <w:rFonts w:hint="eastAsia" w:ascii="楷体" w:hAnsi="楷体" w:eastAsia="楷体" w:cs="楷体"/>
              </w:rPr>
              <w:t>（在书上完成第1题）</w:t>
            </w:r>
          </w:p>
          <w:p w14:paraId="4E7AE330">
            <w:pPr>
              <w:rPr>
                <w:rFonts w:ascii="宋体" w:hAnsi="宋体" w:eastAsia="宋体" w:cs="宋体"/>
              </w:rPr>
            </w:pPr>
            <w:r>
              <w:rPr>
                <w:rFonts w:hint="eastAsia" w:ascii="宋体" w:hAnsi="宋体" w:eastAsia="宋体" w:cs="宋体"/>
              </w:rPr>
              <w:t>说一说每个图形平均分成几份？</w:t>
            </w:r>
          </w:p>
          <w:p w14:paraId="6F1823F6">
            <w:pPr>
              <w:rPr>
                <w:rFonts w:ascii="宋体" w:hAnsi="宋体" w:eastAsia="宋体" w:cs="宋体"/>
              </w:rPr>
            </w:pPr>
            <w:r>
              <w:rPr>
                <w:rFonts w:hint="eastAsia" w:ascii="宋体" w:hAnsi="宋体" w:eastAsia="宋体" w:cs="宋体"/>
              </w:rPr>
              <w:t>涂色部分是几份？</w:t>
            </w:r>
          </w:p>
          <w:p w14:paraId="075B2D6E">
            <w:pPr>
              <w:rPr>
                <w:rFonts w:ascii="楷体" w:hAnsi="楷体" w:eastAsia="楷体" w:cs="楷体"/>
              </w:rPr>
            </w:pPr>
            <w:r>
              <w:rPr>
                <w:rFonts w:hint="eastAsia" w:ascii="宋体" w:hAnsi="宋体" w:eastAsia="宋体" w:cs="宋体"/>
              </w:rPr>
              <w:t>涂色部分占整个图形的几分之几</w:t>
            </w:r>
            <w:r>
              <w:rPr>
                <w:rFonts w:hint="eastAsia" w:ascii="宋体" w:hAnsi="宋体" w:cs="宋体"/>
              </w:rPr>
              <w:t>？</w:t>
            </w:r>
          </w:p>
          <w:p w14:paraId="51569B19">
            <w:pPr>
              <w:rPr>
                <w:rFonts w:ascii="楷体" w:hAnsi="楷体" w:eastAsia="楷体" w:cs="楷体"/>
              </w:rPr>
            </w:pPr>
            <w:r>
              <w:rPr>
                <w:rFonts w:hint="eastAsia"/>
              </w:rPr>
              <w:t>2、想一想，填一填。</w:t>
            </w:r>
            <w:r>
              <w:rPr>
                <w:rFonts w:hint="eastAsia" w:ascii="楷体" w:hAnsi="楷体" w:eastAsia="楷体" w:cs="楷体"/>
              </w:rPr>
              <w:t>（在书上独立完成第2题）</w:t>
            </w:r>
          </w:p>
          <w:p w14:paraId="4E07A14B">
            <w:pPr>
              <w:rPr>
                <w:rFonts w:ascii="宋体" w:hAnsi="宋体" w:eastAsia="宋体" w:cs="宋体"/>
              </w:rPr>
            </w:pPr>
            <w:r>
              <w:rPr>
                <w:rFonts w:hint="eastAsia" w:ascii="宋体" w:hAnsi="宋体" w:cs="宋体"/>
              </w:rPr>
              <w:t>同桌合作</w:t>
            </w:r>
          </w:p>
          <w:p w14:paraId="7280D88F">
            <w:pPr>
              <w:rPr>
                <w:rFonts w:ascii="宋体" w:hAnsi="宋体" w:cs="宋体"/>
              </w:rPr>
            </w:pPr>
            <w:r>
              <w:rPr>
                <w:rFonts w:hint="eastAsia" w:ascii="宋体" w:hAnsi="宋体" w:cs="宋体"/>
              </w:rPr>
              <w:t>合作要求：</w:t>
            </w:r>
          </w:p>
          <w:p w14:paraId="43C0B6EE">
            <w:pPr>
              <w:rPr>
                <w:rFonts w:ascii="宋体" w:hAnsi="宋体" w:cs="宋体"/>
              </w:rPr>
            </w:pPr>
            <w:r>
              <w:rPr>
                <w:rFonts w:hint="eastAsia" w:ascii="宋体" w:hAnsi="宋体" w:cs="宋体"/>
              </w:rPr>
              <w:t>（1）先确定自己要说两组中的哪一组</w:t>
            </w:r>
          </w:p>
          <w:p w14:paraId="3A2AB3EB">
            <w:pPr>
              <w:rPr>
                <w:rFonts w:ascii="宋体" w:hAnsi="宋体" w:eastAsia="宋体" w:cs="宋体"/>
              </w:rPr>
            </w:pPr>
            <w:r>
              <w:rPr>
                <w:rFonts w:hint="eastAsia" w:ascii="宋体" w:hAnsi="宋体" w:cs="宋体"/>
              </w:rPr>
              <w:t>（2）说清楚</w:t>
            </w:r>
            <w:r>
              <w:rPr>
                <w:rFonts w:hint="eastAsia" w:ascii="宋体" w:hAnsi="宋体" w:eastAsia="宋体" w:cs="宋体"/>
              </w:rPr>
              <w:t>每组物体的个数，分别是把什么看作一个整体</w:t>
            </w:r>
          </w:p>
          <w:p w14:paraId="66D4FC7E">
            <w:pPr>
              <w:rPr>
                <w:rFonts w:ascii="宋体" w:hAnsi="宋体" w:eastAsia="宋体" w:cs="宋体"/>
              </w:rPr>
            </w:pPr>
          </w:p>
          <w:p w14:paraId="7FC9374D">
            <w:pPr>
              <w:rPr>
                <w:rFonts w:ascii="宋体" w:hAnsi="宋体" w:eastAsia="宋体" w:cs="宋体"/>
              </w:rPr>
            </w:pPr>
            <w:r>
              <w:rPr>
                <w:rFonts w:hint="eastAsia" w:ascii="宋体" w:hAnsi="宋体" w:eastAsia="宋体" w:cs="宋体"/>
              </w:rPr>
              <w:t>3、按分数圈一圈</w:t>
            </w:r>
          </w:p>
          <w:p w14:paraId="2E9E9CAD">
            <w:pPr>
              <w:rPr>
                <w:rFonts w:ascii="宋体" w:hAnsi="宋体" w:eastAsia="宋体" w:cs="宋体"/>
              </w:rPr>
            </w:pPr>
            <w:r>
              <w:rPr>
                <w:rFonts w:hint="eastAsia" w:ascii="宋体" w:hAnsi="宋体" w:eastAsia="宋体" w:cs="宋体"/>
              </w:rPr>
              <w:t>先说清楚：</w:t>
            </w:r>
          </w:p>
          <w:p w14:paraId="02144AEA">
            <w:pPr>
              <w:rPr>
                <w:rFonts w:ascii="宋体" w:hAnsi="宋体" w:eastAsia="宋体" w:cs="宋体"/>
              </w:rPr>
            </w:pPr>
            <w:r>
              <w:rPr>
                <w:rFonts w:hint="eastAsia" w:ascii="宋体" w:hAnsi="宋体" w:eastAsia="宋体" w:cs="宋体"/>
              </w:rPr>
              <w:t>（1）分母的数字是几？所以平均分成几份？每份几只？</w:t>
            </w:r>
          </w:p>
          <w:p w14:paraId="551C79AE">
            <w:pPr>
              <w:rPr>
                <w:rFonts w:ascii="宋体" w:hAnsi="宋体" w:eastAsia="宋体" w:cs="宋体"/>
              </w:rPr>
            </w:pPr>
            <w:r>
              <w:rPr>
                <w:rFonts w:hint="eastAsia" w:ascii="宋体" w:hAnsi="宋体" w:eastAsia="宋体" w:cs="宋体"/>
              </w:rPr>
              <w:t>（2）分子的数字是几？所以取出几份圈一圈？圈了几只？</w:t>
            </w:r>
          </w:p>
          <w:p w14:paraId="5A2E7448">
            <w:pPr>
              <w:rPr>
                <w:rFonts w:ascii="楷体" w:hAnsi="楷体" w:eastAsia="楷体" w:cs="楷体"/>
              </w:rPr>
            </w:pPr>
            <w:r>
              <w:rPr>
                <w:rFonts w:hint="eastAsia" w:ascii="楷体" w:hAnsi="楷体" w:eastAsia="楷体" w:cs="楷体"/>
              </w:rPr>
              <w:t>（在书上完成第3题）</w:t>
            </w:r>
          </w:p>
          <w:p w14:paraId="46ABCFC8">
            <w:pPr>
              <w:rPr>
                <w:rFonts w:ascii="宋体" w:hAnsi="宋体" w:eastAsia="宋体" w:cs="宋体"/>
              </w:rPr>
            </w:pPr>
            <w:r>
              <w:rPr>
                <w:rFonts w:hint="eastAsia" w:ascii="宋体" w:hAnsi="宋体" w:eastAsia="宋体" w:cs="宋体"/>
              </w:rPr>
              <w:t>4、看图填一填</w:t>
            </w:r>
            <w:r>
              <w:rPr>
                <w:rFonts w:hint="eastAsia" w:ascii="楷体" w:hAnsi="楷体" w:eastAsia="楷体" w:cs="楷体"/>
              </w:rPr>
              <w:t>（在书上完成第4题）</w:t>
            </w:r>
          </w:p>
          <w:p w14:paraId="3565714D">
            <w:r>
              <w:rPr>
                <w:rFonts w:hint="eastAsia"/>
              </w:rPr>
              <w:t>（1）独立完成</w:t>
            </w:r>
          </w:p>
          <w:p w14:paraId="0DEADD86">
            <w:r>
              <w:rPr>
                <w:rFonts w:hint="eastAsia"/>
              </w:rPr>
              <w:t>（2）同桌交流</w:t>
            </w:r>
          </w:p>
          <w:p w14:paraId="5012C01D">
            <w:r>
              <w:rPr>
                <w:rFonts w:hint="eastAsia"/>
              </w:rPr>
              <w:t>（3）全班汇报</w:t>
            </w:r>
          </w:p>
          <w:p w14:paraId="18B12750">
            <w:pPr>
              <w:ind w:firstLine="422"/>
              <w:rPr>
                <w:b/>
                <w:bCs/>
              </w:rPr>
            </w:pPr>
            <w:r>
              <w:rPr>
                <w:rFonts w:hint="eastAsia"/>
                <w:b/>
                <w:bCs/>
              </w:rPr>
              <w:t>三、综合练习</w:t>
            </w:r>
          </w:p>
          <w:p w14:paraId="0D4867F6">
            <w:pPr>
              <w:jc w:val="left"/>
            </w:pPr>
            <w:r>
              <w:rPr>
                <w:rFonts w:hint="eastAsia"/>
              </w:rPr>
              <w:t>1、涂色部分占整个图形的几分之几？</w:t>
            </w:r>
          </w:p>
          <w:p w14:paraId="76BDF131">
            <w:pPr>
              <w:jc w:val="left"/>
            </w:pPr>
            <w:r>
              <w:drawing>
                <wp:anchor distT="0" distB="0" distL="114300" distR="114300" simplePos="0" relativeHeight="251679744" behindDoc="0" locked="0" layoutInCell="1" allowOverlap="1">
                  <wp:simplePos x="0" y="0"/>
                  <wp:positionH relativeFrom="column">
                    <wp:posOffset>23495</wp:posOffset>
                  </wp:positionH>
                  <wp:positionV relativeFrom="paragraph">
                    <wp:posOffset>33020</wp:posOffset>
                  </wp:positionV>
                  <wp:extent cx="3216275" cy="735330"/>
                  <wp:effectExtent l="0" t="0" r="3175" b="7620"/>
                  <wp:wrapNone/>
                  <wp:docPr id="1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3"/>
                          <pic:cNvPicPr>
                            <a:picLocks noChangeAspect="1"/>
                          </pic:cNvPicPr>
                        </pic:nvPicPr>
                        <pic:blipFill>
                          <a:blip r:embed="rId140"/>
                          <a:stretch>
                            <a:fillRect/>
                          </a:stretch>
                        </pic:blipFill>
                        <pic:spPr>
                          <a:xfrm>
                            <a:off x="0" y="0"/>
                            <a:ext cx="3216275" cy="735330"/>
                          </a:xfrm>
                          <a:prstGeom prst="rect">
                            <a:avLst/>
                          </a:prstGeom>
                          <a:noFill/>
                          <a:ln>
                            <a:noFill/>
                          </a:ln>
                        </pic:spPr>
                      </pic:pic>
                    </a:graphicData>
                  </a:graphic>
                </wp:anchor>
              </w:drawing>
            </w:r>
          </w:p>
          <w:p w14:paraId="4B49672F">
            <w:pPr>
              <w:jc w:val="left"/>
            </w:pPr>
          </w:p>
          <w:p w14:paraId="6CF7C4E4">
            <w:pPr>
              <w:jc w:val="left"/>
            </w:pPr>
          </w:p>
          <w:p w14:paraId="379223A1">
            <w:pPr>
              <w:jc w:val="left"/>
            </w:pPr>
          </w:p>
          <w:p w14:paraId="72F2820B">
            <w:pPr>
              <w:numPr>
                <w:ilvl w:val="0"/>
                <w:numId w:val="17"/>
              </w:numPr>
              <w:jc w:val="left"/>
            </w:pPr>
            <w:r>
              <w:rPr>
                <w:rFonts w:hint="eastAsia"/>
              </w:rPr>
              <w:t>先独立思考，你用怎样的办法把复杂的图形变简单？</w:t>
            </w:r>
          </w:p>
          <w:p w14:paraId="43E99C89">
            <w:pPr>
              <w:jc w:val="left"/>
            </w:pPr>
            <w:r>
              <w:rPr>
                <w:rFonts w:hint="eastAsia"/>
              </w:rPr>
              <w:t>（2）全班交流：怎样把复杂的图形变简单？</w:t>
            </w:r>
          </w:p>
          <w:p w14:paraId="62AD00C7">
            <w:r>
              <w:rPr>
                <w:rFonts w:hint="eastAsia"/>
              </w:rPr>
              <w:t xml:space="preserve">（3）小结方法：局部平移或旋转         </w:t>
            </w:r>
          </w:p>
        </w:tc>
        <w:tc>
          <w:tcPr>
            <w:tcW w:w="2396" w:type="dxa"/>
          </w:tcPr>
          <w:p w14:paraId="78248BCA">
            <w:r>
              <w:rPr>
                <w:rFonts w:hint="eastAsia"/>
              </w:rPr>
              <w:t>1、教师主导梳理知识点，鼓励学生多画、多说、多写。</w:t>
            </w:r>
          </w:p>
          <w:p w14:paraId="15F74D1F">
            <w:r>
              <w:rPr>
                <w:rFonts w:hint="eastAsia"/>
              </w:rPr>
              <w:t>（包括分数的认、读、写，学生举例说明）</w:t>
            </w:r>
          </w:p>
          <w:p w14:paraId="09EDCA0C">
            <w:pPr>
              <w:rPr>
                <w:rFonts w:ascii="宋体" w:hAnsi="宋体" w:eastAsia="宋体" w:cs="宋体"/>
              </w:rPr>
            </w:pPr>
          </w:p>
          <w:p w14:paraId="58806866">
            <w:pPr>
              <w:rPr>
                <w:rFonts w:ascii="宋体" w:hAnsi="宋体" w:eastAsia="宋体" w:cs="宋体"/>
              </w:rPr>
            </w:pPr>
          </w:p>
          <w:p w14:paraId="244A6405">
            <w:pPr>
              <w:rPr>
                <w:rFonts w:ascii="宋体" w:hAnsi="宋体" w:eastAsia="宋体" w:cs="宋体"/>
              </w:rPr>
            </w:pPr>
          </w:p>
          <w:p w14:paraId="71F8CB67">
            <w:pPr>
              <w:rPr>
                <w:rFonts w:ascii="宋体" w:hAnsi="宋体" w:eastAsia="宋体" w:cs="宋体"/>
              </w:rPr>
            </w:pPr>
          </w:p>
          <w:p w14:paraId="6424C9F8">
            <w:pPr>
              <w:rPr>
                <w:rFonts w:ascii="宋体" w:hAnsi="宋体" w:eastAsia="宋体" w:cs="宋体"/>
              </w:rPr>
            </w:pPr>
          </w:p>
          <w:p w14:paraId="2EFD673F">
            <w:pPr>
              <w:rPr>
                <w:rFonts w:ascii="宋体" w:hAnsi="宋体" w:eastAsia="宋体" w:cs="宋体"/>
              </w:rPr>
            </w:pPr>
          </w:p>
          <w:p w14:paraId="4ADE7770">
            <w:pPr>
              <w:rPr>
                <w:rFonts w:ascii="宋体" w:hAnsi="宋体" w:eastAsia="宋体" w:cs="宋体"/>
              </w:rPr>
            </w:pPr>
          </w:p>
          <w:p w14:paraId="6787189E">
            <w:pPr>
              <w:rPr>
                <w:rFonts w:ascii="宋体" w:hAnsi="宋体" w:eastAsia="宋体" w:cs="宋体"/>
              </w:rPr>
            </w:pPr>
          </w:p>
          <w:p w14:paraId="2BA012F9">
            <w:pPr>
              <w:rPr>
                <w:rFonts w:ascii="宋体" w:hAnsi="宋体" w:eastAsia="宋体" w:cs="宋体"/>
              </w:rPr>
            </w:pPr>
          </w:p>
          <w:p w14:paraId="1C675ABA">
            <w:pPr>
              <w:rPr>
                <w:rFonts w:ascii="宋体" w:hAnsi="宋体" w:eastAsia="宋体" w:cs="宋体"/>
              </w:rPr>
            </w:pPr>
          </w:p>
          <w:p w14:paraId="0958B0E5">
            <w:pPr>
              <w:rPr>
                <w:rFonts w:ascii="宋体" w:hAnsi="宋体" w:eastAsia="宋体" w:cs="宋体"/>
              </w:rPr>
            </w:pPr>
          </w:p>
          <w:p w14:paraId="2DC5B2C7">
            <w:pPr>
              <w:rPr>
                <w:rFonts w:ascii="宋体" w:hAnsi="宋体" w:eastAsia="宋体" w:cs="宋体"/>
              </w:rPr>
            </w:pPr>
          </w:p>
          <w:p w14:paraId="0607448A">
            <w:pPr>
              <w:rPr>
                <w:rFonts w:ascii="宋体" w:hAnsi="宋体" w:eastAsia="宋体" w:cs="宋体"/>
              </w:rPr>
            </w:pPr>
          </w:p>
          <w:p w14:paraId="216CF836">
            <w:pPr>
              <w:rPr>
                <w:rFonts w:ascii="宋体" w:hAnsi="宋体" w:eastAsia="宋体" w:cs="宋体"/>
              </w:rPr>
            </w:pPr>
          </w:p>
          <w:p w14:paraId="0BB8A9AA">
            <w:pPr>
              <w:rPr>
                <w:rFonts w:ascii="宋体" w:hAnsi="宋体" w:eastAsia="宋体" w:cs="宋体"/>
              </w:rPr>
            </w:pPr>
          </w:p>
          <w:p w14:paraId="5A8D0EBF">
            <w:r>
              <w:rPr>
                <w:rFonts w:hint="eastAsia" w:ascii="宋体" w:hAnsi="宋体" w:eastAsia="宋体" w:cs="宋体"/>
              </w:rPr>
              <w:t>1、引导学生说一说每个图形平均分成几份？涂色部分是几份？涂色部分占整个图形的几分之几</w:t>
            </w:r>
          </w:p>
          <w:p w14:paraId="68B00820"/>
          <w:p w14:paraId="06ACD348">
            <w:pPr>
              <w:rPr>
                <w:rFonts w:ascii="宋体" w:hAnsi="宋体" w:cs="宋体"/>
              </w:rPr>
            </w:pPr>
            <w:r>
              <w:rPr>
                <w:rFonts w:hint="eastAsia"/>
              </w:rPr>
              <w:t>1、引导学生</w:t>
            </w:r>
            <w:r>
              <w:rPr>
                <w:rFonts w:hint="eastAsia" w:ascii="宋体" w:hAnsi="宋体" w:cs="宋体"/>
              </w:rPr>
              <w:t>说清楚</w:t>
            </w:r>
            <w:r>
              <w:rPr>
                <w:rFonts w:hint="eastAsia" w:ascii="宋体" w:hAnsi="宋体" w:eastAsia="宋体" w:cs="宋体"/>
              </w:rPr>
              <w:t>每组物体的个数，分别是把什么看作一个整体</w:t>
            </w:r>
            <w:r>
              <w:rPr>
                <w:rFonts w:hint="eastAsia" w:ascii="宋体" w:hAnsi="宋体" w:cs="宋体"/>
              </w:rPr>
              <w:t>，并且说出分数中的分子和分母分别表示什么</w:t>
            </w:r>
          </w:p>
          <w:p w14:paraId="19712ABC">
            <w:pPr>
              <w:rPr>
                <w:rFonts w:ascii="宋体" w:hAnsi="宋体" w:cs="宋体"/>
              </w:rPr>
            </w:pPr>
            <w:r>
              <w:rPr>
                <w:rFonts w:hint="eastAsia"/>
              </w:rPr>
              <w:t>2、提出小组合作要求，指导小组合作的方法</w:t>
            </w:r>
          </w:p>
          <w:p w14:paraId="567A4548">
            <w:r>
              <w:rPr>
                <w:rFonts w:hint="eastAsia"/>
              </w:rPr>
              <w:t>1、引导学生说出每个分数平均分成几份？取几份圈一圈？</w:t>
            </w:r>
          </w:p>
          <w:p w14:paraId="73268DEA"/>
          <w:p w14:paraId="693941ED">
            <w:r>
              <w:rPr>
                <w:rFonts w:hint="eastAsia"/>
              </w:rPr>
              <w:t>1、师生、生生互动交流，关注数形结合数学思想方法渗透。</w:t>
            </w:r>
          </w:p>
          <w:p w14:paraId="7A497402"/>
          <w:p w14:paraId="2413A516">
            <w:pPr>
              <w:numPr>
                <w:ilvl w:val="0"/>
                <w:numId w:val="18"/>
              </w:numPr>
            </w:pPr>
            <w:r>
              <w:rPr>
                <w:rFonts w:hint="eastAsia"/>
              </w:rPr>
              <w:t>指导学生理解题意。鼓励学生大胆尝试，想办法解决问题。</w:t>
            </w:r>
          </w:p>
          <w:p w14:paraId="45CF4F28">
            <w:pPr>
              <w:numPr>
                <w:ilvl w:val="0"/>
                <w:numId w:val="18"/>
              </w:numPr>
            </w:pPr>
            <w:r>
              <w:rPr>
                <w:rFonts w:hint="eastAsia"/>
              </w:rPr>
              <w:t>通过交流与合作，引导学生学会归纳方法</w:t>
            </w:r>
          </w:p>
          <w:p w14:paraId="763FFB0F"/>
        </w:tc>
      </w:tr>
      <w:tr w14:paraId="47C7E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trPr>
        <w:tc>
          <w:tcPr>
            <w:tcW w:w="1172" w:type="dxa"/>
            <w:vAlign w:val="center"/>
          </w:tcPr>
          <w:p w14:paraId="3022F180">
            <w:pPr>
              <w:rPr>
                <w:b/>
                <w:bCs/>
                <w:sz w:val="15"/>
                <w:szCs w:val="15"/>
              </w:rPr>
            </w:pPr>
            <w:r>
              <w:rPr>
                <w:rFonts w:hint="eastAsia"/>
                <w:b/>
                <w:bCs/>
              </w:rPr>
              <w:t>板书设计</w:t>
            </w:r>
          </w:p>
        </w:tc>
        <w:tc>
          <w:tcPr>
            <w:tcW w:w="8306" w:type="dxa"/>
            <w:gridSpan w:val="3"/>
          </w:tcPr>
          <w:p w14:paraId="251E1917">
            <w:pPr>
              <w:ind w:firstLine="422"/>
              <w:jc w:val="center"/>
              <w:rPr>
                <w:rFonts w:ascii="宋体" w:hAnsi="宋体" w:eastAsia="宋体" w:cs="宋体"/>
                <w:b/>
                <w:bCs/>
              </w:rPr>
            </w:pPr>
            <w:r>
              <w:rPr>
                <w:rFonts w:hint="eastAsia" w:ascii="宋体" w:hAnsi="宋体" w:eastAsia="宋体" w:cs="宋体"/>
                <w:b/>
                <w:bCs/>
              </w:rPr>
              <w:t>练习五第一课时</w:t>
            </w:r>
          </w:p>
          <w:p w14:paraId="577742D1">
            <w:pPr>
              <w:ind w:firstLine="422"/>
              <w:jc w:val="center"/>
              <w:rPr>
                <w:rFonts w:ascii="宋体" w:hAnsi="宋体" w:eastAsia="宋体" w:cs="宋体"/>
                <w:b/>
                <w:bCs/>
              </w:rPr>
            </w:pPr>
          </w:p>
          <w:p w14:paraId="417CDBEC">
            <w:pPr>
              <w:jc w:val="center"/>
              <w:rPr>
                <w:rFonts w:ascii="宋体" w:hAnsi="宋体" w:eastAsia="宋体" w:cs="宋体"/>
                <w:b/>
                <w:bCs/>
              </w:rPr>
            </w:pPr>
            <w:r>
              <w:rPr>
                <w:rFonts w:hint="eastAsia" w:ascii="宋体" w:hAnsi="宋体" w:eastAsia="宋体" w:cs="宋体"/>
              </w:rPr>
              <w:t xml:space="preserve">       </w:t>
            </w:r>
            <w:r>
              <w:rPr>
                <w:rFonts w:hint="eastAsia"/>
              </w:rPr>
              <w:t>画一画</w:t>
            </w:r>
            <w:r>
              <w:rPr>
                <w:rFonts w:hint="eastAsia"/>
                <w:position w:val="-24"/>
              </w:rPr>
              <w:object>
                <v:shape id="_x0000_i1100" o:spt="75" type="#_x0000_t75" style="height:31.2pt;width:10.8pt;" o:ole="t" filled="f" o:preferrelative="t" stroked="f" coordsize="21600,21600">
                  <v:path/>
                  <v:fill on="f" focussize="0,0"/>
                  <v:stroke on="f" joinstyle="miter"/>
                  <v:imagedata r:id="rId137" o:title=""/>
                  <o:lock v:ext="edit" aspectratio="t"/>
                  <w10:wrap type="none"/>
                  <w10:anchorlock/>
                </v:shape>
                <o:OLEObject Type="Embed" ProgID="Equation.KSEE3" ShapeID="_x0000_i1100" DrawAspect="Content" ObjectID="_1468075807" r:id="rId141">
                  <o:LockedField>false</o:LockedField>
                </o:OLEObject>
              </w:object>
            </w:r>
            <w:r>
              <w:rPr>
                <w:rFonts w:hint="eastAsia" w:ascii="宋体" w:hAnsi="宋体" w:eastAsia="宋体" w:cs="宋体"/>
              </w:rPr>
              <w:t xml:space="preserve"> </w:t>
            </w:r>
          </w:p>
          <w:p w14:paraId="22C72FC6">
            <w:pPr>
              <w:jc w:val="left"/>
              <w:rPr>
                <w:rFonts w:ascii="黑体" w:hAnsi="黑体" w:eastAsia="黑体" w:cs="黑体"/>
                <w:b/>
                <w:bCs/>
              </w:rPr>
            </w:pPr>
            <w:r>
              <w:drawing>
                <wp:anchor distT="0" distB="0" distL="114300" distR="114300" simplePos="0" relativeHeight="251680768" behindDoc="0" locked="0" layoutInCell="1" allowOverlap="1">
                  <wp:simplePos x="0" y="0"/>
                  <wp:positionH relativeFrom="column">
                    <wp:posOffset>701675</wp:posOffset>
                  </wp:positionH>
                  <wp:positionV relativeFrom="paragraph">
                    <wp:posOffset>23495</wp:posOffset>
                  </wp:positionV>
                  <wp:extent cx="3489960" cy="1155700"/>
                  <wp:effectExtent l="0" t="0" r="15240" b="6350"/>
                  <wp:wrapNone/>
                  <wp:docPr id="1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5"/>
                          <pic:cNvPicPr>
                            <a:picLocks noChangeAspect="1"/>
                          </pic:cNvPicPr>
                        </pic:nvPicPr>
                        <pic:blipFill>
                          <a:blip r:embed="rId142"/>
                          <a:stretch>
                            <a:fillRect/>
                          </a:stretch>
                        </pic:blipFill>
                        <pic:spPr>
                          <a:xfrm>
                            <a:off x="0" y="0"/>
                            <a:ext cx="3489960" cy="1155700"/>
                          </a:xfrm>
                          <a:prstGeom prst="rect">
                            <a:avLst/>
                          </a:prstGeom>
                          <a:noFill/>
                          <a:ln>
                            <a:noFill/>
                          </a:ln>
                        </pic:spPr>
                      </pic:pic>
                    </a:graphicData>
                  </a:graphic>
                </wp:anchor>
              </w:drawing>
            </w:r>
          </w:p>
          <w:p w14:paraId="0746C6D6">
            <w:pPr>
              <w:ind w:firstLine="422"/>
              <w:jc w:val="left"/>
              <w:rPr>
                <w:rFonts w:ascii="黑体" w:hAnsi="黑体" w:eastAsia="黑体" w:cs="黑体"/>
                <w:b/>
                <w:bCs/>
              </w:rPr>
            </w:pPr>
          </w:p>
          <w:p w14:paraId="64D39C5C">
            <w:pPr>
              <w:ind w:firstLine="422"/>
              <w:jc w:val="left"/>
              <w:rPr>
                <w:rFonts w:ascii="黑体" w:hAnsi="黑体" w:eastAsia="黑体" w:cs="黑体"/>
                <w:b/>
                <w:bCs/>
              </w:rPr>
            </w:pPr>
          </w:p>
          <w:p w14:paraId="16500ED8">
            <w:pPr>
              <w:ind w:firstLine="422"/>
              <w:jc w:val="left"/>
              <w:rPr>
                <w:rFonts w:ascii="黑体" w:hAnsi="黑体" w:eastAsia="黑体" w:cs="黑体"/>
                <w:b/>
                <w:bCs/>
              </w:rPr>
            </w:pPr>
          </w:p>
          <w:p w14:paraId="4F905F23">
            <w:pPr>
              <w:ind w:firstLine="422"/>
              <w:jc w:val="left"/>
              <w:rPr>
                <w:rFonts w:ascii="黑体" w:hAnsi="黑体" w:eastAsia="黑体" w:cs="黑体"/>
                <w:b/>
                <w:bCs/>
              </w:rPr>
            </w:pPr>
          </w:p>
          <w:p w14:paraId="4DD76F0E">
            <w:pPr>
              <w:ind w:firstLine="422"/>
              <w:jc w:val="left"/>
              <w:rPr>
                <w:rFonts w:ascii="黑体" w:hAnsi="黑体" w:eastAsia="黑体" w:cs="黑体"/>
                <w:b/>
                <w:bCs/>
              </w:rPr>
            </w:pPr>
          </w:p>
          <w:p w14:paraId="5E9CFA04">
            <w:pPr>
              <w:ind w:firstLine="422"/>
              <w:jc w:val="left"/>
              <w:rPr>
                <w:rFonts w:ascii="黑体" w:hAnsi="黑体" w:eastAsia="黑体" w:cs="黑体"/>
                <w:b/>
                <w:bCs/>
              </w:rPr>
            </w:pPr>
          </w:p>
        </w:tc>
      </w:tr>
      <w:tr w14:paraId="6A34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1172" w:type="dxa"/>
            <w:vAlign w:val="center"/>
          </w:tcPr>
          <w:p w14:paraId="23945B72">
            <w:pPr>
              <w:rPr>
                <w:b/>
                <w:bCs/>
                <w:sz w:val="15"/>
                <w:szCs w:val="15"/>
              </w:rPr>
            </w:pPr>
            <w:r>
              <w:rPr>
                <w:rFonts w:hint="eastAsia"/>
                <w:b/>
                <w:bCs/>
                <w:szCs w:val="21"/>
              </w:rPr>
              <w:t>教后反思</w:t>
            </w:r>
          </w:p>
        </w:tc>
        <w:tc>
          <w:tcPr>
            <w:tcW w:w="8306" w:type="dxa"/>
            <w:gridSpan w:val="3"/>
          </w:tcPr>
          <w:p w14:paraId="26E85883">
            <w:pPr>
              <w:rPr>
                <w:u w:val="single"/>
              </w:rPr>
            </w:pPr>
          </w:p>
          <w:p w14:paraId="59D8CB1B">
            <w:pPr>
              <w:rPr>
                <w:u w:val="single"/>
              </w:rPr>
            </w:pPr>
          </w:p>
          <w:p w14:paraId="3F7C7671">
            <w:pPr>
              <w:rPr>
                <w:u w:val="single"/>
              </w:rPr>
            </w:pPr>
          </w:p>
          <w:p w14:paraId="0AF3407D">
            <w:pPr>
              <w:rPr>
                <w:u w:val="single"/>
              </w:rPr>
            </w:pPr>
          </w:p>
          <w:p w14:paraId="7AAA6538">
            <w:pPr>
              <w:rPr>
                <w:u w:val="single"/>
              </w:rPr>
            </w:pPr>
          </w:p>
          <w:p w14:paraId="2FE5C447">
            <w:pPr>
              <w:rPr>
                <w:u w:val="single"/>
              </w:rPr>
            </w:pPr>
          </w:p>
          <w:p w14:paraId="6F868BC3">
            <w:pPr>
              <w:rPr>
                <w:u w:val="single"/>
              </w:rPr>
            </w:pPr>
          </w:p>
          <w:p w14:paraId="02DBFD35">
            <w:pPr>
              <w:rPr>
                <w:u w:val="single"/>
              </w:rPr>
            </w:pPr>
          </w:p>
          <w:p w14:paraId="7701CD80">
            <w:pPr>
              <w:rPr>
                <w:u w:val="single"/>
              </w:rPr>
            </w:pPr>
          </w:p>
        </w:tc>
      </w:tr>
    </w:tbl>
    <w:p w14:paraId="1723B896"/>
    <w:p w14:paraId="2261A02A"/>
    <w:p w14:paraId="05EA0CFA"/>
    <w:p w14:paraId="74F5B23A"/>
    <w:p w14:paraId="7FA25527"/>
    <w:p w14:paraId="704EDAF3"/>
    <w:p w14:paraId="4206768D"/>
    <w:p w14:paraId="67781A03"/>
    <w:p w14:paraId="1C0D0CDB"/>
    <w:p w14:paraId="324147C8"/>
    <w:p w14:paraId="0FA55FD8"/>
    <w:p w14:paraId="30066123"/>
    <w:p w14:paraId="09A407DD"/>
    <w:p w14:paraId="764937D8"/>
    <w:p w14:paraId="697FACC9"/>
    <w:p w14:paraId="5B1CD1B0"/>
    <w:p w14:paraId="03B33424"/>
    <w:p w14:paraId="4E19D6DA"/>
    <w:p w14:paraId="5775449A"/>
    <w:p w14:paraId="40A1DD3A"/>
    <w:p w14:paraId="6E4A280E"/>
    <w:p w14:paraId="7A246819"/>
    <w:p w14:paraId="676B7FDD"/>
    <w:p w14:paraId="4DECD11B"/>
    <w:tbl>
      <w:tblPr>
        <w:tblStyle w:val="7"/>
        <w:tblpPr w:leftFromText="180" w:rightFromText="180" w:vertAnchor="text" w:horzAnchor="page" w:tblpX="1425" w:tblpY="247"/>
        <w:tblOverlap w:val="never"/>
        <w:tblW w:w="95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9"/>
        <w:gridCol w:w="3754"/>
        <w:gridCol w:w="1937"/>
        <w:gridCol w:w="219"/>
        <w:gridCol w:w="1823"/>
      </w:tblGrid>
      <w:tr w14:paraId="346E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552" w:type="dxa"/>
            <w:gridSpan w:val="5"/>
            <w:vAlign w:val="center"/>
          </w:tcPr>
          <w:p w14:paraId="7ACAD89D">
            <w:pPr>
              <w:ind w:firstLine="904" w:firstLineChars="300"/>
            </w:pPr>
            <w:r>
              <w:rPr>
                <w:rFonts w:hint="eastAsia" w:ascii="Times New Roman" w:hAnsi="Times New Roman"/>
                <w:b/>
                <w:sz w:val="30"/>
                <w:szCs w:val="30"/>
              </w:rPr>
              <w:t>北师大版小学数学三年级下册第六单元第8课时学历案设计</w:t>
            </w:r>
          </w:p>
        </w:tc>
      </w:tr>
      <w:tr w14:paraId="3EB8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819" w:type="dxa"/>
            <w:vAlign w:val="center"/>
          </w:tcPr>
          <w:p w14:paraId="1E0E4E60">
            <w:pPr>
              <w:jc w:val="center"/>
              <w:rPr>
                <w:b/>
                <w:bCs/>
              </w:rPr>
            </w:pPr>
            <w:r>
              <w:rPr>
                <w:rFonts w:hint="eastAsia"/>
                <w:b/>
                <w:bCs/>
              </w:rPr>
              <w:t>学习</w:t>
            </w:r>
          </w:p>
          <w:p w14:paraId="7DD7B503">
            <w:pPr>
              <w:jc w:val="center"/>
              <w:rPr>
                <w:b/>
                <w:bCs/>
              </w:rPr>
            </w:pPr>
            <w:r>
              <w:rPr>
                <w:rFonts w:hint="eastAsia"/>
                <w:b/>
                <w:bCs/>
              </w:rPr>
              <w:t>内容</w:t>
            </w:r>
          </w:p>
        </w:tc>
        <w:tc>
          <w:tcPr>
            <w:tcW w:w="3754" w:type="dxa"/>
            <w:vAlign w:val="center"/>
          </w:tcPr>
          <w:p w14:paraId="625B663B">
            <w:pPr>
              <w:rPr>
                <w:rFonts w:eastAsia="宋体"/>
              </w:rPr>
            </w:pPr>
            <w:r>
              <w:rPr>
                <w:rFonts w:hint="eastAsia"/>
              </w:rPr>
              <w:t>北师大版小学数学三年级下册第六单元《练习五》（二）P78-79</w:t>
            </w:r>
          </w:p>
        </w:tc>
        <w:tc>
          <w:tcPr>
            <w:tcW w:w="1937" w:type="dxa"/>
            <w:vAlign w:val="center"/>
          </w:tcPr>
          <w:p w14:paraId="6EF537EF">
            <w:pPr>
              <w:ind w:firstLine="420" w:firstLineChars="200"/>
            </w:pPr>
            <w:r>
              <w:rPr>
                <w:rFonts w:hint="eastAsia"/>
              </w:rPr>
              <w:t>设计者</w:t>
            </w:r>
          </w:p>
        </w:tc>
        <w:tc>
          <w:tcPr>
            <w:tcW w:w="2042" w:type="dxa"/>
            <w:gridSpan w:val="2"/>
            <w:vAlign w:val="center"/>
          </w:tcPr>
          <w:p w14:paraId="3EE3220A">
            <w:r>
              <w:rPr>
                <w:rFonts w:hint="eastAsia"/>
              </w:rPr>
              <w:t>棠外附小</w:t>
            </w:r>
          </w:p>
        </w:tc>
      </w:tr>
      <w:tr w14:paraId="3787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819" w:type="dxa"/>
            <w:vAlign w:val="center"/>
          </w:tcPr>
          <w:p w14:paraId="03120071">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7733" w:type="dxa"/>
            <w:gridSpan w:val="4"/>
            <w:vAlign w:val="center"/>
          </w:tcPr>
          <w:p w14:paraId="476DB2FB">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sym w:font="Wingdings 2" w:char="00A3"/>
            </w:r>
            <w:r>
              <w:rPr>
                <w:rFonts w:hint="eastAsia" w:ascii="宋体" w:hAnsi="宋体"/>
              </w:rPr>
              <w:t xml:space="preserve">      练习课</w:t>
            </w:r>
            <w:r>
              <w:rPr>
                <w:rFonts w:hint="eastAsia" w:ascii="宋体" w:hAnsi="宋体"/>
              </w:rPr>
              <w:sym w:font="Wingdings 2" w:char="0052"/>
            </w:r>
            <w:r>
              <w:rPr>
                <w:rFonts w:hint="eastAsia" w:ascii="宋体" w:hAnsi="宋体"/>
              </w:rPr>
              <w:t xml:space="preserve">      </w:t>
            </w:r>
          </w:p>
          <w:p w14:paraId="7C350540">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sym w:font="Wingdings 2" w:char="00A3"/>
            </w:r>
            <w:r>
              <w:rPr>
                <w:rFonts w:hint="eastAsia" w:ascii="宋体" w:hAnsi="宋体"/>
              </w:rPr>
              <w:t xml:space="preserve">    学科实践活动课□     其他</w:t>
            </w:r>
            <w:r>
              <w:rPr>
                <w:rFonts w:hint="eastAsia" w:ascii="宋体" w:hAnsi="宋体"/>
              </w:rPr>
              <w:sym w:font="Wingdings 2" w:char="0052"/>
            </w:r>
          </w:p>
        </w:tc>
      </w:tr>
      <w:tr w14:paraId="40E2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1819" w:type="dxa"/>
            <w:vAlign w:val="center"/>
          </w:tcPr>
          <w:p w14:paraId="60792D59">
            <w:pPr>
              <w:jc w:val="center"/>
              <w:rPr>
                <w:rFonts w:eastAsia="宋体"/>
                <w:b/>
                <w:bCs/>
              </w:rPr>
            </w:pPr>
            <w:r>
              <w:rPr>
                <w:rFonts w:hint="eastAsia"/>
                <w:b/>
                <w:bCs/>
              </w:rPr>
              <w:t>课标要求</w:t>
            </w:r>
          </w:p>
        </w:tc>
        <w:tc>
          <w:tcPr>
            <w:tcW w:w="7733" w:type="dxa"/>
            <w:gridSpan w:val="4"/>
            <w:vAlign w:val="bottom"/>
          </w:tcPr>
          <w:p w14:paraId="7D9938E3">
            <w:r>
              <w:rPr>
                <w:rFonts w:hint="eastAsia"/>
              </w:rPr>
              <w:t>课标要求：</w:t>
            </w:r>
          </w:p>
          <w:p w14:paraId="5A536910">
            <w:r>
              <w:rPr>
                <w:rFonts w:hint="eastAsia"/>
              </w:rPr>
              <w:t>学段目标：初步认识分数</w:t>
            </w:r>
          </w:p>
          <w:p w14:paraId="3A64738F">
            <w:r>
              <w:rPr>
                <w:rFonts w:hint="eastAsia"/>
              </w:rPr>
              <w:t>课程内容：结合具体情境能比较两个同分母分数的大小；会进行同分母分数（分母小于10）的加减运算；能运用数及数的运算解决生活中的简单问题，并能对结果的实际意义作出解释。</w:t>
            </w:r>
          </w:p>
          <w:p w14:paraId="552CE849">
            <w:r>
              <w:t>课标解析</w:t>
            </w:r>
            <w:r>
              <w:rPr>
                <w:rFonts w:hint="eastAsia"/>
              </w:rPr>
              <w:t>：</w:t>
            </w:r>
          </w:p>
          <w:p w14:paraId="7FF75F7A">
            <w:pPr>
              <w:numPr>
                <w:ilvl w:val="0"/>
                <w:numId w:val="19"/>
              </w:numPr>
            </w:pPr>
            <w:r>
              <w:rPr>
                <w:rFonts w:hint="eastAsia"/>
              </w:rPr>
              <w:t>学什么：巩固分母不大于10的同分母或同分子分数的大小比较方法：分母相同，分子越大，分数越大；分子相同，分母越大，分数越小。掌握分母不大于10的同分母分数的加减计算方法：分母不变，分子相加减。能灵活运用分数，在解决整数1减一个分数时，知道“1”的实际含义，并能进行正确计算。</w:t>
            </w:r>
          </w:p>
          <w:p w14:paraId="5C7D842E">
            <w:r>
              <w:rPr>
                <w:rFonts w:hint="eastAsia"/>
              </w:rPr>
              <w:t>（2）怎么学：通过“涂一涂”“填一填”“算一算”等活动，采取独立探究、同桌合作、全班交流等学习方式，经历问题解决过程，巩固对本单元学习内容的掌握。</w:t>
            </w:r>
          </w:p>
          <w:p w14:paraId="0435B965">
            <w:r>
              <w:rPr>
                <w:rFonts w:hint="eastAsia"/>
              </w:rPr>
              <w:t>（3）学到什么程度：能综合运用对分数的初步认识、分数大小比较方法和分数加减法计算方法，解决生活中的实际问题。</w:t>
            </w:r>
          </w:p>
        </w:tc>
      </w:tr>
      <w:tr w14:paraId="4E903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9" w:type="dxa"/>
            <w:vAlign w:val="center"/>
          </w:tcPr>
          <w:p w14:paraId="1B1287DE">
            <w:pPr>
              <w:jc w:val="center"/>
              <w:rPr>
                <w:b/>
                <w:bCs/>
              </w:rPr>
            </w:pPr>
            <w:r>
              <w:rPr>
                <w:rFonts w:hint="eastAsia"/>
                <w:b/>
                <w:bCs/>
              </w:rPr>
              <w:t>学情</w:t>
            </w:r>
          </w:p>
          <w:p w14:paraId="07A9D9A1">
            <w:pPr>
              <w:jc w:val="center"/>
              <w:rPr>
                <w:rFonts w:eastAsia="宋体"/>
                <w:b/>
                <w:bCs/>
              </w:rPr>
            </w:pPr>
            <w:r>
              <w:rPr>
                <w:rFonts w:hint="eastAsia"/>
                <w:b/>
                <w:bCs/>
              </w:rPr>
              <w:t>分析</w:t>
            </w:r>
          </w:p>
        </w:tc>
        <w:tc>
          <w:tcPr>
            <w:tcW w:w="7733" w:type="dxa"/>
            <w:gridSpan w:val="4"/>
            <w:vAlign w:val="center"/>
          </w:tcPr>
          <w:p w14:paraId="66F9241F">
            <w:pPr>
              <w:jc w:val="left"/>
              <w:rPr>
                <w:rFonts w:eastAsia="宋体"/>
              </w:rPr>
            </w:pPr>
            <w:r>
              <w:rPr>
                <w:rFonts w:hint="eastAsia"/>
              </w:rPr>
              <w:t>本节课是本单元的练习课，经过前面的学习，学生已经初步认识分数，其中对于一个物体或图形作为整体的分数掌握较好，但是对于多个物体或图形作为整体的分数掌握部分学生还存在一定的困难，已掌握分母不大于10的同分母或同分子分数的大小比较方法，也已掌握分母不大于10的同分母分数的加减计算方法。但对于谁是谁的几分之几，还存在一定困难。对于分数的相对性理解还不够深刻。</w:t>
            </w:r>
          </w:p>
        </w:tc>
      </w:tr>
      <w:tr w14:paraId="629B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19" w:type="dxa"/>
            <w:vAlign w:val="center"/>
          </w:tcPr>
          <w:p w14:paraId="1A86C202">
            <w:pPr>
              <w:jc w:val="center"/>
              <w:rPr>
                <w:b/>
                <w:bCs/>
              </w:rPr>
            </w:pPr>
            <w:r>
              <w:rPr>
                <w:rFonts w:hint="eastAsia"/>
                <w:b/>
                <w:bCs/>
              </w:rPr>
              <w:t>教材</w:t>
            </w:r>
          </w:p>
          <w:p w14:paraId="63FE6A4A">
            <w:pPr>
              <w:jc w:val="center"/>
              <w:rPr>
                <w:b/>
                <w:bCs/>
              </w:rPr>
            </w:pPr>
            <w:r>
              <w:rPr>
                <w:rFonts w:hint="eastAsia"/>
                <w:b/>
                <w:bCs/>
              </w:rPr>
              <w:t>分析</w:t>
            </w:r>
          </w:p>
        </w:tc>
        <w:tc>
          <w:tcPr>
            <w:tcW w:w="7733" w:type="dxa"/>
            <w:gridSpan w:val="4"/>
            <w:vAlign w:val="bottom"/>
          </w:tcPr>
          <w:p w14:paraId="159F9E59">
            <w:pPr>
              <w:rPr>
                <w:rFonts w:eastAsia="宋体"/>
              </w:rPr>
            </w:pPr>
            <w:r>
              <w:rPr>
                <w:rFonts w:hint="eastAsia"/>
              </w:rPr>
              <w:t>学生经过前面6课时的学习，已经初步认识了分数，会认、读、写分数，已掌握分母不大于10的同分母或同分子分数的大小比较方法，掌握分母不大于10的同分母分数的加减计算方法。本课主要是对所学内容进行练习，教材安排了不同的层次练习，第1~4题巩固对分数意义的理解；第5题是巩固分数大小的比较；第6、7题巩固分数的加减计算；第8、9题，解决有关分数加减法的实际问题；第10题是拓展练习；第11题是实践操作，通过做“七巧板”，进一步理解分数的意义。</w:t>
            </w:r>
          </w:p>
        </w:tc>
      </w:tr>
      <w:tr w14:paraId="4E741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19" w:type="dxa"/>
            <w:vAlign w:val="center"/>
          </w:tcPr>
          <w:p w14:paraId="174F7B10">
            <w:pPr>
              <w:jc w:val="center"/>
              <w:rPr>
                <w:rFonts w:eastAsia="宋体"/>
                <w:b/>
                <w:bCs/>
              </w:rPr>
            </w:pPr>
            <w:r>
              <w:rPr>
                <w:rFonts w:hint="eastAsia"/>
                <w:b/>
                <w:bCs/>
              </w:rPr>
              <w:t>学习目标</w:t>
            </w:r>
          </w:p>
        </w:tc>
        <w:tc>
          <w:tcPr>
            <w:tcW w:w="7733" w:type="dxa"/>
            <w:gridSpan w:val="4"/>
          </w:tcPr>
          <w:p w14:paraId="2157E40D">
            <w:pPr>
              <w:tabs>
                <w:tab w:val="left" w:pos="312"/>
              </w:tabs>
            </w:pPr>
            <w:r>
              <w:rPr>
                <w:rFonts w:hint="eastAsia"/>
              </w:rPr>
              <w:t>1、巩固分数的大小比较，再次回顾比较方法</w:t>
            </w:r>
          </w:p>
          <w:p w14:paraId="006D29A8">
            <w:pPr>
              <w:tabs>
                <w:tab w:val="left" w:pos="312"/>
              </w:tabs>
            </w:pPr>
            <w:r>
              <w:rPr>
                <w:rFonts w:hint="eastAsia"/>
              </w:rPr>
              <w:t>2、巩固分数的加减计算，再次回顾计算方法</w:t>
            </w:r>
          </w:p>
          <w:p w14:paraId="2E96757E">
            <w:r>
              <w:rPr>
                <w:rFonts w:hint="eastAsia"/>
              </w:rPr>
              <w:t>3、综合运用分数解决相关问题</w:t>
            </w:r>
          </w:p>
          <w:p w14:paraId="0A9DCD78">
            <w:r>
              <w:rPr>
                <w:rFonts w:hint="eastAsia"/>
              </w:rPr>
              <w:t>4、通过动手操作，进一步体会分数的意义，并发展空间想象能力和动手操作能力</w:t>
            </w:r>
          </w:p>
        </w:tc>
      </w:tr>
      <w:tr w14:paraId="6C66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1819" w:type="dxa"/>
            <w:vAlign w:val="center"/>
          </w:tcPr>
          <w:p w14:paraId="13D06FB5">
            <w:pPr>
              <w:jc w:val="center"/>
              <w:rPr>
                <w:b/>
                <w:bCs/>
              </w:rPr>
            </w:pPr>
            <w:r>
              <w:rPr>
                <w:rFonts w:hint="eastAsia"/>
                <w:b/>
                <w:bCs/>
              </w:rPr>
              <w:t>评价</w:t>
            </w:r>
          </w:p>
          <w:p w14:paraId="4A87662E">
            <w:pPr>
              <w:jc w:val="center"/>
              <w:rPr>
                <w:rFonts w:eastAsia="宋体"/>
                <w:b/>
                <w:bCs/>
              </w:rPr>
            </w:pPr>
            <w:r>
              <w:rPr>
                <w:rFonts w:hint="eastAsia"/>
                <w:b/>
                <w:bCs/>
              </w:rPr>
              <w:t>任务</w:t>
            </w:r>
          </w:p>
        </w:tc>
        <w:tc>
          <w:tcPr>
            <w:tcW w:w="7733" w:type="dxa"/>
            <w:gridSpan w:val="4"/>
          </w:tcPr>
          <w:p w14:paraId="3E642C3D">
            <w:r>
              <w:rPr>
                <w:rFonts w:hint="eastAsia"/>
              </w:rPr>
              <w:t>1、学生通过整理一个知识点并举例说明，检验学习目标1、2的达成情况。</w:t>
            </w:r>
          </w:p>
          <w:p w14:paraId="0F9CAFE6">
            <w:r>
              <w:rPr>
                <w:rFonts w:hint="eastAsia"/>
              </w:rPr>
              <w:t>2、学生通过完成练习题，巩固对分数意义的理解，能正确比较、计算、运用分数，检验学习目标1、2、3的达成情况</w:t>
            </w:r>
          </w:p>
          <w:p w14:paraId="1D012D23">
            <w:r>
              <w:rPr>
                <w:rFonts w:hint="eastAsia"/>
              </w:rPr>
              <w:t>3、学生通过制作七巧板，检验学习目标3、4的达成情况</w:t>
            </w:r>
          </w:p>
        </w:tc>
      </w:tr>
      <w:tr w14:paraId="3EC5A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819" w:type="dxa"/>
            <w:vAlign w:val="center"/>
          </w:tcPr>
          <w:p w14:paraId="63779B3B">
            <w:pPr>
              <w:jc w:val="center"/>
              <w:rPr>
                <w:b/>
                <w:bCs/>
              </w:rPr>
            </w:pPr>
            <w:r>
              <w:rPr>
                <w:rFonts w:hint="eastAsia"/>
                <w:b/>
                <w:bCs/>
              </w:rPr>
              <w:t>教学</w:t>
            </w:r>
          </w:p>
          <w:p w14:paraId="493141E5">
            <w:pPr>
              <w:jc w:val="center"/>
              <w:rPr>
                <w:rFonts w:eastAsia="宋体"/>
                <w:b/>
                <w:bCs/>
              </w:rPr>
            </w:pPr>
            <w:r>
              <w:rPr>
                <w:rFonts w:hint="eastAsia"/>
                <w:b/>
                <w:bCs/>
              </w:rPr>
              <w:t>资源</w:t>
            </w:r>
          </w:p>
        </w:tc>
        <w:tc>
          <w:tcPr>
            <w:tcW w:w="7733" w:type="dxa"/>
            <w:gridSpan w:val="4"/>
            <w:vAlign w:val="center"/>
          </w:tcPr>
          <w:p w14:paraId="2624365B">
            <w:pPr>
              <w:rPr>
                <w:rFonts w:eastAsia="宋体"/>
              </w:rPr>
            </w:pPr>
            <w:r>
              <w:rPr>
                <w:rFonts w:hint="eastAsia"/>
              </w:rPr>
              <w:t>课件、学历案、1张长方形纸、剪刀、彩笔</w:t>
            </w:r>
          </w:p>
        </w:tc>
      </w:tr>
      <w:tr w14:paraId="4DB39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819" w:type="dxa"/>
            <w:vMerge w:val="restart"/>
            <w:vAlign w:val="center"/>
          </w:tcPr>
          <w:p w14:paraId="3ACEAF6B">
            <w:pPr>
              <w:jc w:val="center"/>
              <w:rPr>
                <w:b/>
                <w:bCs/>
              </w:rPr>
            </w:pPr>
          </w:p>
          <w:p w14:paraId="23261071">
            <w:pPr>
              <w:jc w:val="center"/>
              <w:rPr>
                <w:b/>
                <w:bCs/>
              </w:rPr>
            </w:pPr>
          </w:p>
          <w:p w14:paraId="2E9B47AF">
            <w:pPr>
              <w:jc w:val="center"/>
              <w:rPr>
                <w:b/>
                <w:bCs/>
              </w:rPr>
            </w:pPr>
          </w:p>
          <w:p w14:paraId="7361FE23">
            <w:pPr>
              <w:jc w:val="center"/>
              <w:rPr>
                <w:b/>
                <w:bCs/>
              </w:rPr>
            </w:pPr>
          </w:p>
          <w:p w14:paraId="5C2A8E2F">
            <w:pPr>
              <w:jc w:val="center"/>
              <w:rPr>
                <w:b/>
                <w:bCs/>
              </w:rPr>
            </w:pPr>
          </w:p>
          <w:p w14:paraId="1E1BE1CB">
            <w:pPr>
              <w:jc w:val="center"/>
              <w:rPr>
                <w:b/>
                <w:bCs/>
              </w:rPr>
            </w:pPr>
          </w:p>
          <w:p w14:paraId="2EC27FFD">
            <w:pPr>
              <w:jc w:val="center"/>
              <w:rPr>
                <w:b/>
                <w:bCs/>
              </w:rPr>
            </w:pPr>
            <w:r>
              <w:rPr>
                <w:rFonts w:hint="eastAsia"/>
                <w:b/>
                <w:bCs/>
              </w:rPr>
              <w:t>教</w:t>
            </w:r>
          </w:p>
          <w:p w14:paraId="53650AF7">
            <w:pPr>
              <w:jc w:val="center"/>
              <w:rPr>
                <w:b/>
                <w:bCs/>
              </w:rPr>
            </w:pPr>
          </w:p>
          <w:p w14:paraId="6E83A084">
            <w:pPr>
              <w:jc w:val="center"/>
              <w:rPr>
                <w:b/>
                <w:bCs/>
              </w:rPr>
            </w:pPr>
          </w:p>
          <w:p w14:paraId="45713757">
            <w:pPr>
              <w:jc w:val="center"/>
              <w:rPr>
                <w:b/>
                <w:bCs/>
              </w:rPr>
            </w:pPr>
          </w:p>
          <w:p w14:paraId="2048F337">
            <w:pPr>
              <w:jc w:val="center"/>
              <w:rPr>
                <w:b/>
                <w:bCs/>
              </w:rPr>
            </w:pPr>
          </w:p>
          <w:p w14:paraId="2CBD59CC">
            <w:pPr>
              <w:jc w:val="center"/>
              <w:rPr>
                <w:b/>
                <w:bCs/>
              </w:rPr>
            </w:pPr>
          </w:p>
          <w:p w14:paraId="5423862A">
            <w:pPr>
              <w:jc w:val="center"/>
              <w:rPr>
                <w:b/>
                <w:bCs/>
              </w:rPr>
            </w:pPr>
          </w:p>
          <w:p w14:paraId="057AEFAD">
            <w:pPr>
              <w:jc w:val="center"/>
              <w:rPr>
                <w:b/>
                <w:bCs/>
              </w:rPr>
            </w:pPr>
            <w:r>
              <w:rPr>
                <w:rFonts w:hint="eastAsia"/>
                <w:b/>
                <w:bCs/>
              </w:rPr>
              <w:t>学</w:t>
            </w:r>
          </w:p>
          <w:p w14:paraId="167AE487">
            <w:pPr>
              <w:jc w:val="center"/>
              <w:rPr>
                <w:b/>
                <w:bCs/>
              </w:rPr>
            </w:pPr>
          </w:p>
          <w:p w14:paraId="5AB36D54">
            <w:pPr>
              <w:jc w:val="center"/>
              <w:rPr>
                <w:b/>
                <w:bCs/>
              </w:rPr>
            </w:pPr>
          </w:p>
          <w:p w14:paraId="60BCB3FB">
            <w:pPr>
              <w:jc w:val="center"/>
              <w:rPr>
                <w:b/>
                <w:bCs/>
              </w:rPr>
            </w:pPr>
          </w:p>
          <w:p w14:paraId="1E07D0FE">
            <w:pPr>
              <w:jc w:val="center"/>
              <w:rPr>
                <w:b/>
                <w:bCs/>
              </w:rPr>
            </w:pPr>
          </w:p>
          <w:p w14:paraId="7FF38E1B">
            <w:pPr>
              <w:jc w:val="center"/>
              <w:rPr>
                <w:b/>
                <w:bCs/>
              </w:rPr>
            </w:pPr>
          </w:p>
          <w:p w14:paraId="44D2CB33">
            <w:pPr>
              <w:jc w:val="center"/>
              <w:rPr>
                <w:b/>
                <w:bCs/>
              </w:rPr>
            </w:pPr>
          </w:p>
          <w:p w14:paraId="38127547">
            <w:pPr>
              <w:jc w:val="center"/>
              <w:rPr>
                <w:b/>
                <w:bCs/>
              </w:rPr>
            </w:pPr>
          </w:p>
          <w:p w14:paraId="75FCB368">
            <w:pPr>
              <w:jc w:val="center"/>
              <w:rPr>
                <w:b/>
                <w:bCs/>
              </w:rPr>
            </w:pPr>
            <w:r>
              <w:rPr>
                <w:rFonts w:hint="eastAsia"/>
                <w:b/>
                <w:bCs/>
              </w:rPr>
              <w:t>过</w:t>
            </w:r>
          </w:p>
          <w:p w14:paraId="5E21E1EE">
            <w:pPr>
              <w:jc w:val="center"/>
              <w:rPr>
                <w:b/>
                <w:bCs/>
              </w:rPr>
            </w:pPr>
          </w:p>
          <w:p w14:paraId="6FFD3C59">
            <w:pPr>
              <w:jc w:val="center"/>
              <w:rPr>
                <w:b/>
                <w:bCs/>
              </w:rPr>
            </w:pPr>
          </w:p>
          <w:p w14:paraId="48095B9C">
            <w:pPr>
              <w:jc w:val="center"/>
              <w:rPr>
                <w:b/>
                <w:bCs/>
              </w:rPr>
            </w:pPr>
          </w:p>
          <w:p w14:paraId="17400162">
            <w:pPr>
              <w:jc w:val="center"/>
              <w:rPr>
                <w:b/>
                <w:bCs/>
              </w:rPr>
            </w:pPr>
          </w:p>
          <w:p w14:paraId="348836B7">
            <w:pPr>
              <w:jc w:val="center"/>
              <w:rPr>
                <w:b/>
                <w:bCs/>
              </w:rPr>
            </w:pPr>
          </w:p>
          <w:p w14:paraId="2C2DC72B">
            <w:pPr>
              <w:jc w:val="center"/>
              <w:rPr>
                <w:b/>
                <w:bCs/>
              </w:rPr>
            </w:pPr>
          </w:p>
          <w:p w14:paraId="0C3B0761">
            <w:pPr>
              <w:jc w:val="center"/>
              <w:rPr>
                <w:b/>
                <w:bCs/>
              </w:rPr>
            </w:pPr>
          </w:p>
          <w:p w14:paraId="009FADB7">
            <w:pPr>
              <w:jc w:val="center"/>
              <w:rPr>
                <w:b/>
                <w:bCs/>
              </w:rPr>
            </w:pPr>
          </w:p>
          <w:p w14:paraId="1D036826">
            <w:pPr>
              <w:jc w:val="center"/>
              <w:rPr>
                <w:b/>
                <w:bCs/>
              </w:rPr>
            </w:pPr>
          </w:p>
          <w:p w14:paraId="4106CA65">
            <w:pPr>
              <w:jc w:val="center"/>
              <w:rPr>
                <w:b/>
                <w:bCs/>
              </w:rPr>
            </w:pPr>
          </w:p>
          <w:p w14:paraId="26220653">
            <w:pPr>
              <w:jc w:val="center"/>
              <w:rPr>
                <w:b/>
                <w:bCs/>
              </w:rPr>
            </w:pPr>
            <w:r>
              <w:rPr>
                <w:rFonts w:hint="eastAsia"/>
                <w:b/>
                <w:bCs/>
              </w:rPr>
              <w:t>程</w:t>
            </w:r>
          </w:p>
        </w:tc>
        <w:tc>
          <w:tcPr>
            <w:tcW w:w="5910" w:type="dxa"/>
            <w:gridSpan w:val="3"/>
            <w:vAlign w:val="bottom"/>
          </w:tcPr>
          <w:p w14:paraId="787E8852">
            <w:pPr>
              <w:jc w:val="center"/>
              <w:rPr>
                <w:rFonts w:eastAsia="宋体"/>
              </w:rPr>
            </w:pPr>
            <w:r>
              <w:rPr>
                <w:rFonts w:hint="eastAsia"/>
              </w:rPr>
              <w:t>学生活动</w:t>
            </w:r>
          </w:p>
        </w:tc>
        <w:tc>
          <w:tcPr>
            <w:tcW w:w="1823" w:type="dxa"/>
            <w:vAlign w:val="bottom"/>
          </w:tcPr>
          <w:p w14:paraId="2928639F">
            <w:pPr>
              <w:ind w:firstLine="420" w:firstLineChars="200"/>
              <w:rPr>
                <w:rFonts w:eastAsia="宋体"/>
              </w:rPr>
            </w:pPr>
            <w:r>
              <w:rPr>
                <w:rFonts w:hint="eastAsia"/>
              </w:rPr>
              <w:t>教师活动</w:t>
            </w:r>
          </w:p>
        </w:tc>
      </w:tr>
      <w:tr w14:paraId="312D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19" w:type="dxa"/>
            <w:vMerge w:val="continue"/>
            <w:textDirection w:val="tbRlV"/>
            <w:vAlign w:val="center"/>
          </w:tcPr>
          <w:p w14:paraId="2F97D803">
            <w:pPr>
              <w:ind w:left="113" w:right="113"/>
              <w:jc w:val="center"/>
              <w:rPr>
                <w:b/>
                <w:bCs/>
              </w:rPr>
            </w:pPr>
          </w:p>
        </w:tc>
        <w:tc>
          <w:tcPr>
            <w:tcW w:w="5910" w:type="dxa"/>
            <w:gridSpan w:val="3"/>
            <w:vAlign w:val="bottom"/>
          </w:tcPr>
          <w:p w14:paraId="303DE983">
            <w:pPr>
              <w:numPr>
                <w:ilvl w:val="0"/>
                <w:numId w:val="20"/>
              </w:numPr>
              <w:rPr>
                <w:b/>
                <w:bCs/>
              </w:rPr>
            </w:pPr>
            <w:r>
              <w:rPr>
                <w:rFonts w:hint="eastAsia"/>
                <w:b/>
                <w:bCs/>
              </w:rPr>
              <w:t>总结梳理</w:t>
            </w:r>
          </w:p>
          <w:p w14:paraId="6C1AFBBC">
            <w:pPr>
              <w:rPr>
                <w:b/>
                <w:bCs/>
              </w:rPr>
            </w:pPr>
            <w:r>
              <w:rPr>
                <w:rFonts w:hint="eastAsia"/>
              </w:rPr>
              <w:t>回顾第5课时到第6课时所学知识，我们学习了：</w:t>
            </w:r>
          </w:p>
          <w:p w14:paraId="3AFDB6DC">
            <w:pPr>
              <w:rPr>
                <w:b/>
                <w:bCs/>
              </w:rPr>
            </w:pPr>
            <w:r>
              <w:rPr>
                <w:rFonts w:hint="eastAsia"/>
                <w:b/>
                <w:bCs/>
              </w:rPr>
              <w:t>1、分数比较大小的方法：</w:t>
            </w:r>
          </w:p>
          <w:p w14:paraId="209BB829">
            <w:r>
              <mc:AlternateContent>
                <mc:Choice Requires="wps">
                  <w:drawing>
                    <wp:anchor distT="0" distB="0" distL="114300" distR="114300" simplePos="0" relativeHeight="251689984" behindDoc="0" locked="0" layoutInCell="1" allowOverlap="1">
                      <wp:simplePos x="0" y="0"/>
                      <wp:positionH relativeFrom="column">
                        <wp:posOffset>2855595</wp:posOffset>
                      </wp:positionH>
                      <wp:positionV relativeFrom="paragraph">
                        <wp:posOffset>387985</wp:posOffset>
                      </wp:positionV>
                      <wp:extent cx="238125" cy="238125"/>
                      <wp:effectExtent l="4445" t="4445" r="5080" b="5080"/>
                      <wp:wrapNone/>
                      <wp:docPr id="100" name="椭圆 100"/>
                      <wp:cNvGraphicFramePr/>
                      <a:graphic xmlns:a="http://schemas.openxmlformats.org/drawingml/2006/main">
                        <a:graphicData uri="http://schemas.microsoft.com/office/word/2010/wordprocessingShape">
                          <wps:wsp>
                            <wps:cNvSpPr/>
                            <wps:spPr>
                              <a:xfrm>
                                <a:off x="0" y="0"/>
                                <a:ext cx="238125" cy="238125"/>
                              </a:xfrm>
                              <a:prstGeom prst="ellipse">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224.85pt;margin-top:30.55pt;height:18.75pt;width:18.75pt;z-index:251689984;mso-width-relative:page;mso-height-relative:page;" fillcolor="#FFFFFF" filled="t" stroked="t" coordsize="21600,21600" o:gfxdata="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FBfSdkAAAAJAQAADwAAAAAAAAABACAAAAAiAAAAZHJzL2Rvd25yZXYueG1sUEsB&#10;AhQAFAAAAAgAh07iQNatz/P0AQAAGgQAAA4AAAAAAAAAAQAgAAAAKAEAAGRycy9lMm9Eb2MueG1s&#10;UEsFBgAAAAAGAAYAWQEAAI4FAAAAAA==&#10;">
                      <v:fill on="t" focussize="0,0"/>
                      <v:stroke color="#000000" joinstyle="round"/>
                      <v:imagedata o:title=""/>
                      <o:lock v:ext="edit" aspectratio="f"/>
                    </v:shape>
                  </w:pict>
                </mc:Fallback>
              </mc:AlternateContent>
            </w:r>
            <w:r>
              <w:rPr>
                <w:rFonts w:hint="eastAsia"/>
              </w:rPr>
              <w:t>分母相同，分子越大，分数越（    ）；分子相同，分母越大，分数（   ）</w:t>
            </w:r>
          </w:p>
          <w:p w14:paraId="3467CF93">
            <w:pPr>
              <w:rPr>
                <w:b/>
                <w:bCs/>
              </w:rPr>
            </w:pPr>
            <w:r>
              <mc:AlternateContent>
                <mc:Choice Requires="wps">
                  <w:drawing>
                    <wp:anchor distT="0" distB="0" distL="114300" distR="114300" simplePos="0" relativeHeight="251688960" behindDoc="0" locked="0" layoutInCell="1" allowOverlap="1">
                      <wp:simplePos x="0" y="0"/>
                      <wp:positionH relativeFrom="column">
                        <wp:posOffset>902970</wp:posOffset>
                      </wp:positionH>
                      <wp:positionV relativeFrom="paragraph">
                        <wp:posOffset>1270</wp:posOffset>
                      </wp:positionV>
                      <wp:extent cx="238125" cy="238125"/>
                      <wp:effectExtent l="4445" t="4445" r="5080" b="5080"/>
                      <wp:wrapNone/>
                      <wp:docPr id="101" name="椭圆 101"/>
                      <wp:cNvGraphicFramePr/>
                      <a:graphic xmlns:a="http://schemas.openxmlformats.org/drawingml/2006/main">
                        <a:graphicData uri="http://schemas.microsoft.com/office/word/2010/wordprocessingShape">
                          <wps:wsp>
                            <wps:cNvSpPr/>
                            <wps:spPr>
                              <a:xfrm>
                                <a:off x="0" y="0"/>
                                <a:ext cx="238125" cy="238125"/>
                              </a:xfrm>
                              <a:prstGeom prst="ellipse">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71.1pt;margin-top:0.1pt;height:18.75pt;width:18.75pt;z-index:251688960;mso-width-relative:page;mso-height-relative:page;" fillcolor="#FFFFFF" filled="t" stroked="t" coordsize="21600,21600" o:gfxdata="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WLJ8i9YAAAAHAQAADwAAAAAAAAABACAAAAAiAAAAZHJzL2Rvd25yZXYueG1sUEsBAhQA&#10;FAAAAAgAh07iQMVEQwL0AQAAGgQAAA4AAAAAAAAAAQAgAAAAJQEAAGRycy9lMm9Eb2MueG1sUEsF&#10;BgAAAAAGAAYAWQEAAIsFAAAAAA==&#10;">
                      <v:fill on="t" focussize="0,0"/>
                      <v:stroke color="#000000" joinstyle="round"/>
                      <v:imagedata o:title=""/>
                      <o:lock v:ext="edit" aspectratio="f"/>
                    </v:shape>
                  </w:pict>
                </mc:Fallback>
              </mc:AlternateContent>
            </w:r>
            <w:r>
              <w:rPr>
                <w:rFonts w:hint="eastAsia"/>
                <w:b/>
                <w:bCs/>
              </w:rPr>
              <w:t>举例：（    ）    （    ）         （    ）    （    ）</w:t>
            </w:r>
          </w:p>
          <w:p w14:paraId="06778DF7">
            <w:pPr>
              <w:rPr>
                <w:b/>
                <w:bCs/>
              </w:rPr>
            </w:pPr>
          </w:p>
          <w:p w14:paraId="4D1AAA76">
            <w:pPr>
              <w:numPr>
                <w:ilvl w:val="0"/>
                <w:numId w:val="21"/>
              </w:numPr>
              <w:rPr>
                <w:b/>
                <w:bCs/>
              </w:rPr>
            </w:pPr>
            <w:r>
              <w:rPr>
                <w:rFonts w:hint="eastAsia"/>
                <w:b/>
                <w:bCs/>
              </w:rPr>
              <w:t>分母不大于10的同分母分数加减计算的方法：</w:t>
            </w:r>
          </w:p>
          <w:p w14:paraId="3E5E9CA8">
            <w:pPr>
              <w:rPr>
                <w:b/>
                <w:bCs/>
              </w:rPr>
            </w:pPr>
            <w:r>
              <w:rPr>
                <w:rFonts w:hint="eastAsia"/>
              </w:rPr>
              <w:t>分母（     ），分子（    ）</w:t>
            </w:r>
          </w:p>
          <w:p w14:paraId="4D5F4C79">
            <w:pPr>
              <w:rPr>
                <w:b/>
                <w:bCs/>
              </w:rPr>
            </w:pPr>
            <w:r>
              <w:rPr>
                <w:rFonts w:hint="eastAsia"/>
                <w:b/>
                <w:bCs/>
              </w:rPr>
              <w:t>举例：加法</w:t>
            </w:r>
            <w:r>
              <w:rPr>
                <w:rFonts w:hint="eastAsia"/>
                <w:b/>
                <w:bCs/>
                <w:u w:val="single"/>
              </w:rPr>
              <w:t xml:space="preserve">：                     </w:t>
            </w:r>
            <w:r>
              <w:rPr>
                <w:rFonts w:hint="eastAsia"/>
                <w:b/>
                <w:bCs/>
              </w:rPr>
              <w:t xml:space="preserve">  减法：</w:t>
            </w:r>
            <w:r>
              <w:rPr>
                <w:rFonts w:hint="eastAsia"/>
                <w:b/>
                <w:bCs/>
                <w:u w:val="single"/>
              </w:rPr>
              <w:t xml:space="preserve">             </w:t>
            </w:r>
            <w:r>
              <w:rPr>
                <w:rFonts w:hint="eastAsia"/>
                <w:b/>
                <w:bCs/>
              </w:rPr>
              <w:t xml:space="preserve">     </w:t>
            </w:r>
          </w:p>
          <w:p w14:paraId="7CC70AEB">
            <w:pPr>
              <w:rPr>
                <w:b/>
                <w:bCs/>
              </w:rPr>
            </w:pPr>
            <w:r>
              <w:rPr>
                <w:rFonts w:hint="eastAsia"/>
                <w:b/>
                <w:bCs/>
              </w:rPr>
              <w:t>二、基本练习</w:t>
            </w:r>
          </w:p>
          <w:p w14:paraId="5E03BA3E">
            <w:pPr>
              <w:rPr>
                <w:rFonts w:ascii="楷体" w:hAnsi="楷体" w:eastAsia="楷体" w:cs="楷体"/>
              </w:rPr>
            </w:pPr>
            <w:r>
              <w:rPr>
                <w:rFonts w:hint="eastAsia" w:ascii="宋体" w:hAnsi="宋体" w:eastAsia="宋体" w:cs="宋体"/>
              </w:rPr>
              <w:t>1、涂一涂、比一比</w:t>
            </w:r>
            <w:r>
              <w:rPr>
                <w:rFonts w:hint="eastAsia" w:ascii="楷体" w:hAnsi="楷体" w:eastAsia="楷体" w:cs="楷体"/>
              </w:rPr>
              <w:t>（在书上完成第5题）</w:t>
            </w:r>
          </w:p>
          <w:p w14:paraId="47B726A8">
            <w:pPr>
              <w:rPr>
                <w:rFonts w:ascii="宋体" w:hAnsi="宋体" w:eastAsia="宋体" w:cs="宋体"/>
              </w:rPr>
            </w:pPr>
            <w:r>
              <w:rPr>
                <w:rFonts w:hint="eastAsia" w:ascii="宋体" w:hAnsi="宋体" w:eastAsia="宋体" w:cs="宋体"/>
              </w:rPr>
              <w:t>（1）先独立完成</w:t>
            </w:r>
          </w:p>
          <w:p w14:paraId="049272D8">
            <w:pPr>
              <w:rPr>
                <w:rFonts w:ascii="宋体" w:hAnsi="宋体" w:eastAsia="宋体" w:cs="宋体"/>
              </w:rPr>
            </w:pPr>
            <w:r>
              <w:rPr>
                <w:rFonts w:hint="eastAsia" w:ascii="宋体" w:hAnsi="宋体" w:eastAsia="宋体" w:cs="宋体"/>
              </w:rPr>
              <w:t>（2）再</w:t>
            </w:r>
            <w:r>
              <w:rPr>
                <w:rFonts w:hint="eastAsia" w:ascii="宋体" w:hAnsi="宋体" w:cs="宋体"/>
              </w:rPr>
              <w:t>和大家</w:t>
            </w:r>
            <w:r>
              <w:rPr>
                <w:rFonts w:hint="eastAsia" w:ascii="宋体" w:hAnsi="宋体" w:eastAsia="宋体" w:cs="宋体"/>
              </w:rPr>
              <w:t>说一说你是怎么比的？</w:t>
            </w:r>
          </w:p>
          <w:p w14:paraId="2ECBAFC9">
            <w:r>
              <w:rPr>
                <w:rFonts w:hint="eastAsia"/>
              </w:rPr>
              <w:t>2、看图填一填。</w:t>
            </w:r>
            <w:r>
              <w:rPr>
                <w:rFonts w:hint="eastAsia" w:ascii="楷体" w:hAnsi="楷体" w:eastAsia="楷体" w:cs="楷体"/>
              </w:rPr>
              <w:t>（在书上完成第6题）</w:t>
            </w:r>
          </w:p>
          <w:p w14:paraId="47E1587E">
            <w:r>
              <w:rPr>
                <w:rFonts w:hint="eastAsia"/>
              </w:rPr>
              <w:t>（1）独立思考：图中每一幅图是什么意思？</w:t>
            </w:r>
          </w:p>
          <w:p w14:paraId="724FAB27">
            <w:r>
              <w:rPr>
                <w:rFonts w:hint="eastAsia"/>
              </w:rPr>
              <w:t>（2）同桌合作：说一说图中的意思</w:t>
            </w:r>
          </w:p>
          <w:p w14:paraId="35C9916D">
            <w:r>
              <w:rPr>
                <w:rFonts w:hint="eastAsia"/>
              </w:rPr>
              <w:t>（3）全班汇报：说出题目意思并列式解答</w:t>
            </w:r>
          </w:p>
          <w:p w14:paraId="7F7D35DE"/>
          <w:p w14:paraId="55BEB181">
            <w:r>
              <w:rPr>
                <w:rFonts w:hint="eastAsia"/>
              </w:rPr>
              <w:t>3、直接计算</w:t>
            </w:r>
            <w:r>
              <w:rPr>
                <w:rFonts w:hint="eastAsia" w:ascii="楷体" w:hAnsi="楷体" w:eastAsia="楷体" w:cs="楷体"/>
              </w:rPr>
              <w:t>（在书上完成第7题）</w:t>
            </w:r>
          </w:p>
          <w:p w14:paraId="37A97F1A">
            <w:pPr>
              <w:rPr>
                <w:rFonts w:ascii="楷体" w:hAnsi="楷体" w:eastAsia="楷体" w:cs="楷体"/>
              </w:rPr>
            </w:pPr>
            <w:r>
              <w:rPr>
                <w:rFonts w:hint="eastAsia"/>
              </w:rPr>
              <w:t>4、一个生日蛋糕平均分成8块，两人共吃了这个蛋糕的几分之几？还剩下几分之几？</w:t>
            </w:r>
            <w:r>
              <w:rPr>
                <w:rFonts w:hint="eastAsia" w:ascii="楷体" w:hAnsi="楷体" w:eastAsia="楷体" w:cs="楷体"/>
              </w:rPr>
              <w:t>（在学历案上完成第4题）</w:t>
            </w:r>
          </w:p>
          <w:p w14:paraId="676840A8">
            <w:r>
              <w:rPr>
                <w:rFonts w:hint="eastAsia"/>
              </w:rPr>
              <w:t>（1）思考，把什么当做是一个整体？用什么表示？</w:t>
            </w:r>
          </w:p>
          <w:p w14:paraId="7C34733F">
            <w:r>
              <w:rPr>
                <w:rFonts w:hint="eastAsia"/>
              </w:rPr>
              <w:t>（2）笑笑吃了2块，这2块占这块蛋糕的（      ）</w:t>
            </w:r>
          </w:p>
          <w:p w14:paraId="57C11F09">
            <w:r>
              <w:rPr>
                <w:rFonts w:hint="eastAsia"/>
              </w:rPr>
              <w:t xml:space="preserve">     淘气吃了3块，这3块占这块蛋糕的（      ）</w:t>
            </w:r>
          </w:p>
          <w:p w14:paraId="481CFD3D">
            <w:r>
              <w:rPr>
                <w:rFonts w:hint="eastAsia"/>
              </w:rPr>
              <w:t>（3）列式解答:</w:t>
            </w:r>
          </w:p>
          <w:p w14:paraId="6283A895">
            <w:r>
              <w:rPr>
                <w:rFonts w:hint="eastAsia"/>
              </w:rPr>
              <w:t>5、奇思看一本书，第一天看了全书的</w:t>
            </w:r>
            <w:r>
              <w:rPr>
                <w:rFonts w:hint="eastAsia"/>
                <w:position w:val="-24"/>
              </w:rPr>
              <w:object>
                <v:shape id="_x0000_i1101" o:spt="75" type="#_x0000_t75" style="height:31.2pt;width:12pt;" o:ole="t" filled="f" o:preferrelative="t" stroked="f" coordsize="21600,21600">
                  <v:path/>
                  <v:fill on="f" focussize="0,0"/>
                  <v:stroke on="f" joinstyle="miter"/>
                  <v:imagedata r:id="rId144" o:title=""/>
                  <o:lock v:ext="edit" aspectratio="t"/>
                  <w10:wrap type="none"/>
                  <w10:anchorlock/>
                </v:shape>
                <o:OLEObject Type="Embed" ProgID="Equation.KSEE3" ShapeID="_x0000_i1101" DrawAspect="Content" ObjectID="_1468075808" r:id="rId143">
                  <o:LockedField>false</o:LockedField>
                </o:OLEObject>
              </w:object>
            </w:r>
            <w:r>
              <w:rPr>
                <w:rFonts w:hint="eastAsia"/>
              </w:rPr>
              <w:t>，第二天看的和第一天同样多，两天一共看了几分之几？还剩下几分之几没看？</w:t>
            </w:r>
          </w:p>
          <w:p w14:paraId="16E10601">
            <w:r>
              <w:rPr>
                <w:rFonts w:hint="eastAsia"/>
              </w:rPr>
              <w:t>（1）思考，把什么当做是一个整体？用什么表示？</w:t>
            </w:r>
          </w:p>
          <w:p w14:paraId="1920BF16">
            <w:r>
              <w:rPr>
                <w:rFonts w:hint="eastAsia"/>
              </w:rPr>
              <w:t>（2）列式解答</w:t>
            </w:r>
          </w:p>
          <w:p w14:paraId="4C2DAAFC">
            <w:pPr>
              <w:rPr>
                <w:b/>
                <w:bCs/>
              </w:rPr>
            </w:pPr>
            <w:r>
              <w:rPr>
                <w:rFonts w:hint="eastAsia"/>
                <w:b/>
                <w:bCs/>
              </w:rPr>
              <w:t>三、实践活动</w:t>
            </w:r>
          </w:p>
          <w:p w14:paraId="6659C039">
            <w:pPr>
              <w:jc w:val="left"/>
            </w:pPr>
            <w:r>
              <w:rPr>
                <w:rFonts w:hint="eastAsia"/>
              </w:rPr>
              <w:t>1、制作七巧板</w:t>
            </w:r>
          </w:p>
          <w:p w14:paraId="6E880511">
            <w:pPr>
              <w:jc w:val="left"/>
            </w:pPr>
            <w:r>
              <w:rPr>
                <w:rFonts w:hint="eastAsia"/>
              </w:rPr>
              <w:t>（1）回忆：七巧板是由哪些图形组成的？</w:t>
            </w:r>
          </w:p>
          <w:p w14:paraId="3307499A">
            <w:pPr>
              <w:jc w:val="left"/>
            </w:pPr>
            <w:r>
              <w:rPr>
                <w:rFonts w:hint="eastAsia"/>
              </w:rPr>
              <w:t>（2）思考：制作七巧板需要准备什么？</w:t>
            </w:r>
          </w:p>
          <w:p w14:paraId="44D242D5">
            <w:pPr>
              <w:jc w:val="left"/>
            </w:pPr>
            <w:r>
              <w:rPr>
                <w:rFonts w:hint="eastAsia"/>
              </w:rPr>
              <w:t>（3）制作步骤分析（自学P79）</w:t>
            </w:r>
          </w:p>
          <w:p w14:paraId="16D7176C">
            <w:pPr>
              <w:jc w:val="left"/>
            </w:pPr>
            <w:r>
              <w:rPr>
                <w:rFonts w:hint="eastAsia"/>
              </w:rPr>
              <w:t>（4）实际操作</w:t>
            </w:r>
          </w:p>
          <w:p w14:paraId="118DA536">
            <w:pPr>
              <w:jc w:val="left"/>
            </w:pPr>
            <w:r>
              <w:rPr>
                <w:rFonts w:hint="eastAsia"/>
              </w:rPr>
              <w:t>（5）编号、涂色</w:t>
            </w:r>
          </w:p>
          <w:p w14:paraId="4AB07E26">
            <w:pPr>
              <w:jc w:val="left"/>
            </w:pPr>
            <w:r>
              <w:rPr>
                <w:rFonts w:hint="eastAsia"/>
              </w:rPr>
              <w:t>同桌合作：</w:t>
            </w:r>
          </w:p>
          <w:p w14:paraId="6CB4B084">
            <w:pPr>
              <w:numPr>
                <w:ilvl w:val="0"/>
                <w:numId w:val="22"/>
              </w:numPr>
              <w:jc w:val="left"/>
            </w:pPr>
            <w:r>
              <w:rPr>
                <w:rFonts w:hint="eastAsia"/>
              </w:rPr>
              <w:t>先独立完成学历案第三题“实践活动”</w:t>
            </w:r>
          </w:p>
          <w:p w14:paraId="1A96D5B1">
            <w:pPr>
              <w:numPr>
                <w:ilvl w:val="0"/>
                <w:numId w:val="22"/>
              </w:numPr>
              <w:jc w:val="left"/>
            </w:pPr>
            <w:r>
              <w:rPr>
                <w:rFonts w:hint="eastAsia"/>
              </w:rPr>
              <w:t>同桌交流：</w:t>
            </w:r>
          </w:p>
          <w:p w14:paraId="518CD7A6">
            <w:pPr>
              <w:jc w:val="left"/>
            </w:pPr>
            <w:r>
              <w:rPr>
                <w:rFonts w:hint="eastAsia"/>
              </w:rPr>
              <w:t>说清楚每一块占原正方形的几分之几？怎样得到的？</w:t>
            </w:r>
          </w:p>
          <w:p w14:paraId="70FAB29C">
            <w:pPr>
              <w:jc w:val="left"/>
            </w:pPr>
            <w:r>
              <w:rPr>
                <w:rFonts w:hint="eastAsia"/>
              </w:rPr>
              <w:t>1号图形是原正方形的几分之几？</w:t>
            </w:r>
          </w:p>
          <w:p w14:paraId="5AD3DA2C">
            <w:pPr>
              <w:jc w:val="left"/>
            </w:pPr>
            <w:r>
              <w:rPr>
                <w:rFonts w:hint="eastAsia"/>
              </w:rPr>
              <w:t>2号图形是原正方形的几分之几？</w:t>
            </w:r>
          </w:p>
          <w:p w14:paraId="759A5EBF">
            <w:pPr>
              <w:jc w:val="left"/>
            </w:pPr>
            <w:r>
              <w:rPr>
                <w:rFonts w:hint="eastAsia"/>
              </w:rPr>
              <w:t>3号图形是原正方形的几分之几？</w:t>
            </w:r>
          </w:p>
          <w:p w14:paraId="51F4B676">
            <w:pPr>
              <w:jc w:val="left"/>
            </w:pPr>
            <w:r>
              <w:rPr>
                <w:rFonts w:hint="eastAsia"/>
              </w:rPr>
              <w:t>4号图形是原正方形的几分之几？</w:t>
            </w:r>
          </w:p>
          <w:p w14:paraId="5CFAE8BC">
            <w:pPr>
              <w:jc w:val="left"/>
            </w:pPr>
            <w:r>
              <w:rPr>
                <w:rFonts w:hint="eastAsia"/>
              </w:rPr>
              <w:t>5号图形是原正方形的几分之几？</w:t>
            </w:r>
          </w:p>
          <w:p w14:paraId="3D56103B">
            <w:pPr>
              <w:jc w:val="left"/>
            </w:pPr>
            <w:r>
              <w:rPr>
                <w:rFonts w:hint="eastAsia"/>
              </w:rPr>
              <w:t>6号图形是原正方形的几分之几？</w:t>
            </w:r>
          </w:p>
          <w:p w14:paraId="352591B7">
            <w:pPr>
              <w:jc w:val="left"/>
            </w:pPr>
            <w:r>
              <w:rPr>
                <w:rFonts w:hint="eastAsia"/>
              </w:rPr>
              <w:t>7号图形是原正方形的几分之几？</w:t>
            </w:r>
          </w:p>
          <w:p w14:paraId="694ED354">
            <w:r>
              <w:rPr>
                <w:rFonts w:hint="eastAsia"/>
              </w:rPr>
              <w:t xml:space="preserve">1、2号图形共占原正方形的几分之几？       </w:t>
            </w:r>
          </w:p>
          <w:p w14:paraId="2D0B16BB">
            <w:r>
              <w:rPr>
                <w:rFonts w:hint="eastAsia"/>
              </w:rPr>
              <w:t xml:space="preserve">（3）你还能想出几号和几号共占原正方形的几分之几吗？                  </w:t>
            </w:r>
          </w:p>
        </w:tc>
        <w:tc>
          <w:tcPr>
            <w:tcW w:w="1823" w:type="dxa"/>
          </w:tcPr>
          <w:p w14:paraId="2FE16CF1">
            <w:r>
              <w:rPr>
                <w:rFonts w:hint="eastAsia"/>
              </w:rPr>
              <w:t>1、教师主导梳理知识点，鼓励学生多画、多说、多写。</w:t>
            </w:r>
          </w:p>
          <w:p w14:paraId="17D9F77C">
            <w:r>
              <w:rPr>
                <w:rFonts w:hint="eastAsia"/>
              </w:rPr>
              <w:t>（包括分数的比较方法、加减法计算方法）</w:t>
            </w:r>
          </w:p>
          <w:p w14:paraId="4E56468C"/>
          <w:p w14:paraId="1C3FA6B8"/>
          <w:p w14:paraId="36A2D853"/>
          <w:p w14:paraId="7404BAD9">
            <w:r>
              <w:rPr>
                <w:rFonts w:hint="eastAsia"/>
              </w:rPr>
              <w:t>1、鼓励学生书上独立完成并能说清楚自己是怎么想的</w:t>
            </w:r>
          </w:p>
          <w:p w14:paraId="26ED1F78">
            <w:r>
              <w:rPr>
                <w:rFonts w:hint="eastAsia"/>
              </w:rPr>
              <w:t>1、引导学生先弄清题意，再解决问题</w:t>
            </w:r>
          </w:p>
          <w:p w14:paraId="4D981370">
            <w:r>
              <w:rPr>
                <w:rFonts w:hint="eastAsia"/>
              </w:rPr>
              <w:t>2、引导学生先找“1”，弄清楚整体与部分的关系，再一步一步解决问题</w:t>
            </w:r>
          </w:p>
          <w:p w14:paraId="59005481"/>
          <w:p w14:paraId="324A7ABA">
            <w:r>
              <w:rPr>
                <w:rFonts w:hint="eastAsia"/>
              </w:rPr>
              <w:t>1、引导学生弄清题意，找准“1”，再解决问题</w:t>
            </w:r>
          </w:p>
          <w:p w14:paraId="333AD1BA"/>
          <w:p w14:paraId="599D282E"/>
          <w:p w14:paraId="6C5F4EBF"/>
          <w:p w14:paraId="75F5F022"/>
          <w:p w14:paraId="002786DB"/>
          <w:p w14:paraId="045B1088"/>
          <w:p w14:paraId="1A705D45"/>
          <w:p w14:paraId="4C756443"/>
          <w:p w14:paraId="68BB228A"/>
          <w:p w14:paraId="409A3C2C">
            <w:r>
              <w:rPr>
                <w:rFonts w:hint="eastAsia"/>
              </w:rPr>
              <w:t>1、引导学生思考要制作一个七巧板，需要准备什么？按什么步骤制作？有条理的进行操作</w:t>
            </w:r>
          </w:p>
          <w:p w14:paraId="4BB18E54">
            <w:r>
              <w:rPr>
                <w:rFonts w:hint="eastAsia"/>
              </w:rPr>
              <w:t>2、关注数形结合、推理等数学思想方法渗透。</w:t>
            </w:r>
          </w:p>
          <w:p w14:paraId="7C7DFE40">
            <w:r>
              <w:rPr>
                <w:rFonts w:hint="eastAsia"/>
              </w:rPr>
              <w:t>3、引导学生根据操作过程计算结果</w:t>
            </w:r>
          </w:p>
          <w:p w14:paraId="16277211">
            <w:r>
              <w:rPr>
                <w:rFonts w:hint="eastAsia"/>
              </w:rPr>
              <w:t>4、引导学生说清楚思考过程</w:t>
            </w:r>
          </w:p>
        </w:tc>
      </w:tr>
      <w:tr w14:paraId="4825D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1819" w:type="dxa"/>
            <w:vAlign w:val="center"/>
          </w:tcPr>
          <w:p w14:paraId="64CDF419">
            <w:pPr>
              <w:jc w:val="center"/>
              <w:rPr>
                <w:b/>
                <w:bCs/>
                <w:sz w:val="15"/>
                <w:szCs w:val="15"/>
              </w:rPr>
            </w:pPr>
            <w:r>
              <w:rPr>
                <w:rFonts w:hint="eastAsia"/>
                <w:b/>
                <w:bCs/>
              </w:rPr>
              <w:t>板书设计</w:t>
            </w:r>
          </w:p>
        </w:tc>
        <w:tc>
          <w:tcPr>
            <w:tcW w:w="7733" w:type="dxa"/>
            <w:gridSpan w:val="4"/>
          </w:tcPr>
          <w:p w14:paraId="14659B71">
            <w:pPr>
              <w:jc w:val="center"/>
              <w:rPr>
                <w:rFonts w:ascii="宋体" w:hAnsi="宋体" w:cs="宋体"/>
              </w:rPr>
            </w:pPr>
            <w:r>
              <w:rPr>
                <w:rFonts w:hint="eastAsia" w:ascii="宋体" w:hAnsi="宋体" w:cs="宋体"/>
              </w:rPr>
              <w:t>练习五第2课时</w:t>
            </w:r>
          </w:p>
          <w:p w14:paraId="04022C98">
            <w:pPr>
              <w:rPr>
                <w:b/>
                <w:bCs/>
              </w:rPr>
            </w:pPr>
            <w:r>
              <w:rPr>
                <w:rFonts w:hint="eastAsia"/>
                <w:b/>
                <w:bCs/>
              </w:rPr>
              <w:t>分数比较大小的方法：</w:t>
            </w:r>
          </w:p>
          <w:p w14:paraId="49AF8163">
            <w:r>
              <mc:AlternateContent>
                <mc:Choice Requires="wps">
                  <w:drawing>
                    <wp:anchor distT="0" distB="0" distL="114300" distR="114300" simplePos="0" relativeHeight="251686912" behindDoc="0" locked="0" layoutInCell="1" allowOverlap="1">
                      <wp:simplePos x="0" y="0"/>
                      <wp:positionH relativeFrom="column">
                        <wp:posOffset>922020</wp:posOffset>
                      </wp:positionH>
                      <wp:positionV relativeFrom="paragraph">
                        <wp:posOffset>182880</wp:posOffset>
                      </wp:positionV>
                      <wp:extent cx="238125" cy="238125"/>
                      <wp:effectExtent l="4445" t="4445" r="5080" b="5080"/>
                      <wp:wrapNone/>
                      <wp:docPr id="103" name="椭圆 103"/>
                      <wp:cNvGraphicFramePr/>
                      <a:graphic xmlns:a="http://schemas.openxmlformats.org/drawingml/2006/main">
                        <a:graphicData uri="http://schemas.microsoft.com/office/word/2010/wordprocessingShape">
                          <wps:wsp>
                            <wps:cNvSpPr/>
                            <wps:spPr>
                              <a:xfrm>
                                <a:off x="0" y="0"/>
                                <a:ext cx="238125" cy="238125"/>
                              </a:xfrm>
                              <a:prstGeom prst="ellipse">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72.6pt;margin-top:14.4pt;height:18.75pt;width:18.75pt;z-index:251686912;mso-width-relative:page;mso-height-relative:page;" fillcolor="#FFFFFF" filled="t" stroked="t" coordsize="21600,21600" o:gfxdata="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VLgtv1wAAAAkBAAAPAAAAAAAAAAEAIAAAACIAAABkcnMvZG93bnJldi54bWxQSwEC&#10;FAAUAAAACACHTuJAopArOvUBAAAaBAAADgAAAAAAAAABACAAAAAmAQAAZHJzL2Uyb0RvYy54bWxQ&#10;SwUGAAAAAAYABgBZAQAAjQUAAAAA&#10;">
                      <v:fill on="t" focussize="0,0"/>
                      <v:stroke color="#000000" joinstyle="round"/>
                      <v:imagedata o:title=""/>
                      <o:lock v:ext="edit" aspectratio="f"/>
                    </v:shape>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2855595</wp:posOffset>
                      </wp:positionH>
                      <wp:positionV relativeFrom="paragraph">
                        <wp:posOffset>192405</wp:posOffset>
                      </wp:positionV>
                      <wp:extent cx="238125" cy="238125"/>
                      <wp:effectExtent l="4445" t="4445" r="5080" b="5080"/>
                      <wp:wrapNone/>
                      <wp:docPr id="102" name="椭圆 102"/>
                      <wp:cNvGraphicFramePr/>
                      <a:graphic xmlns:a="http://schemas.openxmlformats.org/drawingml/2006/main">
                        <a:graphicData uri="http://schemas.microsoft.com/office/word/2010/wordprocessingShape">
                          <wps:wsp>
                            <wps:cNvSpPr/>
                            <wps:spPr>
                              <a:xfrm>
                                <a:off x="0" y="0"/>
                                <a:ext cx="238125" cy="238125"/>
                              </a:xfrm>
                              <a:prstGeom prst="ellipse">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224.85pt;margin-top:15.15pt;height:18.75pt;width:18.75pt;z-index:251687936;mso-width-relative:page;mso-height-relative:page;" fillcolor="#FFFFFF" filled="t" stroked="t" coordsize="21600,21600" o:gfxdata="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gB8ErZAAAACQEAAA8AAAAAAAAAAQAgAAAAIgAAAGRycy9kb3ducmV2LnhtbFBL&#10;AQIUABQAAAAIAIdO4kCxeafL9QEAABoEAAAOAAAAAAAAAAEAIAAAACgBAABkcnMvZTJvRG9jLnht&#10;bFBLBQYAAAAABgAGAFkBAACPBQAAAAA=&#10;">
                      <v:fill on="t" focussize="0,0"/>
                      <v:stroke color="#000000" joinstyle="round"/>
                      <v:imagedata o:title=""/>
                      <o:lock v:ext="edit" aspectratio="f"/>
                    </v:shape>
                  </w:pict>
                </mc:Fallback>
              </mc:AlternateContent>
            </w:r>
            <w:r>
              <w:rPr>
                <w:rFonts w:hint="eastAsia"/>
              </w:rPr>
              <w:t>分母相同，分子越大，分数越大；分子相同，分母越大，分数越小</w:t>
            </w:r>
          </w:p>
          <w:p w14:paraId="0F5EA897">
            <w:pPr>
              <w:rPr>
                <w:b/>
                <w:bCs/>
              </w:rPr>
            </w:pPr>
            <w:r>
              <w:rPr>
                <w:rFonts w:hint="eastAsia"/>
                <w:b/>
                <w:bCs/>
              </w:rPr>
              <w:t>举例：（    ）    （    ）         （    ）    （    ）</w:t>
            </w:r>
          </w:p>
          <w:p w14:paraId="5C614ECF">
            <w:pPr>
              <w:rPr>
                <w:b/>
                <w:bCs/>
              </w:rPr>
            </w:pPr>
          </w:p>
          <w:p w14:paraId="5E3AB7CD">
            <w:pPr>
              <w:rPr>
                <w:b/>
                <w:bCs/>
              </w:rPr>
            </w:pPr>
            <w:r>
              <w:rPr>
                <w:rFonts w:hint="eastAsia"/>
                <w:b/>
                <w:bCs/>
              </w:rPr>
              <w:t>分数加减法计算的方法（</w:t>
            </w:r>
            <w:r>
              <w:rPr>
                <w:rFonts w:hint="eastAsia"/>
              </w:rPr>
              <w:t>分母不大于10的同分母分数</w:t>
            </w:r>
            <w:r>
              <w:rPr>
                <w:rFonts w:hint="eastAsia"/>
                <w:b/>
                <w:bCs/>
              </w:rPr>
              <w:t>）：</w:t>
            </w:r>
          </w:p>
          <w:p w14:paraId="7F856EE5">
            <w:pPr>
              <w:rPr>
                <w:b/>
                <w:bCs/>
              </w:rPr>
            </w:pPr>
            <w:r>
              <w:rPr>
                <w:rFonts w:hint="eastAsia"/>
              </w:rPr>
              <w:t>分母不变，分子相加减</w:t>
            </w:r>
          </w:p>
          <w:p w14:paraId="6ED2B72A">
            <w:pPr>
              <w:rPr>
                <w:rFonts w:ascii="宋体" w:hAnsi="宋体" w:cs="宋体"/>
              </w:rPr>
            </w:pPr>
            <w:r>
              <w:rPr>
                <w:rFonts w:hint="eastAsia"/>
                <w:b/>
                <w:bCs/>
              </w:rPr>
              <w:t>举例：加法</w:t>
            </w:r>
            <w:r>
              <w:rPr>
                <w:rFonts w:hint="eastAsia"/>
                <w:b/>
                <w:bCs/>
                <w:u w:val="single"/>
              </w:rPr>
              <w:t xml:space="preserve">：                     </w:t>
            </w:r>
            <w:r>
              <w:rPr>
                <w:rFonts w:hint="eastAsia"/>
                <w:b/>
                <w:bCs/>
              </w:rPr>
              <w:t xml:space="preserve">  减法：</w:t>
            </w:r>
            <w:r>
              <w:rPr>
                <w:rFonts w:hint="eastAsia"/>
                <w:b/>
                <w:bCs/>
                <w:u w:val="single"/>
              </w:rPr>
              <w:t xml:space="preserve">                     </w:t>
            </w:r>
          </w:p>
        </w:tc>
      </w:tr>
      <w:tr w14:paraId="6A53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819" w:type="dxa"/>
            <w:vAlign w:val="center"/>
          </w:tcPr>
          <w:p w14:paraId="4B39EFCA">
            <w:pPr>
              <w:jc w:val="center"/>
              <w:rPr>
                <w:b/>
                <w:bCs/>
                <w:sz w:val="15"/>
                <w:szCs w:val="15"/>
              </w:rPr>
            </w:pPr>
            <w:r>
              <w:rPr>
                <w:rFonts w:hint="eastAsia"/>
                <w:b/>
                <w:bCs/>
                <w:szCs w:val="21"/>
              </w:rPr>
              <w:t>教后反思</w:t>
            </w:r>
          </w:p>
        </w:tc>
        <w:tc>
          <w:tcPr>
            <w:tcW w:w="7733" w:type="dxa"/>
            <w:gridSpan w:val="4"/>
          </w:tcPr>
          <w:p w14:paraId="7AA1A6B6">
            <w:pPr>
              <w:rPr>
                <w:u w:val="single"/>
              </w:rPr>
            </w:pPr>
          </w:p>
          <w:p w14:paraId="25FE251D">
            <w:pPr>
              <w:rPr>
                <w:u w:val="single"/>
              </w:rPr>
            </w:pPr>
          </w:p>
          <w:p w14:paraId="32937A29">
            <w:pPr>
              <w:rPr>
                <w:u w:val="single"/>
              </w:rPr>
            </w:pPr>
          </w:p>
          <w:p w14:paraId="25CF4E33">
            <w:pPr>
              <w:rPr>
                <w:rFonts w:hint="eastAsia"/>
                <w:u w:val="single"/>
              </w:rPr>
            </w:pPr>
          </w:p>
          <w:p w14:paraId="004BDD1E">
            <w:pPr>
              <w:rPr>
                <w:u w:val="single"/>
              </w:rPr>
            </w:pPr>
          </w:p>
          <w:p w14:paraId="180DA705">
            <w:pPr>
              <w:rPr>
                <w:u w:val="single"/>
              </w:rPr>
            </w:pPr>
          </w:p>
        </w:tc>
      </w:tr>
    </w:tbl>
    <w:p w14:paraId="2AC60C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Wingdings 2">
    <w:panose1 w:val="05020102010507070707"/>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华光报宋_CNKI">
    <w:altName w:val="宋体"/>
    <w:panose1 w:val="00000000000000000000"/>
    <w:charset w:val="86"/>
    <w:family w:val="auto"/>
    <w:pitch w:val="default"/>
    <w:sig w:usb0="00000000" w:usb1="00000000" w:usb2="00000016" w:usb3="00000000" w:csb0="0004000F" w:csb1="00000000"/>
  </w:font>
  <w:font w:name="Bradley Hand ITC">
    <w:panose1 w:val="03070402050302030203"/>
    <w:charset w:val="00"/>
    <w:family w:val="script"/>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B87EC"/>
    <w:multiLevelType w:val="singleLevel"/>
    <w:tmpl w:val="9EEB87EC"/>
    <w:lvl w:ilvl="0" w:tentative="0">
      <w:start w:val="1"/>
      <w:numFmt w:val="decimal"/>
      <w:suff w:val="nothing"/>
      <w:lvlText w:val="%1、"/>
      <w:lvlJc w:val="left"/>
    </w:lvl>
  </w:abstractNum>
  <w:abstractNum w:abstractNumId="1">
    <w:nsid w:val="B12DBB14"/>
    <w:multiLevelType w:val="singleLevel"/>
    <w:tmpl w:val="B12DBB14"/>
    <w:lvl w:ilvl="0" w:tentative="0">
      <w:start w:val="1"/>
      <w:numFmt w:val="decimal"/>
      <w:suff w:val="nothing"/>
      <w:lvlText w:val="（%1）"/>
      <w:lvlJc w:val="left"/>
    </w:lvl>
  </w:abstractNum>
  <w:abstractNum w:abstractNumId="2">
    <w:nsid w:val="C6DE2834"/>
    <w:multiLevelType w:val="singleLevel"/>
    <w:tmpl w:val="C6DE2834"/>
    <w:lvl w:ilvl="0" w:tentative="0">
      <w:start w:val="1"/>
      <w:numFmt w:val="decimal"/>
      <w:suff w:val="nothing"/>
      <w:lvlText w:val="%1、"/>
      <w:lvlJc w:val="left"/>
    </w:lvl>
  </w:abstractNum>
  <w:abstractNum w:abstractNumId="3">
    <w:nsid w:val="DBA75724"/>
    <w:multiLevelType w:val="singleLevel"/>
    <w:tmpl w:val="DBA75724"/>
    <w:lvl w:ilvl="0" w:tentative="0">
      <w:start w:val="1"/>
      <w:numFmt w:val="decimal"/>
      <w:suff w:val="nothing"/>
      <w:lvlText w:val="%1、"/>
      <w:lvlJc w:val="left"/>
    </w:lvl>
  </w:abstractNum>
  <w:abstractNum w:abstractNumId="4">
    <w:nsid w:val="E0BC0F2E"/>
    <w:multiLevelType w:val="singleLevel"/>
    <w:tmpl w:val="E0BC0F2E"/>
    <w:lvl w:ilvl="0" w:tentative="0">
      <w:start w:val="1"/>
      <w:numFmt w:val="decimal"/>
      <w:suff w:val="nothing"/>
      <w:lvlText w:val="%1、"/>
      <w:lvlJc w:val="left"/>
    </w:lvl>
  </w:abstractNum>
  <w:abstractNum w:abstractNumId="5">
    <w:nsid w:val="E9700F87"/>
    <w:multiLevelType w:val="singleLevel"/>
    <w:tmpl w:val="E9700F87"/>
    <w:lvl w:ilvl="0" w:tentative="0">
      <w:start w:val="2"/>
      <w:numFmt w:val="decimal"/>
      <w:suff w:val="nothing"/>
      <w:lvlText w:val="%1、"/>
      <w:lvlJc w:val="left"/>
    </w:lvl>
  </w:abstractNum>
  <w:abstractNum w:abstractNumId="6">
    <w:nsid w:val="F1973F24"/>
    <w:multiLevelType w:val="singleLevel"/>
    <w:tmpl w:val="F1973F24"/>
    <w:lvl w:ilvl="0" w:tentative="0">
      <w:start w:val="1"/>
      <w:numFmt w:val="decimal"/>
      <w:suff w:val="nothing"/>
      <w:lvlText w:val="（%1）"/>
      <w:lvlJc w:val="left"/>
    </w:lvl>
  </w:abstractNum>
  <w:abstractNum w:abstractNumId="7">
    <w:nsid w:val="0097D229"/>
    <w:multiLevelType w:val="singleLevel"/>
    <w:tmpl w:val="0097D229"/>
    <w:lvl w:ilvl="0" w:tentative="0">
      <w:start w:val="1"/>
      <w:numFmt w:val="chineseCounting"/>
      <w:suff w:val="nothing"/>
      <w:lvlText w:val="%1、"/>
      <w:lvlJc w:val="left"/>
      <w:rPr>
        <w:rFonts w:hint="eastAsia"/>
      </w:rPr>
    </w:lvl>
  </w:abstractNum>
  <w:abstractNum w:abstractNumId="8">
    <w:nsid w:val="0863B524"/>
    <w:multiLevelType w:val="singleLevel"/>
    <w:tmpl w:val="0863B524"/>
    <w:lvl w:ilvl="0" w:tentative="0">
      <w:start w:val="1"/>
      <w:numFmt w:val="decimal"/>
      <w:suff w:val="space"/>
      <w:lvlText w:val="%1、"/>
      <w:lvlJc w:val="left"/>
    </w:lvl>
  </w:abstractNum>
  <w:abstractNum w:abstractNumId="9">
    <w:nsid w:val="0BA71508"/>
    <w:multiLevelType w:val="singleLevel"/>
    <w:tmpl w:val="0BA71508"/>
    <w:lvl w:ilvl="0" w:tentative="0">
      <w:start w:val="1"/>
      <w:numFmt w:val="decimal"/>
      <w:suff w:val="nothing"/>
      <w:lvlText w:val="%1、"/>
      <w:lvlJc w:val="left"/>
    </w:lvl>
  </w:abstractNum>
  <w:abstractNum w:abstractNumId="10">
    <w:nsid w:val="0DA9B0DE"/>
    <w:multiLevelType w:val="singleLevel"/>
    <w:tmpl w:val="0DA9B0DE"/>
    <w:lvl w:ilvl="0" w:tentative="0">
      <w:start w:val="1"/>
      <w:numFmt w:val="decimal"/>
      <w:suff w:val="nothing"/>
      <w:lvlText w:val="%1、"/>
      <w:lvlJc w:val="left"/>
    </w:lvl>
  </w:abstractNum>
  <w:abstractNum w:abstractNumId="11">
    <w:nsid w:val="0E19AF56"/>
    <w:multiLevelType w:val="singleLevel"/>
    <w:tmpl w:val="0E19AF56"/>
    <w:lvl w:ilvl="0" w:tentative="0">
      <w:start w:val="1"/>
      <w:numFmt w:val="decimal"/>
      <w:suff w:val="nothing"/>
      <w:lvlText w:val="%1．"/>
      <w:lvlJc w:val="left"/>
    </w:lvl>
  </w:abstractNum>
  <w:abstractNum w:abstractNumId="12">
    <w:nsid w:val="11F83667"/>
    <w:multiLevelType w:val="singleLevel"/>
    <w:tmpl w:val="11F83667"/>
    <w:lvl w:ilvl="0" w:tentative="0">
      <w:start w:val="2"/>
      <w:numFmt w:val="decimal"/>
      <w:suff w:val="nothing"/>
      <w:lvlText w:val="%1、"/>
      <w:lvlJc w:val="left"/>
    </w:lvl>
  </w:abstractNum>
  <w:abstractNum w:abstractNumId="13">
    <w:nsid w:val="1A91FDCF"/>
    <w:multiLevelType w:val="singleLevel"/>
    <w:tmpl w:val="1A91FDCF"/>
    <w:lvl w:ilvl="0" w:tentative="0">
      <w:start w:val="1"/>
      <w:numFmt w:val="decimal"/>
      <w:suff w:val="nothing"/>
      <w:lvlText w:val="%1、"/>
      <w:lvlJc w:val="left"/>
    </w:lvl>
  </w:abstractNum>
  <w:abstractNum w:abstractNumId="14">
    <w:nsid w:val="2227CCA1"/>
    <w:multiLevelType w:val="singleLevel"/>
    <w:tmpl w:val="2227CCA1"/>
    <w:lvl w:ilvl="0" w:tentative="0">
      <w:start w:val="1"/>
      <w:numFmt w:val="decimal"/>
      <w:suff w:val="nothing"/>
      <w:lvlText w:val="（%1）"/>
      <w:lvlJc w:val="left"/>
    </w:lvl>
  </w:abstractNum>
  <w:abstractNum w:abstractNumId="15">
    <w:nsid w:val="2D5051C3"/>
    <w:multiLevelType w:val="singleLevel"/>
    <w:tmpl w:val="2D5051C3"/>
    <w:lvl w:ilvl="0" w:tentative="0">
      <w:start w:val="3"/>
      <w:numFmt w:val="decimal"/>
      <w:lvlText w:val="%1."/>
      <w:lvlJc w:val="left"/>
      <w:pPr>
        <w:tabs>
          <w:tab w:val="left" w:pos="312"/>
        </w:tabs>
      </w:pPr>
    </w:lvl>
  </w:abstractNum>
  <w:abstractNum w:abstractNumId="16">
    <w:nsid w:val="41F58CBC"/>
    <w:multiLevelType w:val="singleLevel"/>
    <w:tmpl w:val="41F58CBC"/>
    <w:lvl w:ilvl="0" w:tentative="0">
      <w:start w:val="1"/>
      <w:numFmt w:val="decimal"/>
      <w:suff w:val="nothing"/>
      <w:lvlText w:val="%1、"/>
      <w:lvlJc w:val="left"/>
    </w:lvl>
  </w:abstractNum>
  <w:abstractNum w:abstractNumId="17">
    <w:nsid w:val="59B4CCD7"/>
    <w:multiLevelType w:val="singleLevel"/>
    <w:tmpl w:val="59B4CCD7"/>
    <w:lvl w:ilvl="0" w:tentative="0">
      <w:start w:val="1"/>
      <w:numFmt w:val="decimal"/>
      <w:suff w:val="nothing"/>
      <w:lvlText w:val="（%1）"/>
      <w:lvlJc w:val="left"/>
    </w:lvl>
  </w:abstractNum>
  <w:abstractNum w:abstractNumId="18">
    <w:nsid w:val="5A10B215"/>
    <w:multiLevelType w:val="singleLevel"/>
    <w:tmpl w:val="5A10B215"/>
    <w:lvl w:ilvl="0" w:tentative="0">
      <w:start w:val="1"/>
      <w:numFmt w:val="decimal"/>
      <w:suff w:val="nothing"/>
      <w:lvlText w:val="%1、"/>
      <w:lvlJc w:val="left"/>
    </w:lvl>
  </w:abstractNum>
  <w:abstractNum w:abstractNumId="19">
    <w:nsid w:val="61BA439F"/>
    <w:multiLevelType w:val="singleLevel"/>
    <w:tmpl w:val="61BA439F"/>
    <w:lvl w:ilvl="0" w:tentative="0">
      <w:start w:val="1"/>
      <w:numFmt w:val="decimal"/>
      <w:suff w:val="nothing"/>
      <w:lvlText w:val="（%1）"/>
      <w:lvlJc w:val="left"/>
    </w:lvl>
  </w:abstractNum>
  <w:abstractNum w:abstractNumId="20">
    <w:nsid w:val="678CDAA8"/>
    <w:multiLevelType w:val="singleLevel"/>
    <w:tmpl w:val="678CDAA8"/>
    <w:lvl w:ilvl="0" w:tentative="0">
      <w:start w:val="1"/>
      <w:numFmt w:val="decimal"/>
      <w:suff w:val="nothing"/>
      <w:lvlText w:val="%1、"/>
      <w:lvlJc w:val="left"/>
    </w:lvl>
  </w:abstractNum>
  <w:abstractNum w:abstractNumId="21">
    <w:nsid w:val="752C2B49"/>
    <w:multiLevelType w:val="singleLevel"/>
    <w:tmpl w:val="752C2B49"/>
    <w:lvl w:ilvl="0" w:tentative="0">
      <w:start w:val="1"/>
      <w:numFmt w:val="decimal"/>
      <w:lvlText w:val="%1."/>
      <w:lvlJc w:val="left"/>
      <w:pPr>
        <w:tabs>
          <w:tab w:val="left" w:pos="312"/>
        </w:tabs>
      </w:pPr>
    </w:lvl>
  </w:abstractNum>
  <w:num w:numId="1">
    <w:abstractNumId w:val="17"/>
  </w:num>
  <w:num w:numId="2">
    <w:abstractNumId w:val="15"/>
  </w:num>
  <w:num w:numId="3">
    <w:abstractNumId w:val="5"/>
  </w:num>
  <w:num w:numId="4">
    <w:abstractNumId w:val="0"/>
  </w:num>
  <w:num w:numId="5">
    <w:abstractNumId w:val="20"/>
  </w:num>
  <w:num w:numId="6">
    <w:abstractNumId w:val="21"/>
  </w:num>
  <w:num w:numId="7">
    <w:abstractNumId w:val="16"/>
  </w:num>
  <w:num w:numId="8">
    <w:abstractNumId w:val="2"/>
  </w:num>
  <w:num w:numId="9">
    <w:abstractNumId w:val="10"/>
  </w:num>
  <w:num w:numId="10">
    <w:abstractNumId w:val="13"/>
  </w:num>
  <w:num w:numId="11">
    <w:abstractNumId w:val="18"/>
  </w:num>
  <w:num w:numId="12">
    <w:abstractNumId w:val="11"/>
  </w:num>
  <w:num w:numId="13">
    <w:abstractNumId w:val="8"/>
  </w:num>
  <w:num w:numId="14">
    <w:abstractNumId w:val="4"/>
  </w:num>
  <w:num w:numId="15">
    <w:abstractNumId w:val="9"/>
  </w:num>
  <w:num w:numId="16">
    <w:abstractNumId w:val="19"/>
  </w:num>
  <w:num w:numId="17">
    <w:abstractNumId w:val="1"/>
  </w:num>
  <w:num w:numId="18">
    <w:abstractNumId w:val="3"/>
  </w:num>
  <w:num w:numId="19">
    <w:abstractNumId w:val="6"/>
  </w:num>
  <w:num w:numId="20">
    <w:abstractNumId w:val="7"/>
  </w:num>
  <w:num w:numId="21">
    <w:abstractNumId w:val="1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013937"/>
    <w:rsid w:val="001F2210"/>
    <w:rsid w:val="00340718"/>
    <w:rsid w:val="0054092C"/>
    <w:rsid w:val="006B18E7"/>
    <w:rsid w:val="0078055B"/>
    <w:rsid w:val="007E63D6"/>
    <w:rsid w:val="00814835"/>
    <w:rsid w:val="008C6E4E"/>
    <w:rsid w:val="00917537"/>
    <w:rsid w:val="0096291C"/>
    <w:rsid w:val="00C540B8"/>
    <w:rsid w:val="00DD187A"/>
    <w:rsid w:val="00F452A3"/>
    <w:rsid w:val="00FC47F0"/>
    <w:rsid w:val="2F013937"/>
    <w:rsid w:val="3EAD2741"/>
    <w:rsid w:val="42D32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qFormat/>
    <w:uiPriority w:val="0"/>
    <w:rPr>
      <w:rFonts w:ascii="宋体" w:hAnsi="Courier New"/>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cs="Times New Roman"/>
      <w:kern w:val="0"/>
      <w:sz w:val="24"/>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9">
    <w:name w:val="List Paragraph"/>
    <w:basedOn w:val="1"/>
    <w:unhideWhenUsed/>
    <w:qFormat/>
    <w:uiPriority w:val="99"/>
    <w:pPr>
      <w:ind w:firstLine="420" w:firstLineChars="200"/>
    </w:pPr>
  </w:style>
  <w:style w:type="character" w:customStyle="1" w:styleId="10">
    <w:name w:val="页眉 字符"/>
    <w:basedOn w:val="8"/>
    <w:link w:val="4"/>
    <w:qFormat/>
    <w:uiPriority w:val="0"/>
    <w:rPr>
      <w:kern w:val="2"/>
      <w:sz w:val="18"/>
      <w:szCs w:val="18"/>
    </w:rPr>
  </w:style>
  <w:style w:type="character" w:customStyle="1" w:styleId="11">
    <w:name w:val="页脚 字符"/>
    <w:basedOn w:val="8"/>
    <w:link w:val="3"/>
    <w:qFormat/>
    <w:uiPriority w:val="0"/>
    <w:rPr>
      <w:kern w:val="2"/>
      <w:sz w:val="18"/>
      <w:szCs w:val="18"/>
    </w:rPr>
  </w:style>
  <w:style w:type="character" w:customStyle="1" w:styleId="12">
    <w:name w:val="纯文本 字符"/>
    <w:basedOn w:val="8"/>
    <w:link w:val="2"/>
    <w:qFormat/>
    <w:uiPriority w:val="0"/>
    <w:rPr>
      <w:rFonts w:ascii="宋体" w:hAnsi="Courier New"/>
      <w:kern w:val="2"/>
      <w:sz w:val="21"/>
      <w:szCs w:val="24"/>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6.bin"/><Relationship Id="rId98" Type="http://schemas.openxmlformats.org/officeDocument/2006/relationships/oleObject" Target="embeddings/oleObject55.bin"/><Relationship Id="rId97" Type="http://schemas.openxmlformats.org/officeDocument/2006/relationships/oleObject" Target="embeddings/oleObject54.bin"/><Relationship Id="rId96" Type="http://schemas.openxmlformats.org/officeDocument/2006/relationships/oleObject" Target="embeddings/oleObject53.bin"/><Relationship Id="rId95" Type="http://schemas.openxmlformats.org/officeDocument/2006/relationships/oleObject" Target="embeddings/oleObject52.bin"/><Relationship Id="rId94" Type="http://schemas.openxmlformats.org/officeDocument/2006/relationships/oleObject" Target="embeddings/oleObject51.bin"/><Relationship Id="rId93" Type="http://schemas.openxmlformats.org/officeDocument/2006/relationships/image" Target="media/image40.wmf"/><Relationship Id="rId92" Type="http://schemas.openxmlformats.org/officeDocument/2006/relationships/oleObject" Target="embeddings/oleObject50.bin"/><Relationship Id="rId91" Type="http://schemas.openxmlformats.org/officeDocument/2006/relationships/oleObject" Target="embeddings/oleObject49.bin"/><Relationship Id="rId90" Type="http://schemas.openxmlformats.org/officeDocument/2006/relationships/image" Target="media/image39.wmf"/><Relationship Id="rId9" Type="http://schemas.openxmlformats.org/officeDocument/2006/relationships/oleObject" Target="embeddings/oleObject1.bin"/><Relationship Id="rId89" Type="http://schemas.openxmlformats.org/officeDocument/2006/relationships/oleObject" Target="embeddings/oleObject48.bin"/><Relationship Id="rId88" Type="http://schemas.openxmlformats.org/officeDocument/2006/relationships/oleObject" Target="embeddings/oleObject47.bin"/><Relationship Id="rId87" Type="http://schemas.openxmlformats.org/officeDocument/2006/relationships/image" Target="media/image38.wmf"/><Relationship Id="rId86" Type="http://schemas.openxmlformats.org/officeDocument/2006/relationships/oleObject" Target="embeddings/oleObject46.bin"/><Relationship Id="rId85" Type="http://schemas.openxmlformats.org/officeDocument/2006/relationships/image" Target="media/image37.wmf"/><Relationship Id="rId84" Type="http://schemas.openxmlformats.org/officeDocument/2006/relationships/oleObject" Target="embeddings/oleObject45.bin"/><Relationship Id="rId83" Type="http://schemas.openxmlformats.org/officeDocument/2006/relationships/oleObject" Target="embeddings/oleObject44.bin"/><Relationship Id="rId82" Type="http://schemas.openxmlformats.org/officeDocument/2006/relationships/oleObject" Target="embeddings/oleObject43.bin"/><Relationship Id="rId81" Type="http://schemas.openxmlformats.org/officeDocument/2006/relationships/image" Target="media/image36.png"/><Relationship Id="rId80" Type="http://schemas.openxmlformats.org/officeDocument/2006/relationships/image" Target="media/image35.wmf"/><Relationship Id="rId8" Type="http://schemas.openxmlformats.org/officeDocument/2006/relationships/image" Target="media/image5.jpeg"/><Relationship Id="rId79" Type="http://schemas.openxmlformats.org/officeDocument/2006/relationships/oleObject" Target="embeddings/oleObject42.bin"/><Relationship Id="rId78" Type="http://schemas.openxmlformats.org/officeDocument/2006/relationships/image" Target="media/image34.wmf"/><Relationship Id="rId77" Type="http://schemas.openxmlformats.org/officeDocument/2006/relationships/oleObject" Target="embeddings/oleObject41.bin"/><Relationship Id="rId76" Type="http://schemas.openxmlformats.org/officeDocument/2006/relationships/image" Target="media/image33.wmf"/><Relationship Id="rId75" Type="http://schemas.openxmlformats.org/officeDocument/2006/relationships/oleObject" Target="embeddings/oleObject40.bin"/><Relationship Id="rId74" Type="http://schemas.openxmlformats.org/officeDocument/2006/relationships/oleObject" Target="embeddings/oleObject39.bin"/><Relationship Id="rId73" Type="http://schemas.openxmlformats.org/officeDocument/2006/relationships/image" Target="media/image32.wmf"/><Relationship Id="rId72" Type="http://schemas.openxmlformats.org/officeDocument/2006/relationships/oleObject" Target="embeddings/oleObject38.bin"/><Relationship Id="rId71" Type="http://schemas.openxmlformats.org/officeDocument/2006/relationships/image" Target="media/image31.wmf"/><Relationship Id="rId70" Type="http://schemas.openxmlformats.org/officeDocument/2006/relationships/oleObject" Target="embeddings/oleObject37.bin"/><Relationship Id="rId7" Type="http://schemas.openxmlformats.org/officeDocument/2006/relationships/image" Target="media/image4.png"/><Relationship Id="rId69" Type="http://schemas.openxmlformats.org/officeDocument/2006/relationships/image" Target="media/image30.png"/><Relationship Id="rId68" Type="http://schemas.openxmlformats.org/officeDocument/2006/relationships/image" Target="media/image29.png"/><Relationship Id="rId67" Type="http://schemas.openxmlformats.org/officeDocument/2006/relationships/image" Target="media/image28.wmf"/><Relationship Id="rId66" Type="http://schemas.openxmlformats.org/officeDocument/2006/relationships/oleObject" Target="embeddings/oleObject36.bin"/><Relationship Id="rId65" Type="http://schemas.openxmlformats.org/officeDocument/2006/relationships/image" Target="media/image27.png"/><Relationship Id="rId64" Type="http://schemas.openxmlformats.org/officeDocument/2006/relationships/image" Target="media/image26.png"/><Relationship Id="rId63" Type="http://schemas.openxmlformats.org/officeDocument/2006/relationships/image" Target="media/image25.wmf"/><Relationship Id="rId62" Type="http://schemas.openxmlformats.org/officeDocument/2006/relationships/oleObject" Target="embeddings/oleObject35.bin"/><Relationship Id="rId61" Type="http://schemas.openxmlformats.org/officeDocument/2006/relationships/image" Target="media/image24.wmf"/><Relationship Id="rId60" Type="http://schemas.openxmlformats.org/officeDocument/2006/relationships/oleObject" Target="embeddings/oleObject34.bin"/><Relationship Id="rId6" Type="http://schemas.openxmlformats.org/officeDocument/2006/relationships/image" Target="media/image3.png"/><Relationship Id="rId59" Type="http://schemas.openxmlformats.org/officeDocument/2006/relationships/oleObject" Target="embeddings/oleObject33.bin"/><Relationship Id="rId58" Type="http://schemas.openxmlformats.org/officeDocument/2006/relationships/oleObject" Target="embeddings/oleObject32.bin"/><Relationship Id="rId57" Type="http://schemas.openxmlformats.org/officeDocument/2006/relationships/image" Target="media/image23.wmf"/><Relationship Id="rId56" Type="http://schemas.openxmlformats.org/officeDocument/2006/relationships/oleObject" Target="embeddings/oleObject31.bin"/><Relationship Id="rId55" Type="http://schemas.openxmlformats.org/officeDocument/2006/relationships/oleObject" Target="embeddings/oleObject30.bin"/><Relationship Id="rId54" Type="http://schemas.openxmlformats.org/officeDocument/2006/relationships/image" Target="media/image22.png"/><Relationship Id="rId53" Type="http://schemas.openxmlformats.org/officeDocument/2006/relationships/oleObject" Target="embeddings/oleObject29.bin"/><Relationship Id="rId52" Type="http://schemas.openxmlformats.org/officeDocument/2006/relationships/oleObject" Target="embeddings/oleObject28.bin"/><Relationship Id="rId51" Type="http://schemas.openxmlformats.org/officeDocument/2006/relationships/image" Target="media/image21.png"/><Relationship Id="rId50" Type="http://schemas.openxmlformats.org/officeDocument/2006/relationships/image" Target="media/image20.wmf"/><Relationship Id="rId5" Type="http://schemas.openxmlformats.org/officeDocument/2006/relationships/image" Target="media/image2.png"/><Relationship Id="rId49" Type="http://schemas.openxmlformats.org/officeDocument/2006/relationships/oleObject" Target="embeddings/oleObject27.bin"/><Relationship Id="rId48" Type="http://schemas.openxmlformats.org/officeDocument/2006/relationships/image" Target="media/image19.wmf"/><Relationship Id="rId47" Type="http://schemas.openxmlformats.org/officeDocument/2006/relationships/oleObject" Target="embeddings/oleObject26.bin"/><Relationship Id="rId46" Type="http://schemas.openxmlformats.org/officeDocument/2006/relationships/image" Target="media/image18.png"/><Relationship Id="rId45" Type="http://schemas.openxmlformats.org/officeDocument/2006/relationships/image" Target="media/image17.wmf"/><Relationship Id="rId44" Type="http://schemas.openxmlformats.org/officeDocument/2006/relationships/oleObject" Target="embeddings/oleObject25.bin"/><Relationship Id="rId43" Type="http://schemas.openxmlformats.org/officeDocument/2006/relationships/image" Target="media/image16.wmf"/><Relationship Id="rId42" Type="http://schemas.openxmlformats.org/officeDocument/2006/relationships/oleObject" Target="embeddings/oleObject24.bin"/><Relationship Id="rId41" Type="http://schemas.openxmlformats.org/officeDocument/2006/relationships/oleObject" Target="embeddings/oleObject23.bin"/><Relationship Id="rId40" Type="http://schemas.openxmlformats.org/officeDocument/2006/relationships/image" Target="media/image15.wmf"/><Relationship Id="rId4" Type="http://schemas.openxmlformats.org/officeDocument/2006/relationships/image" Target="media/image1.png"/><Relationship Id="rId39" Type="http://schemas.openxmlformats.org/officeDocument/2006/relationships/oleObject" Target="embeddings/oleObject22.bin"/><Relationship Id="rId38" Type="http://schemas.openxmlformats.org/officeDocument/2006/relationships/image" Target="media/image14.png"/><Relationship Id="rId37" Type="http://schemas.openxmlformats.org/officeDocument/2006/relationships/image" Target="media/image13.png"/><Relationship Id="rId36" Type="http://schemas.openxmlformats.org/officeDocument/2006/relationships/image" Target="media/image12.png"/><Relationship Id="rId35" Type="http://schemas.openxmlformats.org/officeDocument/2006/relationships/image" Target="media/image11.wmf"/><Relationship Id="rId34" Type="http://schemas.openxmlformats.org/officeDocument/2006/relationships/oleObject" Target="embeddings/oleObject21.bin"/><Relationship Id="rId33" Type="http://schemas.openxmlformats.org/officeDocument/2006/relationships/image" Target="media/image10.png"/><Relationship Id="rId32" Type="http://schemas.openxmlformats.org/officeDocument/2006/relationships/oleObject" Target="embeddings/oleObject20.bin"/><Relationship Id="rId31" Type="http://schemas.openxmlformats.org/officeDocument/2006/relationships/oleObject" Target="embeddings/oleObject19.bin"/><Relationship Id="rId30" Type="http://schemas.openxmlformats.org/officeDocument/2006/relationships/image" Target="media/image9.png"/><Relationship Id="rId3" Type="http://schemas.openxmlformats.org/officeDocument/2006/relationships/theme" Target="theme/theme1.xml"/><Relationship Id="rId29" Type="http://schemas.openxmlformats.org/officeDocument/2006/relationships/oleObject" Target="embeddings/oleObject18.bin"/><Relationship Id="rId28" Type="http://schemas.openxmlformats.org/officeDocument/2006/relationships/oleObject" Target="embeddings/oleObject17.bin"/><Relationship Id="rId27" Type="http://schemas.openxmlformats.org/officeDocument/2006/relationships/image" Target="media/image8.png"/><Relationship Id="rId26" Type="http://schemas.openxmlformats.org/officeDocument/2006/relationships/oleObject" Target="embeddings/oleObject16.bin"/><Relationship Id="rId25" Type="http://schemas.openxmlformats.org/officeDocument/2006/relationships/oleObject" Target="embeddings/oleObject15.bin"/><Relationship Id="rId24" Type="http://schemas.openxmlformats.org/officeDocument/2006/relationships/oleObject" Target="embeddings/oleObject14.bin"/><Relationship Id="rId23" Type="http://schemas.openxmlformats.org/officeDocument/2006/relationships/oleObject" Target="embeddings/oleObject13.bin"/><Relationship Id="rId22" Type="http://schemas.openxmlformats.org/officeDocument/2006/relationships/oleObject" Target="embeddings/oleObject12.bin"/><Relationship Id="rId21" Type="http://schemas.openxmlformats.org/officeDocument/2006/relationships/image" Target="media/image7.wmf"/><Relationship Id="rId20" Type="http://schemas.openxmlformats.org/officeDocument/2006/relationships/oleObject" Target="embeddings/oleObject11.bin"/><Relationship Id="rId2" Type="http://schemas.openxmlformats.org/officeDocument/2006/relationships/settings" Target="settings.xml"/><Relationship Id="rId19" Type="http://schemas.openxmlformats.org/officeDocument/2006/relationships/oleObject" Target="embeddings/oleObject10.bin"/><Relationship Id="rId18" Type="http://schemas.openxmlformats.org/officeDocument/2006/relationships/oleObject" Target="embeddings/oleObject9.bin"/><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oleObject" Target="embeddings/oleObject6.bin"/><Relationship Id="rId147" Type="http://schemas.openxmlformats.org/officeDocument/2006/relationships/fontTable" Target="fontTable.xml"/><Relationship Id="rId146" Type="http://schemas.openxmlformats.org/officeDocument/2006/relationships/numbering" Target="numbering.xml"/><Relationship Id="rId145" Type="http://schemas.openxmlformats.org/officeDocument/2006/relationships/customXml" Target="../customXml/item1.xml"/><Relationship Id="rId144" Type="http://schemas.openxmlformats.org/officeDocument/2006/relationships/image" Target="media/image57.wmf"/><Relationship Id="rId143" Type="http://schemas.openxmlformats.org/officeDocument/2006/relationships/oleObject" Target="embeddings/oleObject84.bin"/><Relationship Id="rId142" Type="http://schemas.openxmlformats.org/officeDocument/2006/relationships/image" Target="media/image56.png"/><Relationship Id="rId141" Type="http://schemas.openxmlformats.org/officeDocument/2006/relationships/oleObject" Target="embeddings/oleObject83.bin"/><Relationship Id="rId140" Type="http://schemas.openxmlformats.org/officeDocument/2006/relationships/image" Target="media/image55.png"/><Relationship Id="rId14" Type="http://schemas.openxmlformats.org/officeDocument/2006/relationships/oleObject" Target="embeddings/oleObject5.bin"/><Relationship Id="rId139" Type="http://schemas.openxmlformats.org/officeDocument/2006/relationships/image" Target="media/image54.wmf"/><Relationship Id="rId138" Type="http://schemas.openxmlformats.org/officeDocument/2006/relationships/oleObject" Target="embeddings/oleObject82.bin"/><Relationship Id="rId137" Type="http://schemas.openxmlformats.org/officeDocument/2006/relationships/image" Target="media/image53.wmf"/><Relationship Id="rId136" Type="http://schemas.openxmlformats.org/officeDocument/2006/relationships/oleObject" Target="embeddings/oleObject81.bin"/><Relationship Id="rId135" Type="http://schemas.openxmlformats.org/officeDocument/2006/relationships/image" Target="media/image52.wmf"/><Relationship Id="rId134" Type="http://schemas.openxmlformats.org/officeDocument/2006/relationships/oleObject" Target="embeddings/oleObject80.bin"/><Relationship Id="rId133" Type="http://schemas.openxmlformats.org/officeDocument/2006/relationships/oleObject" Target="embeddings/oleObject79.bin"/><Relationship Id="rId132" Type="http://schemas.openxmlformats.org/officeDocument/2006/relationships/oleObject" Target="embeddings/oleObject78.bin"/><Relationship Id="rId131" Type="http://schemas.openxmlformats.org/officeDocument/2006/relationships/oleObject" Target="embeddings/oleObject77.bin"/><Relationship Id="rId130" Type="http://schemas.openxmlformats.org/officeDocument/2006/relationships/oleObject" Target="embeddings/oleObject76.bin"/><Relationship Id="rId13" Type="http://schemas.openxmlformats.org/officeDocument/2006/relationships/oleObject" Target="embeddings/oleObject4.bin"/><Relationship Id="rId129" Type="http://schemas.openxmlformats.org/officeDocument/2006/relationships/oleObject" Target="embeddings/oleObject75.bin"/><Relationship Id="rId128" Type="http://schemas.openxmlformats.org/officeDocument/2006/relationships/oleObject" Target="embeddings/oleObject74.bin"/><Relationship Id="rId127" Type="http://schemas.openxmlformats.org/officeDocument/2006/relationships/oleObject" Target="embeddings/oleObject73.bin"/><Relationship Id="rId126" Type="http://schemas.openxmlformats.org/officeDocument/2006/relationships/oleObject" Target="embeddings/oleObject72.bin"/><Relationship Id="rId125" Type="http://schemas.openxmlformats.org/officeDocument/2006/relationships/oleObject" Target="embeddings/oleObject71.bin"/><Relationship Id="rId124" Type="http://schemas.openxmlformats.org/officeDocument/2006/relationships/image" Target="media/image51.png"/><Relationship Id="rId123" Type="http://schemas.openxmlformats.org/officeDocument/2006/relationships/image" Target="media/image50.png"/><Relationship Id="rId122" Type="http://schemas.openxmlformats.org/officeDocument/2006/relationships/image" Target="media/image49.png"/><Relationship Id="rId121" Type="http://schemas.openxmlformats.org/officeDocument/2006/relationships/image" Target="media/image48.png"/><Relationship Id="rId120" Type="http://schemas.openxmlformats.org/officeDocument/2006/relationships/image" Target="media/image47.wmf"/><Relationship Id="rId12" Type="http://schemas.openxmlformats.org/officeDocument/2006/relationships/oleObject" Target="embeddings/oleObject3.bin"/><Relationship Id="rId119" Type="http://schemas.openxmlformats.org/officeDocument/2006/relationships/oleObject" Target="embeddings/oleObject70.bin"/><Relationship Id="rId118" Type="http://schemas.openxmlformats.org/officeDocument/2006/relationships/oleObject" Target="embeddings/oleObject69.bin"/><Relationship Id="rId117" Type="http://schemas.openxmlformats.org/officeDocument/2006/relationships/image" Target="media/image46.png"/><Relationship Id="rId116" Type="http://schemas.openxmlformats.org/officeDocument/2006/relationships/image" Target="media/image45.wmf"/><Relationship Id="rId115" Type="http://schemas.openxmlformats.org/officeDocument/2006/relationships/oleObject" Target="embeddings/oleObject68.bin"/><Relationship Id="rId114" Type="http://schemas.openxmlformats.org/officeDocument/2006/relationships/oleObject" Target="embeddings/oleObject67.bin"/><Relationship Id="rId113" Type="http://schemas.openxmlformats.org/officeDocument/2006/relationships/image" Target="media/image44.wmf"/><Relationship Id="rId112" Type="http://schemas.openxmlformats.org/officeDocument/2006/relationships/oleObject" Target="embeddings/oleObject66.bin"/><Relationship Id="rId111" Type="http://schemas.openxmlformats.org/officeDocument/2006/relationships/oleObject" Target="embeddings/oleObject65.bin"/><Relationship Id="rId110" Type="http://schemas.openxmlformats.org/officeDocument/2006/relationships/image" Target="media/image43.wmf"/><Relationship Id="rId11" Type="http://schemas.openxmlformats.org/officeDocument/2006/relationships/oleObject" Target="embeddings/oleObject2.bin"/><Relationship Id="rId109" Type="http://schemas.openxmlformats.org/officeDocument/2006/relationships/oleObject" Target="embeddings/oleObject64.bin"/><Relationship Id="rId108" Type="http://schemas.openxmlformats.org/officeDocument/2006/relationships/oleObject" Target="embeddings/oleObject63.bin"/><Relationship Id="rId107" Type="http://schemas.openxmlformats.org/officeDocument/2006/relationships/oleObject" Target="embeddings/oleObject62.bin"/><Relationship Id="rId106" Type="http://schemas.openxmlformats.org/officeDocument/2006/relationships/image" Target="media/image42.png"/><Relationship Id="rId105" Type="http://schemas.openxmlformats.org/officeDocument/2006/relationships/oleObject" Target="embeddings/oleObject61.bin"/><Relationship Id="rId104" Type="http://schemas.openxmlformats.org/officeDocument/2006/relationships/oleObject" Target="embeddings/oleObject60.bin"/><Relationship Id="rId103" Type="http://schemas.openxmlformats.org/officeDocument/2006/relationships/oleObject" Target="embeddings/oleObject59.bin"/><Relationship Id="rId102" Type="http://schemas.openxmlformats.org/officeDocument/2006/relationships/oleObject" Target="embeddings/oleObject58.bin"/><Relationship Id="rId101" Type="http://schemas.openxmlformats.org/officeDocument/2006/relationships/oleObject" Target="embeddings/oleObject57.bin"/><Relationship Id="rId100" Type="http://schemas.openxmlformats.org/officeDocument/2006/relationships/image" Target="media/image41.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4317</Words>
  <Characters>4427</Characters>
  <Lines>145</Lines>
  <Paragraphs>41</Paragraphs>
  <TotalTime>24</TotalTime>
  <ScaleCrop>false</ScaleCrop>
  <LinksUpToDate>false</LinksUpToDate>
  <CharactersWithSpaces>4709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2022-02-18T03:09:00Z</dcterms:created>
  <dc:creator>棒棒、餹</dc:creator>
  <cp:lastModifiedBy>不会游泳的鱼</cp:lastModifiedBy>
  <dcterms:modified xsi:type="dcterms:W3CDTF">2025-02-13T07:42:42Z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00167A24CD3F49A488021D355A3B50A8_13</vt:lpwstr>
  </property>
</Properties>
</file>