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7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7"/>
        <w:gridCol w:w="4051"/>
        <w:gridCol w:w="39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9776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ind w:firstLine="602" w:firstLineChars="200"/>
              <w:jc w:val="center"/>
              <w:rPr>
                <w:rFonts w:ascii="Times New Roman" w:hAnsi="Times New Roman"/>
                <w:b/>
                <w:sz w:val="30"/>
                <w:szCs w:val="30"/>
              </w:rPr>
            </w:pPr>
            <w:r>
              <w:rPr>
                <w:rFonts w:hint="eastAsia" w:ascii="Times New Roman" w:hAnsi="Times New Roman"/>
                <w:b/>
                <w:sz w:val="30"/>
                <w:szCs w:val="30"/>
              </w:rPr>
              <w:t>第</w:t>
            </w:r>
            <w:r>
              <w:rPr>
                <w:rFonts w:hint="eastAsia" w:ascii="Times New Roman" w:hAnsi="Times New Roman"/>
                <w:b/>
                <w:sz w:val="30"/>
                <w:szCs w:val="30"/>
                <w:lang w:val="en-US" w:eastAsia="zh-CN"/>
              </w:rPr>
              <w:t>三</w:t>
            </w:r>
            <w:r>
              <w:rPr>
                <w:rFonts w:hint="eastAsia" w:ascii="Times New Roman" w:hAnsi="Times New Roman"/>
                <w:b/>
                <w:sz w:val="30"/>
                <w:szCs w:val="30"/>
              </w:rPr>
              <w:t>课时学历案设计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1767" w:type="dxa"/>
            <w:shd w:val="clear" w:color="auto" w:fill="auto"/>
            <w:vAlign w:val="center"/>
          </w:tcPr>
          <w:p>
            <w:pPr>
              <w:spacing w:line="360" w:lineRule="auto"/>
              <w:ind w:firstLine="422" w:firstLineChars="200"/>
              <w:jc w:val="center"/>
              <w:rPr>
                <w:rFonts w:ascii="Times New Roman" w:hAnsi="Times New Roman" w:eastAsia="宋体"/>
                <w:b/>
              </w:rPr>
            </w:pPr>
            <w:r>
              <w:rPr>
                <w:rFonts w:hint="eastAsia" w:ascii="Times New Roman" w:hAnsi="Times New Roman"/>
                <w:b/>
              </w:rPr>
              <w:t>课时主题</w:t>
            </w:r>
          </w:p>
        </w:tc>
        <w:tc>
          <w:tcPr>
            <w:tcW w:w="4051" w:type="dxa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/>
                <w:bCs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数一数（二）（认识并感受“万”）</w:t>
            </w:r>
          </w:p>
        </w:tc>
        <w:tc>
          <w:tcPr>
            <w:tcW w:w="3958" w:type="dxa"/>
            <w:shd w:val="clear" w:color="auto" w:fill="auto"/>
            <w:vAlign w:val="center"/>
          </w:tcPr>
          <w:p>
            <w:pPr>
              <w:spacing w:line="360" w:lineRule="auto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设计者：王章琴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1767" w:type="dxa"/>
            <w:shd w:val="clear" w:color="auto" w:fill="auto"/>
            <w:vAlign w:val="center"/>
          </w:tcPr>
          <w:p>
            <w:pPr>
              <w:spacing w:line="360" w:lineRule="auto"/>
              <w:ind w:firstLine="422" w:firstLineChars="200"/>
              <w:jc w:val="center"/>
              <w:rPr>
                <w:rFonts w:ascii="Times New Roman" w:hAnsi="Times New Roman"/>
                <w:b/>
              </w:rPr>
            </w:pPr>
            <w:r>
              <w:rPr>
                <w:rFonts w:hint="eastAsia" w:ascii="Times New Roman" w:hAnsi="Times New Roman"/>
                <w:b/>
              </w:rPr>
              <w:t>课型</w:t>
            </w:r>
          </w:p>
        </w:tc>
        <w:tc>
          <w:tcPr>
            <w:tcW w:w="8009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ind w:firstLine="420" w:firstLineChars="200"/>
              <w:jc w:val="left"/>
              <w:rPr>
                <w:rFonts w:ascii="宋体" w:hAnsi="宋体"/>
              </w:rPr>
            </w:pPr>
            <w:r>
              <w:rPr>
                <w:rFonts w:hint="eastAsia" w:ascii="Times New Roman" w:hAnsi="Times New Roman"/>
              </w:rPr>
              <w:t>新授课</w:t>
            </w:r>
            <w:r>
              <w:rPr>
                <w:rFonts w:hint="eastAsia" w:ascii="宋体" w:hAnsi="宋体"/>
                <w:lang w:eastAsia="zh-CN"/>
              </w:rPr>
              <w:t>☑</w:t>
            </w:r>
            <w:r>
              <w:rPr>
                <w:rFonts w:hint="eastAsia" w:ascii="宋体" w:hAnsi="宋体"/>
              </w:rPr>
              <w:t xml:space="preserve"> </w:t>
            </w:r>
            <w:r>
              <w:rPr>
                <w:rFonts w:hint="eastAsia" w:ascii="Times New Roman" w:hAnsi="Times New Roman"/>
              </w:rPr>
              <w:t xml:space="preserve">       章/单元复习课</w:t>
            </w:r>
            <w:r>
              <w:rPr>
                <w:rFonts w:hint="eastAsia" w:ascii="宋体" w:hAnsi="宋体"/>
              </w:rPr>
              <w:t xml:space="preserve">□     </w:t>
            </w:r>
            <w:r>
              <w:rPr>
                <w:rFonts w:hint="eastAsia" w:ascii="Times New Roman" w:hAnsi="Times New Roman"/>
              </w:rPr>
              <w:t>专题复习课</w:t>
            </w:r>
            <w:r>
              <w:rPr>
                <w:rFonts w:hint="eastAsia" w:ascii="宋体" w:hAnsi="宋体"/>
              </w:rPr>
              <w:t xml:space="preserve">□  </w:t>
            </w:r>
          </w:p>
          <w:p>
            <w:pPr>
              <w:spacing w:line="360" w:lineRule="auto"/>
              <w:ind w:firstLine="420" w:firstLineChars="200"/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习题/试卷讲评课</w:t>
            </w:r>
            <w:r>
              <w:rPr>
                <w:rFonts w:hint="eastAsia" w:ascii="宋体" w:hAnsi="宋体"/>
              </w:rPr>
              <w:t>□    学科实践活动课□     其他□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776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1．课时学习目标</w:t>
            </w:r>
          </w:p>
          <w:p>
            <w:pPr>
              <w:spacing w:line="276" w:lineRule="auto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（1）通过实际操作，体验大数的产生，感受学习大数的必要性，让学生经历数数的过程，认识新的计数单位“万”并了解计数单位之间的关系。</w:t>
            </w:r>
          </w:p>
          <w:p>
            <w:pPr>
              <w:spacing w:line="276" w:lineRule="auto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（2）通过拨一拨、数正方体等操作活动，培养学生自主、合作、探究的能力，养成认真学习的良好习惯。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776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2．课时评价任务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（1）学生通过在计数器上拨一拨、数一数小方块、数数等活动检验学习目标1、2的达成情况。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（2）学生通过同桌合作，经历多种数数方式，检验学习目标1、2的达成情况。</w:t>
            </w:r>
          </w:p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（3）学生通过练一练，检验目标1、2的达成情况。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9776" w:type="dxa"/>
            <w:gridSpan w:val="3"/>
            <w:shd w:val="clear" w:color="auto" w:fill="auto"/>
            <w:vAlign w:val="center"/>
          </w:tcPr>
          <w:p>
            <w:pPr>
              <w:spacing w:line="276" w:lineRule="auto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3．课时学习内容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分析</w:t>
            </w:r>
          </w:p>
          <w:p>
            <w:pPr>
              <w:tabs>
                <w:tab w:val="left" w:pos="312"/>
              </w:tabs>
              <w:snapToGrid w:val="0"/>
              <w:spacing w:line="276" w:lineRule="auto"/>
              <w:ind w:firstLine="420" w:firstLineChars="200"/>
              <w:rPr>
                <w:rFonts w:hint="default" w:ascii="宋体" w:hAnsi="宋体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auto"/>
                <w:szCs w:val="21"/>
                <w:lang w:eastAsia="zh-CN"/>
              </w:rPr>
              <w:t>本节</w:t>
            </w:r>
            <w:r>
              <w:rPr>
                <w:rFonts w:hint="eastAsia" w:ascii="宋体" w:hAnsi="宋体" w:eastAsia="宋体"/>
                <w:color w:val="auto"/>
                <w:szCs w:val="21"/>
                <w:lang w:val="en-US" w:eastAsia="zh-CN"/>
              </w:rPr>
              <w:t>课借助在计数器上拨一拨，数一数小方块的实际操作活动，认识新的计数单位“万”。学习时，学生先通过“再添1个珠子是多少”的操作活动，在理解“满十进1”的基础上，初步对一万有直观的感受，</w:t>
            </w:r>
            <w:r>
              <w:rPr>
                <w:rFonts w:hint="eastAsia"/>
              </w:rPr>
              <w:t>引出万以内数的认识</w:t>
            </w:r>
            <w:r>
              <w:rPr>
                <w:rFonts w:hint="eastAsia" w:ascii="宋体" w:hAnsi="宋体" w:eastAsia="宋体"/>
                <w:color w:val="auto"/>
                <w:szCs w:val="21"/>
                <w:lang w:val="en-US" w:eastAsia="zh-CN"/>
              </w:rPr>
              <w:t>。借助计数单位的直观模型，</w:t>
            </w:r>
            <w:r>
              <w:rPr>
                <w:rFonts w:hint="eastAsia"/>
              </w:rPr>
              <w:t>了解“万”和“千”的关系，对大数产生具体的感受，发展学生的数感。最后，通过“说一说”，让学生通过大量感性认识形成数的表象，进一步体会数的意义，并感受大数与生活的密切联系。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776" w:type="dxa"/>
            <w:gridSpan w:val="3"/>
            <w:shd w:val="clear" w:color="auto" w:fill="auto"/>
            <w:vAlign w:val="center"/>
          </w:tcPr>
          <w:p>
            <w:pPr>
              <w:spacing w:line="276" w:lineRule="auto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4. 课时学生实际水平</w:t>
            </w:r>
          </w:p>
          <w:p>
            <w:pPr>
              <w:spacing w:line="276" w:lineRule="auto"/>
              <w:ind w:firstLine="420" w:firstLineChars="200"/>
              <w:rPr>
                <w:rFonts w:hint="default" w:ascii="宋体" w:hAnsi="宋体" w:eastAsia="宋体" w:cs="宋体"/>
                <w:b/>
                <w:bCs/>
                <w:kern w:val="0"/>
                <w:sz w:val="24"/>
                <w:lang w:val="en-US"/>
              </w:rPr>
            </w:pPr>
            <w:r>
              <w:rPr>
                <w:rFonts w:hint="eastAsia" w:ascii="宋体" w:hAnsi="宋体" w:eastAsia="宋体"/>
                <w:color w:val="auto"/>
                <w:szCs w:val="21"/>
                <w:lang w:eastAsia="zh-CN"/>
              </w:rPr>
              <w:t>学生已经</w:t>
            </w:r>
            <w:r>
              <w:rPr>
                <w:rFonts w:hint="eastAsia" w:ascii="宋体" w:hAnsi="宋体" w:eastAsia="宋体"/>
                <w:color w:val="auto"/>
                <w:szCs w:val="21"/>
                <w:lang w:val="en-US" w:eastAsia="zh-CN"/>
              </w:rPr>
              <w:t>在本单元的第一、二课时中通过拨一拨，数一数的活动中认识了新的计数单位“千”，也了解了个、十、百、千计数单位间的关系，学起来相对比较轻松，但由于他们平时接触大数不是特别多，生活经验不够丰富，所以“百”“千”“万”这些大数的具体运用上还存在一定的困难。因此一定要让学生经历数数的过程，体验数的发展，能说出个位、十位、百位、千位、万位的数位顺序。通过操作实践和联系实际的活动，理解万以内数的实际含义，学会用数描述身边的事物，并与他人交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5" w:hRule="atLeast"/>
          <w:jc w:val="center"/>
        </w:trPr>
        <w:tc>
          <w:tcPr>
            <w:tcW w:w="9776" w:type="dxa"/>
            <w:gridSpan w:val="3"/>
            <w:shd w:val="clear" w:color="auto" w:fill="auto"/>
            <w:vAlign w:val="center"/>
          </w:tcPr>
          <w:p>
            <w:pPr>
              <w:pStyle w:val="5"/>
              <w:spacing w:line="360" w:lineRule="auto"/>
              <w:ind w:firstLine="0" w:firstLineChars="0"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5.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学习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过程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设计</w:t>
            </w:r>
          </w:p>
          <w:tbl>
            <w:tblPr>
              <w:tblStyle w:val="2"/>
              <w:tblW w:w="9543" w:type="dxa"/>
              <w:tblInd w:w="7" w:type="dxa"/>
              <w:tblBorders>
                <w:top w:val="dotDash" w:color="auto" w:sz="4" w:space="0"/>
                <w:left w:val="dotDash" w:color="auto" w:sz="4" w:space="0"/>
                <w:bottom w:val="dotDash" w:color="auto" w:sz="4" w:space="0"/>
                <w:right w:val="dotDash" w:color="auto" w:sz="4" w:space="0"/>
                <w:insideH w:val="dotDash" w:color="auto" w:sz="4" w:space="0"/>
                <w:insideV w:val="dotDash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6770"/>
              <w:gridCol w:w="2773"/>
            </w:tblGrid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7" w:hRule="atLeast"/>
              </w:trPr>
              <w:tc>
                <w:tcPr>
                  <w:tcW w:w="6770" w:type="dxa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学生活动</w:t>
                  </w:r>
                </w:p>
              </w:tc>
              <w:tc>
                <w:tcPr>
                  <w:tcW w:w="2773" w:type="dxa"/>
                  <w:shd w:val="clear" w:color="auto" w:fill="auto"/>
                </w:tcPr>
                <w:p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教师活动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81" w:hRule="atLeast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>
                  <w:pPr>
                    <w:rPr>
                      <w:rFonts w:ascii="宋体" w:hAnsi="宋体" w:eastAsia="宋体"/>
                      <w:b/>
                      <w:sz w:val="24"/>
                    </w:rPr>
                  </w:pPr>
                  <w:r>
                    <w:rPr>
                      <w:rFonts w:hint="eastAsia" w:ascii="宋体" w:hAnsi="宋体" w:eastAsia="宋体"/>
                      <w:b/>
                      <w:sz w:val="24"/>
                    </w:rPr>
                    <w:t>环节一：</w:t>
                  </w:r>
                  <w:r>
                    <w:rPr>
                      <w:rFonts w:hint="eastAsia" w:ascii="宋体" w:hAnsi="宋体" w:eastAsia="宋体"/>
                      <w:b/>
                      <w:sz w:val="24"/>
                      <w:lang w:val="en-US" w:eastAsia="zh-CN"/>
                    </w:rPr>
                    <w:t>拨一拨</w:t>
                  </w:r>
                  <w:r>
                    <w:rPr>
                      <w:rFonts w:hint="eastAsia" w:ascii="宋体" w:hAnsi="宋体" w:eastAsia="宋体"/>
                      <w:b/>
                      <w:sz w:val="22"/>
                    </w:rPr>
                    <w:t>(指向目标1</w:t>
                  </w:r>
                  <w:r>
                    <w:rPr>
                      <w:rFonts w:hint="eastAsia" w:ascii="宋体" w:hAnsi="宋体" w:eastAsia="宋体"/>
                      <w:b/>
                      <w:sz w:val="22"/>
                      <w:lang w:eastAsia="zh-CN"/>
                    </w:rPr>
                    <w:t>，</w:t>
                  </w:r>
                  <w:r>
                    <w:rPr>
                      <w:rFonts w:hint="eastAsia" w:ascii="宋体" w:hAnsi="宋体" w:eastAsia="宋体"/>
                      <w:b/>
                      <w:sz w:val="22"/>
                      <w:lang w:val="en-US" w:eastAsia="zh-CN"/>
                    </w:rPr>
                    <w:t>2</w:t>
                  </w:r>
                  <w:r>
                    <w:rPr>
                      <w:rFonts w:hint="eastAsia" w:ascii="宋体" w:hAnsi="宋体" w:eastAsia="宋体"/>
                      <w:b/>
                      <w:sz w:val="22"/>
                    </w:rPr>
                    <w:t>)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1" w:hRule="atLeast"/>
              </w:trPr>
              <w:tc>
                <w:tcPr>
                  <w:tcW w:w="6770" w:type="dxa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hint="eastAsia"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学生活动1</w:t>
                  </w:r>
                </w:p>
                <w:p>
                  <w:pPr>
                    <w:ind w:firstLine="422" w:firstLineChars="200"/>
                    <w:rPr>
                      <w:rFonts w:hint="eastAsia"/>
                      <w:b/>
                      <w:bCs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b/>
                      <w:bCs/>
                      <w:vertAlign w:val="baseline"/>
                      <w:lang w:val="en-US" w:eastAsia="zh-CN"/>
                    </w:rPr>
                    <w:t>认识“万”</w:t>
                  </w:r>
                </w:p>
                <w:p>
                  <w:pPr>
                    <w:rPr>
                      <w:rFonts w:hint="default"/>
                      <w:vertAlign w:val="baseline"/>
                      <w:lang w:val="en-US" w:eastAsia="zh-CN"/>
                    </w:rPr>
                  </w:pPr>
                  <w:r>
                    <w:drawing>
                      <wp:inline distT="0" distB="0" distL="114300" distR="114300">
                        <wp:extent cx="3003550" cy="1074420"/>
                        <wp:effectExtent l="0" t="0" r="6350" b="5080"/>
                        <wp:docPr id="1" name="图片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图片 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003550" cy="10744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>
                  <w:pPr>
                    <w:numPr>
                      <w:ilvl w:val="0"/>
                      <w:numId w:val="1"/>
                    </w:numPr>
                    <w:rPr>
                      <w:rFonts w:hint="eastAsia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vertAlign w:val="baseline"/>
                      <w:lang w:val="en-US" w:eastAsia="zh-CN"/>
                    </w:rPr>
                    <w:t>九再添1就是？</w:t>
                  </w:r>
                </w:p>
                <w:p>
                  <w:pPr>
                    <w:numPr>
                      <w:ilvl w:val="0"/>
                      <w:numId w:val="1"/>
                    </w:numPr>
                    <w:rPr>
                      <w:rFonts w:hint="default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vertAlign w:val="baseline"/>
                      <w:lang w:val="en-US" w:eastAsia="zh-CN"/>
                    </w:rPr>
                    <w:t>九十九再添1就是？</w:t>
                  </w:r>
                </w:p>
                <w:p>
                  <w:pPr>
                    <w:numPr>
                      <w:ilvl w:val="0"/>
                      <w:numId w:val="1"/>
                    </w:numPr>
                    <w:rPr>
                      <w:rFonts w:hint="default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vertAlign w:val="baseline"/>
                      <w:lang w:val="en-US" w:eastAsia="zh-CN"/>
                    </w:rPr>
                    <w:t>九百九十九再添1就是？</w:t>
                  </w:r>
                </w:p>
                <w:p>
                  <w:pPr>
                    <w:numPr>
                      <w:ilvl w:val="0"/>
                      <w:numId w:val="1"/>
                    </w:numPr>
                    <w:rPr>
                      <w:rFonts w:hint="default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vertAlign w:val="baseline"/>
                      <w:lang w:val="en-US" w:eastAsia="zh-CN"/>
                    </w:rPr>
                    <w:t>九千九百九十九再添1就是？</w:t>
                  </w:r>
                </w:p>
                <w:p>
                  <w:pPr>
                    <w:numPr>
                      <w:ilvl w:val="0"/>
                      <w:numId w:val="0"/>
                    </w:numPr>
                    <w:jc w:val="both"/>
                    <w:rPr>
                      <w:rFonts w:ascii="楷体" w:hAnsi="楷体" w:eastAsia="楷体"/>
                      <w:szCs w:val="21"/>
                    </w:rPr>
                  </w:pPr>
                </w:p>
              </w:tc>
              <w:tc>
                <w:tcPr>
                  <w:tcW w:w="2773" w:type="dxa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教师活动1</w:t>
                  </w:r>
                </w:p>
                <w:p>
                  <w:pPr>
                    <w:numPr>
                      <w:ilvl w:val="0"/>
                      <w:numId w:val="2"/>
                    </w:numPr>
                    <w:jc w:val="both"/>
                    <w:rPr>
                      <w:rFonts w:hint="eastAsia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vertAlign w:val="baseline"/>
                      <w:lang w:val="en-US" w:eastAsia="zh-CN"/>
                    </w:rPr>
                    <w:t>出示计数器，请不同的学生上台分别拨出9、99、999和9999，其余学生自己在台下动手拨一拨</w:t>
                  </w:r>
                </w:p>
                <w:p>
                  <w:pPr>
                    <w:numPr>
                      <w:ilvl w:val="0"/>
                      <w:numId w:val="2"/>
                    </w:numPr>
                    <w:jc w:val="both"/>
                    <w:rPr>
                      <w:rFonts w:hint="default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vertAlign w:val="baseline"/>
                      <w:lang w:val="en-US" w:eastAsia="zh-CN"/>
                    </w:rPr>
                    <w:t>如果再添1呢？这个数是几？请你动手拨一拨</w:t>
                  </w:r>
                </w:p>
                <w:p>
                  <w:pPr>
                    <w:numPr>
                      <w:ilvl w:val="0"/>
                      <w:numId w:val="0"/>
                    </w:numPr>
                    <w:jc w:val="both"/>
                    <w:rPr>
                      <w:rFonts w:hint="default"/>
                      <w:vertAlign w:val="baseline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jc w:val="both"/>
                    <w:rPr>
                      <w:rFonts w:hint="eastAsia"/>
                      <w:vertAlign w:val="baseline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jc w:val="both"/>
                    <w:rPr>
                      <w:rFonts w:hint="eastAsia"/>
                      <w:vertAlign w:val="baseline"/>
                      <w:lang w:val="en-US" w:eastAsia="zh-CN"/>
                    </w:rPr>
                  </w:pPr>
                </w:p>
                <w:p>
                  <w:pPr>
                    <w:pStyle w:val="5"/>
                    <w:ind w:left="0" w:leftChars="0" w:firstLine="0" w:firstLineChars="0"/>
                    <w:rPr>
                      <w:rFonts w:ascii="宋体" w:hAnsi="宋体" w:eastAsia="宋体"/>
                      <w:szCs w:val="21"/>
                    </w:rPr>
                  </w:pP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hint="default" w:ascii="楷体" w:hAnsi="楷体" w:eastAsia="楷体"/>
                      <w:szCs w:val="21"/>
                      <w:lang w:val="en-US"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活动意图说明：</w:t>
                  </w:r>
                  <w:r>
                    <w:rPr>
                      <w:rFonts w:hint="eastAsia" w:ascii="宋体" w:hAnsi="宋体" w:eastAsia="宋体"/>
                      <w:szCs w:val="21"/>
                      <w:lang w:val="en-US" w:eastAsia="zh-CN"/>
                    </w:rPr>
                    <w:t>学生通过动手拨一拨计数器，多次体会“满十进1”的道理和位值制的意义，初步认识更大的计数单位“万”。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宋体" w:hAnsi="宋体" w:eastAsia="宋体"/>
                      <w:b/>
                      <w:sz w:val="24"/>
                    </w:rPr>
                    <w:t>环节二：</w:t>
                  </w:r>
                  <w:r>
                    <w:rPr>
                      <w:rFonts w:hint="eastAsia" w:ascii="宋体" w:hAnsi="宋体" w:eastAsia="宋体"/>
                      <w:b/>
                      <w:sz w:val="24"/>
                      <w:lang w:val="en-US" w:eastAsia="zh-CN"/>
                    </w:rPr>
                    <w:t>数一数</w:t>
                  </w:r>
                  <w:r>
                    <w:rPr>
                      <w:rFonts w:hint="eastAsia" w:ascii="宋体" w:hAnsi="宋体" w:eastAsia="宋体"/>
                      <w:b/>
                      <w:sz w:val="24"/>
                    </w:rPr>
                    <w:t>（指向目标</w:t>
                  </w:r>
                  <w:r>
                    <w:rPr>
                      <w:rFonts w:hint="eastAsia" w:ascii="宋体" w:hAnsi="宋体" w:eastAsia="宋体"/>
                      <w:b/>
                      <w:sz w:val="24"/>
                      <w:lang w:val="en-US" w:eastAsia="zh-CN"/>
                    </w:rPr>
                    <w:t>1，2</w:t>
                  </w:r>
                  <w:r>
                    <w:rPr>
                      <w:rFonts w:hint="eastAsia" w:ascii="宋体" w:hAnsi="宋体" w:eastAsia="宋体"/>
                      <w:b/>
                      <w:sz w:val="24"/>
                    </w:rPr>
                    <w:t>）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6770" w:type="dxa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hint="eastAsia"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学生活动2</w:t>
                  </w:r>
                </w:p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hint="default" w:ascii="Times New Roman" w:hAnsi="Times New Roman" w:eastAsiaTheme="minorEastAsia"/>
                      <w:b/>
                      <w:lang w:val="en-US" w:eastAsia="zh-CN"/>
                    </w:rPr>
                  </w:pPr>
                  <w:r>
                    <w:rPr>
                      <w:rFonts w:hint="eastAsia" w:ascii="Times New Roman" w:hAnsi="Times New Roman"/>
                      <w:b/>
                      <w:lang w:val="en-US" w:eastAsia="zh-CN"/>
                    </w:rPr>
                    <w:t>数一数这里有多少个小方块？</w:t>
                  </w:r>
                </w:p>
                <w:p>
                  <w:r>
                    <w:rPr>
                      <w:sz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8240" behindDoc="0" locked="0" layoutInCell="1" allowOverlap="1">
                            <wp:simplePos x="0" y="0"/>
                            <wp:positionH relativeFrom="column">
                              <wp:posOffset>19050</wp:posOffset>
                            </wp:positionH>
                            <wp:positionV relativeFrom="paragraph">
                              <wp:posOffset>659130</wp:posOffset>
                            </wp:positionV>
                            <wp:extent cx="355600" cy="285750"/>
                            <wp:effectExtent l="0" t="0" r="0" b="6350"/>
                            <wp:wrapNone/>
                            <wp:docPr id="5" name="圆角矩形 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897255" y="2269490"/>
                                      <a:ext cx="355600" cy="285750"/>
                                    </a:xfrm>
                                    <a:prstGeom prst="roundRect">
                                      <a:avLst/>
                                    </a:prstGeom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oundrect id="_x0000_s1026" o:spid="_x0000_s1026" o:spt="2" style="position:absolute;left:0pt;margin-left:1.5pt;margin-top:51.9pt;height:22.5pt;width:28pt;z-index:251658240;v-text-anchor:middle;mso-width-relative:page;mso-height-relative:page;" fillcolor="#FFFFFF [3201]" filled="t" stroked="f" coordsize="21600,21600" arcsize="0.166666666666667" o:gfxdata="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gV7SyNUAAAAIAQAADwAAAAAAAAABACAAAAAiAAAAZHJzL2Rvd25yZXYueG1sUEsB&#10;AhQAFAAAAAgAh07iQMIPsMJqAgAAkgQAAA4AAAAAAAAAAQAgAAAAJAEAAGRycy9lMm9Eb2MueG1s&#10;UEsFBgAAAAAGAAYAWQEAAAAGAAAAAA==&#10;">
                            <v:fill on="t" focussize="0,0"/>
                            <v:stroke on="f" weight="1pt" miterlimit="8" joinstyle="miter"/>
                            <v:imagedata o:title=""/>
                            <o:lock v:ext="edit" aspectratio="f"/>
                          </v:roundrect>
                        </w:pict>
                      </mc:Fallback>
                    </mc:AlternateContent>
                  </w:r>
                  <w:r>
                    <w:drawing>
                      <wp:inline distT="0" distB="0" distL="114300" distR="114300">
                        <wp:extent cx="2971800" cy="847090"/>
                        <wp:effectExtent l="0" t="0" r="0" b="3810"/>
                        <wp:docPr id="4" name="图片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图片 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971800" cy="8470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>
                  <w:pPr>
                    <w:numPr>
                      <w:ilvl w:val="0"/>
                      <w:numId w:val="3"/>
                    </w:numPr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学生独立数数，填空</w:t>
                  </w:r>
                </w:p>
                <w:p>
                  <w:pPr>
                    <w:numPr>
                      <w:ilvl w:val="0"/>
                      <w:numId w:val="3"/>
                    </w:numPr>
                    <w:rPr>
                      <w:rFonts w:hint="eastAsia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小结：10个一千是一万</w:t>
                  </w:r>
                </w:p>
              </w:tc>
              <w:tc>
                <w:tcPr>
                  <w:tcW w:w="2773" w:type="dxa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教师活动2</w:t>
                  </w:r>
                </w:p>
                <w:p>
                  <w:pPr>
                    <w:numPr>
                      <w:ilvl w:val="0"/>
                      <w:numId w:val="4"/>
                    </w:numPr>
                    <w:jc w:val="both"/>
                    <w:rPr>
                      <w:rFonts w:hint="eastAsia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vertAlign w:val="baseline"/>
                      <w:lang w:val="en-US" w:eastAsia="zh-CN"/>
                    </w:rPr>
                    <w:t>出示情境图，请学生数一数这里有多少个小方块？</w:t>
                  </w:r>
                </w:p>
                <w:p>
                  <w:pPr>
                    <w:numPr>
                      <w:ilvl w:val="0"/>
                      <w:numId w:val="4"/>
                    </w:numPr>
                    <w:jc w:val="both"/>
                    <w:rPr>
                      <w:rFonts w:hint="eastAsia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vertAlign w:val="baseline"/>
                      <w:lang w:val="en-US" w:eastAsia="zh-CN"/>
                    </w:rPr>
                    <w:t>引导学生小结：10个一千是一万。</w:t>
                  </w:r>
                </w:p>
                <w:p>
                  <w:pPr>
                    <w:contextualSpacing/>
                    <w:rPr>
                      <w:rFonts w:hint="default" w:ascii="宋体" w:hAnsi="宋体"/>
                      <w:szCs w:val="21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>
                  <w:pPr>
                    <w:spacing w:line="276" w:lineRule="auto"/>
                    <w:ind w:firstLine="422" w:firstLineChars="200"/>
                    <w:jc w:val="left"/>
                    <w:rPr>
                      <w:rFonts w:hint="default" w:ascii="Times New Roman" w:hAnsi="Times New Roman" w:eastAsiaTheme="minorEastAsia"/>
                      <w:b w:val="0"/>
                      <w:bCs/>
                      <w:lang w:val="en-US" w:eastAsia="zh-CN"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活动意图说明：</w:t>
                  </w:r>
                  <w:r>
                    <w:rPr>
                      <w:rFonts w:hint="eastAsia" w:ascii="Times New Roman" w:hAnsi="Times New Roman"/>
                      <w:b w:val="0"/>
                      <w:bCs/>
                      <w:lang w:val="en-US" w:eastAsia="zh-CN"/>
                    </w:rPr>
                    <w:t>在认识千的基础上，借助对方块模型的数数活动体会“万”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atLeast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>
                  <w:pPr>
                    <w:rPr>
                      <w:rFonts w:ascii="宋体" w:hAnsi="宋体" w:eastAsia="宋体"/>
                      <w:b/>
                      <w:sz w:val="24"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环节三：</w:t>
                  </w:r>
                  <w:r>
                    <w:rPr>
                      <w:rFonts w:hint="eastAsia" w:ascii="Times New Roman" w:hAnsi="Times New Roman"/>
                      <w:b/>
                      <w:lang w:val="en-US" w:eastAsia="zh-CN"/>
                    </w:rPr>
                    <w:t>数数</w:t>
                  </w:r>
                  <w:r>
                    <w:rPr>
                      <w:rFonts w:hint="eastAsia" w:ascii="宋体" w:hAnsi="宋体" w:eastAsia="宋体"/>
                      <w:b/>
                      <w:sz w:val="24"/>
                    </w:rPr>
                    <w:t>（指向目标2）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9" w:hRule="atLeast"/>
              </w:trPr>
              <w:tc>
                <w:tcPr>
                  <w:tcW w:w="6770" w:type="dxa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学生活动3</w:t>
                  </w:r>
                </w:p>
                <w:p>
                  <w:pPr>
                    <w:numPr>
                      <w:ilvl w:val="0"/>
                      <w:numId w:val="0"/>
                    </w:numPr>
                    <w:ind w:left="105" w:leftChars="0"/>
                    <w:rPr>
                      <w:rFonts w:hint="eastAsia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vertAlign w:val="baseline"/>
                      <w:lang w:val="en-US" w:eastAsia="zh-CN"/>
                    </w:rPr>
                    <w:t>你能从九千八百八十七数到一万吗？</w:t>
                  </w:r>
                </w:p>
                <w:p>
                  <w:pPr>
                    <w:numPr>
                      <w:ilvl w:val="0"/>
                      <w:numId w:val="5"/>
                    </w:numPr>
                    <w:ind w:left="105" w:leftChars="0"/>
                    <w:rPr>
                      <w:rFonts w:hint="eastAsia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vertAlign w:val="baseline"/>
                      <w:lang w:val="en-US" w:eastAsia="zh-CN"/>
                    </w:rPr>
                    <w:t>全班一起一个一个数</w:t>
                  </w:r>
                </w:p>
                <w:p>
                  <w:pPr>
                    <w:numPr>
                      <w:ilvl w:val="0"/>
                      <w:numId w:val="5"/>
                    </w:numPr>
                    <w:ind w:left="105" w:leftChars="0"/>
                    <w:rPr>
                      <w:rFonts w:hint="default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vertAlign w:val="baseline"/>
                      <w:lang w:val="en-US" w:eastAsia="zh-CN"/>
                    </w:rPr>
                    <w:t>提问：还可以怎样数？</w:t>
                  </w:r>
                </w:p>
                <w:p>
                  <w:pPr>
                    <w:numPr>
                      <w:ilvl w:val="0"/>
                      <w:numId w:val="5"/>
                    </w:numPr>
                    <w:ind w:left="105" w:leftChars="0"/>
                    <w:rPr>
                      <w:rFonts w:hint="default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vertAlign w:val="baseline"/>
                      <w:lang w:val="en-US" w:eastAsia="zh-CN"/>
                    </w:rPr>
                    <w:t>你能数给你的同桌听一听吗？你的同桌数对了吗？</w:t>
                  </w:r>
                </w:p>
                <w:p>
                  <w:pPr>
                    <w:rPr>
                      <w:rFonts w:hint="eastAsia"/>
                      <w:vertAlign w:val="baseline"/>
                      <w:lang w:eastAsia="zh-CN"/>
                    </w:rPr>
                  </w:pPr>
                </w:p>
                <w:p>
                  <w:pPr>
                    <w:rPr>
                      <w:rFonts w:ascii="宋体" w:hAnsi="宋体" w:eastAsia="宋体"/>
                      <w:szCs w:val="21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73" w:type="dxa"/>
                  <w:shd w:val="clear" w:color="auto" w:fill="auto"/>
                </w:tcPr>
                <w:p>
                  <w:pPr>
                    <w:spacing w:line="276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教师活动</w:t>
                  </w:r>
                  <w:r>
                    <w:rPr>
                      <w:rFonts w:ascii="Times New Roman" w:hAnsi="Times New Roman"/>
                      <w:b/>
                    </w:rPr>
                    <w:t>3</w:t>
                  </w:r>
                </w:p>
                <w:p>
                  <w:pPr>
                    <w:spacing w:line="276" w:lineRule="auto"/>
                    <w:jc w:val="left"/>
                    <w:rPr>
                      <w:rFonts w:hint="default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vertAlign w:val="baseline"/>
                      <w:lang w:val="en-US" w:eastAsia="zh-CN"/>
                    </w:rPr>
                    <w:t>（1）组织学生一个一个数，数到一万</w:t>
                  </w:r>
                </w:p>
                <w:p>
                  <w:pPr>
                    <w:numPr>
                      <w:ilvl w:val="0"/>
                      <w:numId w:val="0"/>
                    </w:numPr>
                    <w:jc w:val="both"/>
                    <w:rPr>
                      <w:rFonts w:hint="default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vertAlign w:val="baseline"/>
                      <w:lang w:val="en-US" w:eastAsia="zh-CN"/>
                    </w:rPr>
                    <w:t>（2）引导学生两个两个数、五个五个数、十个十个数等运用多种方式完成数到一万。</w:t>
                  </w:r>
                </w:p>
                <w:p>
                  <w:pPr>
                    <w:numPr>
                      <w:ilvl w:val="0"/>
                      <w:numId w:val="0"/>
                    </w:numPr>
                    <w:jc w:val="both"/>
                    <w:rPr>
                      <w:rFonts w:ascii="宋体" w:hAnsi="宋体" w:eastAsia="宋体"/>
                      <w:szCs w:val="21"/>
                    </w:rPr>
                  </w:pPr>
                  <w:r>
                    <w:rPr>
                      <w:rFonts w:hint="eastAsia"/>
                      <w:vertAlign w:val="baseline"/>
                      <w:lang w:val="en-US" w:eastAsia="zh-CN"/>
                    </w:rPr>
                    <w:t>（3）组织学生同桌之间相互数数，数到一万。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2" w:hRule="atLeast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>
                  <w:pPr>
                    <w:ind w:firstLine="211" w:firstLineChars="100"/>
                    <w:rPr>
                      <w:rFonts w:hint="default" w:ascii="Times New Roman" w:hAnsi="Times New Roman" w:eastAsiaTheme="minorEastAsia"/>
                      <w:b w:val="0"/>
                      <w:bCs/>
                      <w:lang w:val="en-US" w:eastAsia="zh-CN"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活动意图说明：</w:t>
                  </w:r>
                  <w:r>
                    <w:rPr>
                      <w:rFonts w:hint="eastAsia" w:ascii="Times New Roman" w:hAnsi="Times New Roman"/>
                      <w:b w:val="0"/>
                      <w:bCs/>
                      <w:lang w:val="en-US" w:eastAsia="zh-CN"/>
                    </w:rPr>
                    <w:t>借助脱离直观模型的数数活动，进一步理解对万以内数的认识，在数一千以内的基础上，引导学生运用多种方式完成数数任务。</w:t>
                  </w:r>
                </w:p>
                <w:p>
                  <w:pPr>
                    <w:ind w:firstLine="211" w:firstLineChars="100"/>
                    <w:rPr>
                      <w:rFonts w:asciiTheme="minorEastAsia" w:hAnsiTheme="minorEastAsia"/>
                      <w:b/>
                    </w:rPr>
                  </w:pP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78" w:hRule="atLeast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>
                  <w:pPr>
                    <w:rPr>
                      <w:rFonts w:hint="eastAsia"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环节</w:t>
                  </w:r>
                  <w:r>
                    <w:rPr>
                      <w:rFonts w:hint="eastAsia" w:ascii="Times New Roman" w:hAnsi="Times New Roman"/>
                      <w:b/>
                      <w:lang w:val="en-US" w:eastAsia="zh-CN"/>
                    </w:rPr>
                    <w:t>四</w:t>
                  </w:r>
                  <w:r>
                    <w:rPr>
                      <w:rFonts w:hint="eastAsia" w:ascii="Times New Roman" w:hAnsi="Times New Roman"/>
                      <w:b/>
                    </w:rPr>
                    <w:t>：</w:t>
                  </w:r>
                  <w:r>
                    <w:rPr>
                      <w:rFonts w:hint="eastAsia" w:ascii="Times New Roman" w:hAnsi="Times New Roman"/>
                      <w:b/>
                      <w:lang w:val="en-US" w:eastAsia="zh-CN"/>
                    </w:rPr>
                    <w:t>练习</w:t>
                  </w:r>
                  <w:r>
                    <w:rPr>
                      <w:rFonts w:hint="eastAsia" w:ascii="宋体" w:hAnsi="宋体" w:eastAsia="宋体"/>
                      <w:b/>
                      <w:sz w:val="24"/>
                      <w:lang w:val="en-US" w:eastAsia="zh-CN"/>
                    </w:rPr>
                    <w:t>巩固</w:t>
                  </w:r>
                  <w:r>
                    <w:rPr>
                      <w:rFonts w:hint="eastAsia" w:ascii="宋体" w:hAnsi="宋体" w:eastAsia="宋体"/>
                      <w:b/>
                      <w:sz w:val="24"/>
                    </w:rPr>
                    <w:t>（指向目标</w:t>
                  </w:r>
                  <w:r>
                    <w:rPr>
                      <w:rFonts w:hint="eastAsia" w:ascii="宋体" w:hAnsi="宋体" w:eastAsia="宋体"/>
                      <w:b/>
                      <w:sz w:val="24"/>
                      <w:lang w:val="en-US" w:eastAsia="zh-CN"/>
                    </w:rPr>
                    <w:t>1，</w:t>
                  </w:r>
                  <w:r>
                    <w:rPr>
                      <w:rFonts w:hint="eastAsia" w:ascii="宋体" w:hAnsi="宋体" w:eastAsia="宋体"/>
                      <w:b/>
                      <w:sz w:val="24"/>
                    </w:rPr>
                    <w:t>2）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2" w:hRule="atLeast"/>
              </w:trPr>
              <w:tc>
                <w:tcPr>
                  <w:tcW w:w="6770" w:type="dxa"/>
                  <w:shd w:val="clear" w:color="auto" w:fill="auto"/>
                  <w:vAlign w:val="center"/>
                </w:tcPr>
                <w:p>
                  <w:pPr>
                    <w:spacing w:line="360" w:lineRule="auto"/>
                    <w:ind w:firstLine="422" w:firstLineChars="200"/>
                    <w:jc w:val="both"/>
                    <w:rPr>
                      <w:rFonts w:hint="eastAsia" w:ascii="Times New Roman" w:hAnsi="Times New Roman" w:eastAsiaTheme="minorEastAsia"/>
                      <w:b/>
                      <w:lang w:eastAsia="zh-CN"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学生活动</w:t>
                  </w:r>
                  <w:r>
                    <w:rPr>
                      <w:rFonts w:hint="eastAsia" w:ascii="Times New Roman" w:hAnsi="Times New Roman"/>
                      <w:b/>
                      <w:lang w:val="en-US" w:eastAsia="zh-CN"/>
                    </w:rPr>
                    <w:t>4</w:t>
                  </w:r>
                </w:p>
                <w:p>
                  <w:pPr>
                    <w:numPr>
                      <w:ilvl w:val="0"/>
                      <w:numId w:val="6"/>
                    </w:numPr>
                    <w:jc w:val="both"/>
                    <w:rPr>
                      <w:rFonts w:hint="eastAsia"/>
                      <w:b w:val="0"/>
                      <w:bCs w:val="0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b w:val="0"/>
                      <w:bCs w:val="0"/>
                      <w:vertAlign w:val="baseline"/>
                      <w:lang w:val="en-US" w:eastAsia="zh-CN"/>
                    </w:rPr>
                    <w:t>数一数，拨一拨</w:t>
                  </w:r>
                </w:p>
                <w:p>
                  <w:pPr>
                    <w:numPr>
                      <w:ilvl w:val="0"/>
                      <w:numId w:val="0"/>
                    </w:numPr>
                    <w:jc w:val="both"/>
                    <w:rPr>
                      <w:rFonts w:hint="default"/>
                      <w:b w:val="0"/>
                      <w:bCs w:val="0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b w:val="0"/>
                      <w:bCs w:val="0"/>
                      <w:vertAlign w:val="baseline"/>
                      <w:lang w:val="en-US" w:eastAsia="zh-CN"/>
                    </w:rPr>
                    <w:t>一百一百地数，从八千九百数到一万，并在计数器上拨一拨。</w:t>
                  </w:r>
                </w:p>
                <w:p>
                  <w:pPr>
                    <w:numPr>
                      <w:ilvl w:val="0"/>
                      <w:numId w:val="0"/>
                    </w:numPr>
                    <w:jc w:val="both"/>
                    <w:rPr>
                      <w:rFonts w:hint="default"/>
                      <w:b/>
                      <w:bCs/>
                      <w:vertAlign w:val="baseline"/>
                      <w:lang w:val="en-US" w:eastAsia="zh-CN"/>
                    </w:rPr>
                  </w:pPr>
                  <w:r>
                    <w:drawing>
                      <wp:inline distT="0" distB="0" distL="114300" distR="114300">
                        <wp:extent cx="3111500" cy="1047750"/>
                        <wp:effectExtent l="0" t="0" r="0" b="6350"/>
                        <wp:docPr id="6" name="图片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" name="图片 3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111500" cy="1047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>
                  <w:pPr>
                    <w:numPr>
                      <w:ilvl w:val="0"/>
                      <w:numId w:val="0"/>
                    </w:numPr>
                    <w:jc w:val="both"/>
                    <w:rPr>
                      <w:rFonts w:hint="default" w:ascii="Times New Roman" w:hAnsi="Times New Roman"/>
                      <w:b/>
                      <w:lang w:val="en-US"/>
                    </w:rPr>
                  </w:pPr>
                  <w:r>
                    <w:rPr>
                      <w:rFonts w:hint="eastAsia" w:ascii="宋体" w:hAnsi="宋体" w:eastAsia="宋体"/>
                      <w:szCs w:val="21"/>
                      <w:lang w:val="en-US" w:eastAsia="zh-CN"/>
                    </w:rPr>
                    <w:t>（2）生活中我们在哪些时候会用到“万”做单位？你能举例说说吗？</w:t>
                  </w:r>
                </w:p>
              </w:tc>
              <w:tc>
                <w:tcPr>
                  <w:tcW w:w="2773" w:type="dxa"/>
                  <w:shd w:val="clear" w:color="auto" w:fill="auto"/>
                </w:tcPr>
                <w:p>
                  <w:pPr>
                    <w:spacing w:line="276" w:lineRule="auto"/>
                    <w:ind w:firstLine="422" w:firstLineChars="200"/>
                    <w:jc w:val="left"/>
                    <w:rPr>
                      <w:rFonts w:hint="eastAsia" w:ascii="Times New Roman" w:hAnsi="Times New Roman" w:eastAsiaTheme="minorEastAsia"/>
                      <w:b/>
                      <w:lang w:eastAsia="zh-CN"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教师活动</w:t>
                  </w:r>
                  <w:r>
                    <w:rPr>
                      <w:rFonts w:hint="eastAsia" w:ascii="Times New Roman" w:hAnsi="Times New Roman"/>
                      <w:b/>
                      <w:lang w:val="en-US" w:eastAsia="zh-CN"/>
                    </w:rPr>
                    <w:t>4</w:t>
                  </w:r>
                </w:p>
                <w:p>
                  <w:pPr>
                    <w:numPr>
                      <w:ilvl w:val="0"/>
                      <w:numId w:val="0"/>
                    </w:numPr>
                    <w:jc w:val="both"/>
                    <w:rPr>
                      <w:rFonts w:hint="eastAsia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vertAlign w:val="baseline"/>
                      <w:lang w:val="en-US" w:eastAsia="zh-CN"/>
                    </w:rPr>
                    <w:t>(1)鼓励学生独立完成，及时巡视，帮助数数过程中遇到困难的学生</w:t>
                  </w:r>
                </w:p>
                <w:p>
                  <w:pPr>
                    <w:rPr>
                      <w:rFonts w:hint="default" w:ascii="Times New Roman" w:hAnsi="Times New Roman"/>
                      <w:b/>
                      <w:lang w:val="en-US"/>
                    </w:rPr>
                  </w:pPr>
                  <w:r>
                    <w:rPr>
                      <w:rFonts w:hint="eastAsia"/>
                      <w:vertAlign w:val="baseline"/>
                      <w:lang w:val="en-US" w:eastAsia="zh-CN"/>
                    </w:rPr>
                    <w:t>(2)引导学生说说对一万的感受，体会大数与现实生活的联系，感受学习大数的必要性。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2" w:hRule="atLeast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>
                  <w:pPr>
                    <w:ind w:firstLine="211" w:firstLineChars="100"/>
                    <w:rPr>
                      <w:rFonts w:hint="default" w:ascii="Times New Roman" w:hAnsi="Times New Roman" w:eastAsiaTheme="minorEastAsia"/>
                      <w:b/>
                      <w:lang w:val="en-US" w:eastAsia="zh-CN"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活动意图说明</w:t>
                  </w:r>
                  <w:r>
                    <w:rPr>
                      <w:rFonts w:hint="eastAsia" w:ascii="Times New Roman" w:hAnsi="Times New Roman"/>
                      <w:b/>
                      <w:lang w:eastAsia="zh-CN"/>
                    </w:rPr>
                    <w:t>：</w:t>
                  </w:r>
                  <w:r>
                    <w:rPr>
                      <w:rFonts w:hint="eastAsia"/>
                      <w:vertAlign w:val="baseline"/>
                      <w:lang w:val="en-US" w:eastAsia="zh-CN"/>
                    </w:rPr>
                    <w:t>通过练习小结发展数感及单位间的关系，学会回顾学习过程归纳概括习得的数学知识和方法。</w:t>
                  </w:r>
                </w:p>
              </w:tc>
            </w:tr>
          </w:tbl>
          <w:p>
            <w:pPr>
              <w:spacing w:line="360" w:lineRule="auto"/>
              <w:ind w:firstLine="422" w:firstLineChars="200"/>
              <w:jc w:val="left"/>
              <w:rPr>
                <w:rFonts w:ascii="Times New Roman" w:hAnsi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9776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6.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作业与检测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1、P23：2、3题，完成在书上。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2、小组游戏——我说你摆（教师先抽学生示范，再小组合作游戏）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3721735" cy="904240"/>
                  <wp:effectExtent l="0" t="0" r="12065" b="10160"/>
                  <wp:docPr id="7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21735" cy="904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9776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7.板书设计</w:t>
            </w: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数一数（二）</w:t>
            </w:r>
          </w:p>
          <w:p>
            <w:pPr>
              <w:jc w:val="center"/>
              <w:rPr>
                <w:rFonts w:hint="eastAsia" w:ascii="楷体" w:hAnsi="楷体" w:eastAsia="楷体" w:cs="楷体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（认识并感受“万”）</w:t>
            </w: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      再添1个珠子是多少？</w:t>
            </w:r>
          </w:p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数一数：10个一千是一万</w:t>
            </w:r>
          </w:p>
          <w:p>
            <w:pPr>
              <w:ind w:firstLine="3570" w:firstLineChars="170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生活中有哪些大数？</w:t>
            </w: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</w:t>
            </w:r>
          </w:p>
          <w:p>
            <w:pPr>
              <w:ind w:firstLine="420" w:firstLineChars="20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</w:t>
            </w:r>
          </w:p>
          <w:p>
            <w:pPr>
              <w:numPr>
                <w:ilvl w:val="0"/>
                <w:numId w:val="0"/>
              </w:numPr>
              <w:rPr>
                <w:rFonts w:asciiTheme="minorEastAsia" w:hAnsi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9776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8．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  <w:t>教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后反思</w:t>
            </w:r>
          </w:p>
          <w:p>
            <w:pPr>
              <w:spacing w:line="360" w:lineRule="auto"/>
              <w:jc w:val="left"/>
              <w:rPr>
                <w:rFonts w:hint="default" w:ascii="Times New Roman" w:hAnsi="Times New Roman" w:cs="Times New Roman"/>
              </w:rPr>
            </w:pPr>
          </w:p>
          <w:p>
            <w:pPr>
              <w:spacing w:line="360" w:lineRule="auto"/>
              <w:jc w:val="left"/>
              <w:rPr>
                <w:rFonts w:hint="default" w:ascii="Times New Roman" w:hAnsi="Times New Roman" w:cs="Times New Roman"/>
              </w:rPr>
            </w:pPr>
          </w:p>
          <w:p>
            <w:pPr>
              <w:spacing w:line="360" w:lineRule="auto"/>
              <w:jc w:val="left"/>
              <w:rPr>
                <w:rFonts w:hint="default" w:ascii="Times New Roman" w:hAnsi="Times New Roman" w:cs="Times New Roman"/>
              </w:rPr>
            </w:pPr>
          </w:p>
          <w:p>
            <w:pPr>
              <w:spacing w:line="360" w:lineRule="auto"/>
              <w:jc w:val="left"/>
              <w:rPr>
                <w:rFonts w:hint="default" w:ascii="Times New Roman" w:hAnsi="Times New Roman" w:cs="Times New Roman"/>
              </w:rPr>
            </w:pPr>
          </w:p>
          <w:p>
            <w:pPr>
              <w:spacing w:line="360" w:lineRule="auto"/>
              <w:jc w:val="left"/>
              <w:rPr>
                <w:rFonts w:hint="default" w:ascii="Times New Roman" w:hAnsi="Times New Roman" w:cs="Times New Roman"/>
              </w:rPr>
            </w:pPr>
          </w:p>
          <w:p>
            <w:pPr>
              <w:spacing w:line="360" w:lineRule="auto"/>
              <w:jc w:val="left"/>
              <w:rPr>
                <w:rFonts w:hint="default" w:ascii="Times New Roman" w:hAnsi="Times New Roman" w:cs="Times New Roman"/>
              </w:rPr>
            </w:pPr>
            <w:bookmarkStart w:id="0" w:name="_GoBack"/>
            <w:bookmarkEnd w:id="0"/>
          </w:p>
          <w:p>
            <w:pPr>
              <w:spacing w:line="360" w:lineRule="auto"/>
              <w:jc w:val="left"/>
              <w:rPr>
                <w:rFonts w:hint="default" w:ascii="Times New Roman" w:hAnsi="Times New Roman" w:cs="Times New Roman"/>
              </w:rPr>
            </w:pPr>
          </w:p>
        </w:tc>
      </w:tr>
    </w:tbl>
    <w:p>
      <w:pPr>
        <w:ind w:firstLine="1124" w:firstLineChars="400"/>
        <w:jc w:val="center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北师大版小学数学一年级下册第2课时（</w:t>
      </w:r>
      <w:r>
        <w:rPr>
          <w:rFonts w:hint="eastAsia"/>
          <w:b/>
          <w:bCs/>
          <w:color w:val="0000FF"/>
          <w:sz w:val="28"/>
          <w:szCs w:val="36"/>
          <w:lang w:val="en-US" w:eastAsia="zh-CN"/>
        </w:rPr>
        <w:t>学生用</w:t>
      </w:r>
      <w:r>
        <w:rPr>
          <w:rFonts w:hint="eastAsia"/>
          <w:b/>
          <w:bCs/>
          <w:sz w:val="28"/>
          <w:szCs w:val="36"/>
          <w:lang w:val="en-US" w:eastAsia="zh-CN"/>
        </w:rPr>
        <w:t>）</w:t>
      </w:r>
    </w:p>
    <w:tbl>
      <w:tblPr>
        <w:tblStyle w:val="3"/>
        <w:tblpPr w:leftFromText="180" w:rightFromText="180" w:vertAnchor="text" w:tblpXSpec="center" w:tblpY="1"/>
        <w:tblOverlap w:val="never"/>
        <w:tblW w:w="859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7"/>
        <w:gridCol w:w="4313"/>
        <w:gridCol w:w="2451"/>
        <w:gridCol w:w="11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77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学习</w:t>
            </w:r>
          </w:p>
          <w:p>
            <w:pPr>
              <w:jc w:val="center"/>
              <w:rPr>
                <w:rFonts w:hint="default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内容</w:t>
            </w:r>
          </w:p>
        </w:tc>
        <w:tc>
          <w:tcPr>
            <w:tcW w:w="4313" w:type="dxa"/>
            <w:vAlign w:val="center"/>
          </w:tcPr>
          <w:p>
            <w:pPr>
              <w:jc w:val="both"/>
              <w:rPr>
                <w:rFonts w:hint="eastAsia" w:ascii="楷体" w:hAnsi="楷体" w:eastAsia="楷体" w:cs="楷体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数一数（二）（认识并感受“万”）</w:t>
            </w:r>
          </w:p>
          <w:p>
            <w:pPr>
              <w:jc w:val="left"/>
              <w:rPr>
                <w:rFonts w:hint="eastAsia" w:eastAsia="宋体"/>
                <w:vertAlign w:val="baseline"/>
                <w:lang w:val="en-US" w:eastAsia="zh-CN"/>
              </w:rPr>
            </w:pPr>
          </w:p>
        </w:tc>
        <w:tc>
          <w:tcPr>
            <w:tcW w:w="3609" w:type="dxa"/>
            <w:gridSpan w:val="2"/>
            <w:vAlign w:val="center"/>
          </w:tcPr>
          <w:p>
            <w:pPr>
              <w:jc w:val="left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设计者：王章琴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6" w:hRule="atLeast"/>
        </w:trPr>
        <w:tc>
          <w:tcPr>
            <w:tcW w:w="677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学习</w:t>
            </w:r>
          </w:p>
          <w:p>
            <w:pPr>
              <w:jc w:val="center"/>
              <w:rPr>
                <w:rFonts w:hint="eastAsia" w:eastAsia="宋体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目标</w:t>
            </w:r>
          </w:p>
        </w:tc>
        <w:tc>
          <w:tcPr>
            <w:tcW w:w="7922" w:type="dxa"/>
            <w:gridSpan w:val="3"/>
            <w:vAlign w:val="bottom"/>
          </w:tcPr>
          <w:p>
            <w:pPr>
              <w:spacing w:line="276" w:lineRule="auto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1、通过实际操作，体验大数的产生，感受学习大数的必要性，让学生经历数数的过程，认识新的计数单位“万”并了解计数单位之间的关系。</w:t>
            </w:r>
          </w:p>
          <w:p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2、通过拨一拨、数正方体等操作活动，培养学生自主、合作、探究的能力，养成认真学习的良好习惯。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</w:trPr>
        <w:tc>
          <w:tcPr>
            <w:tcW w:w="677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学习</w:t>
            </w:r>
          </w:p>
          <w:p>
            <w:pPr>
              <w:jc w:val="center"/>
              <w:rPr>
                <w:rFonts w:hint="eastAsia" w:eastAsia="宋体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资源</w:t>
            </w:r>
          </w:p>
        </w:tc>
        <w:tc>
          <w:tcPr>
            <w:tcW w:w="6764" w:type="dxa"/>
            <w:gridSpan w:val="2"/>
            <w:vAlign w:val="center"/>
          </w:tcPr>
          <w:p>
            <w:pPr>
              <w:jc w:val="left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vertAlign w:val="baseline"/>
                <w:lang w:val="en-US" w:eastAsia="zh-CN"/>
              </w:rPr>
              <w:t>课件，计数器</w:t>
            </w:r>
          </w:p>
        </w:tc>
        <w:tc>
          <w:tcPr>
            <w:tcW w:w="1158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随堂记录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6" w:hRule="atLeast"/>
        </w:trPr>
        <w:tc>
          <w:tcPr>
            <w:tcW w:w="677" w:type="dxa"/>
            <w:vAlign w:val="center"/>
          </w:tcPr>
          <w:p>
            <w:pPr>
              <w:bidi w:val="0"/>
              <w:jc w:val="center"/>
              <w:rPr>
                <w:rFonts w:hint="eastAsia"/>
                <w:b/>
                <w:bCs/>
                <w:lang w:eastAsia="zh-CN"/>
              </w:rPr>
            </w:pPr>
            <w:r>
              <w:rPr>
                <w:rFonts w:hint="eastAsia"/>
                <w:b/>
                <w:bCs/>
                <w:lang w:eastAsia="zh-CN"/>
              </w:rPr>
              <w:t>学习</w:t>
            </w:r>
          </w:p>
          <w:p>
            <w:pPr>
              <w:bidi w:val="0"/>
              <w:jc w:val="center"/>
              <w:rPr>
                <w:rFonts w:hint="eastAsia"/>
                <w:b/>
                <w:bCs/>
                <w:lang w:eastAsia="zh-CN"/>
              </w:rPr>
            </w:pPr>
            <w:r>
              <w:rPr>
                <w:rFonts w:hint="eastAsia"/>
                <w:b/>
                <w:bCs/>
                <w:lang w:eastAsia="zh-CN"/>
              </w:rPr>
              <w:t>过程</w:t>
            </w:r>
          </w:p>
        </w:tc>
        <w:tc>
          <w:tcPr>
            <w:tcW w:w="6764" w:type="dxa"/>
            <w:gridSpan w:val="2"/>
            <w:vAlign w:val="bottom"/>
          </w:tcPr>
          <w:p>
            <w:pPr>
              <w:spacing w:line="360" w:lineRule="auto"/>
              <w:jc w:val="left"/>
              <w:rPr>
                <w:rFonts w:hint="default" w:ascii="Times New Roman" w:hAnsi="Times New Roman"/>
                <w:b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lang w:val="en-US" w:eastAsia="zh-CN"/>
              </w:rPr>
              <w:t>任务一：拨一拨</w:t>
            </w:r>
          </w:p>
          <w:p>
            <w:pPr>
              <w:spacing w:line="360" w:lineRule="auto"/>
              <w:jc w:val="left"/>
              <w:rPr>
                <w:rFonts w:hint="eastAsia" w:ascii="Times New Roman" w:hAnsi="Times New Roman"/>
                <w:b/>
                <w:lang w:val="en-US" w:eastAsia="zh-CN"/>
              </w:rPr>
            </w:pPr>
            <w:r>
              <w:drawing>
                <wp:inline distT="0" distB="0" distL="114300" distR="114300">
                  <wp:extent cx="3003550" cy="1074420"/>
                  <wp:effectExtent l="0" t="0" r="6350" b="5080"/>
                  <wp:docPr id="8" name="图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8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03550" cy="1074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1、九再添1就是？</w:t>
            </w:r>
          </w:p>
          <w:p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2、九十九再添1就是？</w:t>
            </w:r>
          </w:p>
          <w:p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3、九百九十九再添1就是？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4、九千九百九十九再添1就是？</w:t>
            </w:r>
          </w:p>
          <w:p>
            <w:pPr>
              <w:spacing w:line="360" w:lineRule="auto"/>
              <w:jc w:val="left"/>
              <w:rPr>
                <w:rFonts w:hint="default" w:ascii="Times New Roman" w:hAnsi="Times New Roman"/>
                <w:b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lang w:val="en-US" w:eastAsia="zh-CN"/>
              </w:rPr>
              <w:t>任务二：数一数</w:t>
            </w:r>
          </w:p>
          <w:p>
            <w:pPr>
              <w:spacing w:line="360" w:lineRule="auto"/>
              <w:jc w:val="left"/>
              <w:rPr>
                <w:rFonts w:hint="eastAsia" w:ascii="Times New Roman" w:hAnsi="Times New Roman"/>
                <w:b/>
                <w:lang w:val="en-US" w:eastAsia="zh-CN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46990</wp:posOffset>
                      </wp:positionH>
                      <wp:positionV relativeFrom="paragraph">
                        <wp:posOffset>680085</wp:posOffset>
                      </wp:positionV>
                      <wp:extent cx="323850" cy="349250"/>
                      <wp:effectExtent l="0" t="0" r="6350" b="6350"/>
                      <wp:wrapNone/>
                      <wp:docPr id="12" name="圆角矩形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1595755" y="4374515"/>
                                <a:ext cx="323850" cy="349250"/>
                              </a:xfrm>
                              <a:prstGeom prst="round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_x0000_s1026" o:spid="_x0000_s1026" o:spt="2" style="position:absolute;left:0pt;margin-left:3.7pt;margin-top:53.55pt;height:27.5pt;width:25.5pt;z-index:251659264;v-text-anchor:middle;mso-width-relative:page;mso-height-relative:page;" fillcolor="#FFFFFF [3201]" filled="t" stroked="f" coordsize="21600,21600" arcsize="0.166666666666667" o:gfxdata="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LW/j4zVAAAACAEAAA8AAAAAAAAAAQAgAAAAIgAAAGRycy9kb3ducmV2LnhtbFBL&#10;AQIUABQAAAAIAIdO4kCy3iIvawIAAJUEAAAOAAAAAAAAAAEAIAAAACQBAABkcnMvZTJvRG9jLnht&#10;bFBLBQYAAAAABgAGAFkBAAABBgAAAAA=&#10;">
                      <v:fill on="t" focussize="0,0"/>
                      <v:stroke on="f" weight="1pt" miterlimit="8" joinstyle="miter"/>
                      <v:imagedata o:title=""/>
                      <o:lock v:ext="edit" aspectratio="f"/>
                    </v:roundrect>
                  </w:pict>
                </mc:Fallback>
              </mc:AlternateContent>
            </w:r>
            <w:r>
              <w:drawing>
                <wp:inline distT="0" distB="0" distL="114300" distR="114300">
                  <wp:extent cx="2971800" cy="847090"/>
                  <wp:effectExtent l="0" t="0" r="0" b="3810"/>
                  <wp:docPr id="11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1800" cy="847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rPr>
                <w:rFonts w:hint="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 w:ascii="Times New Roman" w:hAnsi="Times New Roman"/>
                <w:b w:val="0"/>
                <w:bCs/>
                <w:lang w:val="en-US" w:eastAsia="zh-CN"/>
              </w:rPr>
              <w:t>这里有多少个小方块？你有什么发现？</w:t>
            </w:r>
          </w:p>
          <w:p>
            <w:pPr>
              <w:numPr>
                <w:ilvl w:val="0"/>
                <w:numId w:val="0"/>
              </w:numPr>
              <w:ind w:left="105" w:left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lang w:val="en-US" w:eastAsia="zh-CN"/>
              </w:rPr>
              <w:t>任务三：</w:t>
            </w: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你能从九千八百八十七数到一万吗？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1、全班一起一个一个数</w:t>
            </w:r>
          </w:p>
          <w:p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2、提问：还可以怎样数？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3、你能数给你的同桌听一听吗？你的同桌数对了吗？</w:t>
            </w:r>
          </w:p>
          <w:p>
            <w:pPr>
              <w:spacing w:line="360" w:lineRule="auto"/>
              <w:jc w:val="left"/>
              <w:rPr>
                <w:rFonts w:hint="eastAsia" w:ascii="Times New Roman" w:hAnsi="Times New Roman"/>
                <w:b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lang w:val="en-US" w:eastAsia="zh-CN"/>
              </w:rPr>
              <w:t>任务四：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1、数一数，拨一拨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default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一百一百地数，从八千九百数到一万，并在计数器上拨一拨。</w:t>
            </w:r>
          </w:p>
          <w:p>
            <w:pPr>
              <w:spacing w:line="360" w:lineRule="auto"/>
              <w:jc w:val="left"/>
              <w:rPr>
                <w:rFonts w:hint="eastAsia" w:ascii="Times New Roman" w:hAnsi="Times New Roman"/>
                <w:b/>
                <w:lang w:val="en-US" w:eastAsia="zh-CN"/>
              </w:rPr>
            </w:pPr>
          </w:p>
          <w:p>
            <w:pPr>
              <w:spacing w:line="360" w:lineRule="auto"/>
              <w:jc w:val="left"/>
              <w:rPr>
                <w:rFonts w:hint="default" w:ascii="Times New Roman" w:hAnsi="Times New Roman"/>
                <w:b/>
                <w:lang w:val="en-US" w:eastAsia="zh-CN"/>
              </w:rPr>
            </w:pPr>
            <w:r>
              <w:drawing>
                <wp:inline distT="0" distB="0" distL="114300" distR="114300">
                  <wp:extent cx="3111500" cy="1047750"/>
                  <wp:effectExtent l="0" t="0" r="0" b="6350"/>
                  <wp:docPr id="10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11500" cy="1047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numPr>
                <w:ilvl w:val="0"/>
                <w:numId w:val="0"/>
              </w:numPr>
              <w:ind w:left="105" w:leftChars="0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u w:val="none"/>
                <w:vertAlign w:val="baseline"/>
                <w:lang w:val="en-US" w:eastAsia="zh-CN"/>
              </w:rPr>
              <w:t>2、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生活中我们在哪些时候会用到“万”做单位？你能举例说说吗？</w:t>
            </w:r>
          </w:p>
        </w:tc>
        <w:tc>
          <w:tcPr>
            <w:tcW w:w="1158" w:type="dxa"/>
            <w:vAlign w:val="bottom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6" w:hRule="atLeast"/>
        </w:trPr>
        <w:tc>
          <w:tcPr>
            <w:tcW w:w="677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作业</w:t>
            </w:r>
          </w:p>
          <w:p>
            <w:pPr>
              <w:jc w:val="center"/>
              <w:rPr>
                <w:rFonts w:hint="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检测</w:t>
            </w:r>
          </w:p>
        </w:tc>
        <w:tc>
          <w:tcPr>
            <w:tcW w:w="7922" w:type="dxa"/>
            <w:gridSpan w:val="3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1、P23：2、3题，完成在书上。</w:t>
            </w:r>
          </w:p>
          <w:p>
            <w:pPr>
              <w:numPr>
                <w:ilvl w:val="0"/>
                <w:numId w:val="7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小组游戏（教师先抽学生示范，再小组合作游戏）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3721735" cy="904240"/>
                  <wp:effectExtent l="0" t="0" r="12065" b="10160"/>
                  <wp:docPr id="9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21735" cy="904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7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学后</w:t>
            </w:r>
          </w:p>
          <w:p>
            <w:pPr>
              <w:jc w:val="center"/>
              <w:rPr>
                <w:rFonts w:hint="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反思</w:t>
            </w:r>
          </w:p>
        </w:tc>
        <w:tc>
          <w:tcPr>
            <w:tcW w:w="7922" w:type="dxa"/>
            <w:gridSpan w:val="3"/>
            <w:vAlign w:val="bottom"/>
          </w:tcPr>
          <w:p>
            <w:pPr>
              <w:numPr>
                <w:ilvl w:val="0"/>
                <w:numId w:val="8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u w:val="none"/>
                <w:vertAlign w:val="baseline"/>
                <w:lang w:val="en-US" w:eastAsia="zh-CN"/>
              </w:rPr>
              <w:t>我的认识、理解、困惑：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u w:val="none"/>
                <w:vertAlign w:val="baseline"/>
                <w:lang w:val="en-US" w:eastAsia="zh-CN"/>
              </w:rPr>
              <w:t>2、我在本节课中表现得最好的是：</w:t>
            </w:r>
          </w:p>
          <w:p>
            <w:pPr>
              <w:numPr>
                <w:ilvl w:val="0"/>
                <w:numId w:val="0"/>
              </w:numPr>
              <w:rPr>
                <w:rFonts w:hint="default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u w:val="none"/>
                <w:vertAlign w:val="baseline"/>
                <w:lang w:val="en-US" w:eastAsia="zh-CN"/>
              </w:rPr>
              <w:t xml:space="preserve">（  </w:t>
            </w:r>
            <w:r>
              <w:rPr>
                <w:rFonts w:hint="eastAsia" w:ascii="楷体" w:hAnsi="楷体" w:eastAsia="楷体" w:cs="楷体"/>
                <w:u w:val="none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楷体" w:hAnsi="楷体" w:eastAsia="楷体" w:cs="楷体"/>
                <w:u w:val="none"/>
                <w:vertAlign w:val="baseline"/>
                <w:lang w:val="en-US" w:eastAsia="zh-CN"/>
              </w:rPr>
              <w:t xml:space="preserve">观察  </w:t>
            </w:r>
            <w:r>
              <w:rPr>
                <w:rFonts w:hint="eastAsia" w:ascii="楷体" w:hAnsi="楷体" w:eastAsia="楷体" w:cs="楷体"/>
                <w:u w:val="none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楷体" w:hAnsi="楷体" w:eastAsia="楷体" w:cs="楷体"/>
                <w:u w:val="none"/>
                <w:vertAlign w:val="baseline"/>
                <w:lang w:val="en-US" w:eastAsia="zh-CN"/>
              </w:rPr>
              <w:t xml:space="preserve">操作  </w:t>
            </w:r>
            <w:r>
              <w:rPr>
                <w:rFonts w:hint="eastAsia" w:ascii="楷体" w:hAnsi="楷体" w:eastAsia="楷体" w:cs="楷体"/>
                <w:u w:val="none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楷体" w:hAnsi="楷体" w:eastAsia="楷体" w:cs="楷体"/>
                <w:u w:val="none"/>
                <w:vertAlign w:val="baseline"/>
                <w:lang w:val="en-US" w:eastAsia="zh-CN"/>
              </w:rPr>
              <w:t xml:space="preserve">思考  </w:t>
            </w:r>
            <w:r>
              <w:rPr>
                <w:rFonts w:hint="eastAsia" w:ascii="楷体" w:hAnsi="楷体" w:eastAsia="楷体" w:cs="楷体"/>
                <w:u w:val="none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楷体" w:hAnsi="楷体" w:eastAsia="楷体" w:cs="楷体"/>
                <w:u w:val="none"/>
                <w:vertAlign w:val="baseline"/>
                <w:lang w:val="en-US" w:eastAsia="zh-CN"/>
              </w:rPr>
              <w:t xml:space="preserve">倾听  </w:t>
            </w:r>
            <w:r>
              <w:rPr>
                <w:rFonts w:hint="eastAsia" w:ascii="楷体" w:hAnsi="楷体" w:eastAsia="楷体" w:cs="楷体"/>
                <w:u w:val="none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楷体" w:hAnsi="楷体" w:eastAsia="楷体" w:cs="楷体"/>
                <w:u w:val="none"/>
                <w:vertAlign w:val="baseline"/>
                <w:lang w:val="en-US" w:eastAsia="zh-CN"/>
              </w:rPr>
              <w:t xml:space="preserve">合作  </w:t>
            </w:r>
            <w:r>
              <w:rPr>
                <w:rFonts w:hint="eastAsia" w:ascii="楷体" w:hAnsi="楷体" w:eastAsia="楷体" w:cs="楷体"/>
                <w:u w:val="none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楷体" w:hAnsi="楷体" w:eastAsia="楷体" w:cs="楷体"/>
                <w:u w:val="none"/>
                <w:vertAlign w:val="baseline"/>
                <w:lang w:val="en-US" w:eastAsia="zh-CN"/>
              </w:rPr>
              <w:t xml:space="preserve">提问  </w:t>
            </w:r>
            <w:r>
              <w:rPr>
                <w:rFonts w:hint="eastAsia" w:ascii="楷体" w:hAnsi="楷体" w:eastAsia="楷体" w:cs="楷体"/>
                <w:u w:val="none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楷体" w:hAnsi="楷体" w:eastAsia="楷体" w:cs="楷体"/>
                <w:u w:val="none"/>
                <w:vertAlign w:val="baseline"/>
                <w:lang w:val="en-US" w:eastAsia="zh-CN"/>
              </w:rPr>
              <w:t xml:space="preserve">答问   </w:t>
            </w:r>
            <w:r>
              <w:rPr>
                <w:rFonts w:hint="eastAsia" w:ascii="楷体" w:hAnsi="楷体" w:eastAsia="楷体" w:cs="楷体"/>
                <w:u w:val="none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楷体" w:hAnsi="楷体" w:eastAsia="楷体" w:cs="楷体"/>
                <w:u w:val="none"/>
                <w:vertAlign w:val="baseline"/>
                <w:lang w:val="en-US" w:eastAsia="zh-CN"/>
              </w:rPr>
              <w:t>评价  ）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0FEE97C"/>
    <w:multiLevelType w:val="singleLevel"/>
    <w:tmpl w:val="90FEE97C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9EE1CE83"/>
    <w:multiLevelType w:val="singleLevel"/>
    <w:tmpl w:val="9EE1CE83"/>
    <w:lvl w:ilvl="0" w:tentative="0">
      <w:start w:val="2"/>
      <w:numFmt w:val="decimal"/>
      <w:suff w:val="nothing"/>
      <w:lvlText w:val="%1、"/>
      <w:lvlJc w:val="left"/>
    </w:lvl>
  </w:abstractNum>
  <w:abstractNum w:abstractNumId="2">
    <w:nsid w:val="B015E84F"/>
    <w:multiLevelType w:val="singleLevel"/>
    <w:tmpl w:val="B015E84F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1C6A0BF8"/>
    <w:multiLevelType w:val="singleLevel"/>
    <w:tmpl w:val="1C6A0BF8"/>
    <w:lvl w:ilvl="0" w:tentative="0">
      <w:start w:val="1"/>
      <w:numFmt w:val="decimal"/>
      <w:lvlText w:val="(%1)"/>
      <w:lvlJc w:val="left"/>
      <w:pPr>
        <w:tabs>
          <w:tab w:val="left" w:pos="312"/>
        </w:tabs>
      </w:pPr>
    </w:lvl>
  </w:abstractNum>
  <w:abstractNum w:abstractNumId="4">
    <w:nsid w:val="27EE9321"/>
    <w:multiLevelType w:val="singleLevel"/>
    <w:tmpl w:val="27EE9321"/>
    <w:lvl w:ilvl="0" w:tentative="0">
      <w:start w:val="1"/>
      <w:numFmt w:val="decimal"/>
      <w:suff w:val="nothing"/>
      <w:lvlText w:val="（%1）"/>
      <w:lvlJc w:val="left"/>
    </w:lvl>
  </w:abstractNum>
  <w:abstractNum w:abstractNumId="5">
    <w:nsid w:val="399AD5F4"/>
    <w:multiLevelType w:val="singleLevel"/>
    <w:tmpl w:val="399AD5F4"/>
    <w:lvl w:ilvl="0" w:tentative="0">
      <w:start w:val="1"/>
      <w:numFmt w:val="decimal"/>
      <w:suff w:val="nothing"/>
      <w:lvlText w:val="（%1）"/>
      <w:lvlJc w:val="left"/>
    </w:lvl>
  </w:abstractNum>
  <w:abstractNum w:abstractNumId="6">
    <w:nsid w:val="46B49E7F"/>
    <w:multiLevelType w:val="singleLevel"/>
    <w:tmpl w:val="46B49E7F"/>
    <w:lvl w:ilvl="0" w:tentative="0">
      <w:start w:val="1"/>
      <w:numFmt w:val="decimal"/>
      <w:suff w:val="nothing"/>
      <w:lvlText w:val="（%1）"/>
      <w:lvlJc w:val="left"/>
    </w:lvl>
  </w:abstractNum>
  <w:abstractNum w:abstractNumId="7">
    <w:nsid w:val="4F3FB359"/>
    <w:multiLevelType w:val="singleLevel"/>
    <w:tmpl w:val="4F3FB359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3"/>
  </w:num>
  <w:num w:numId="5">
    <w:abstractNumId w:val="5"/>
  </w:num>
  <w:num w:numId="6">
    <w:abstractNumId w:val="7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124A97"/>
    <w:rsid w:val="47A3184B"/>
    <w:rsid w:val="49132875"/>
    <w:rsid w:val="62124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rPr>
      <w:rFonts w:asciiTheme="minorHAnsi" w:hAnsiTheme="minorHAnsi" w:eastAsiaTheme="minorEastAsia" w:cstheme="minorBidi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2022-02-12T10:25:00Z</dcterms:created>
  <dc:creator>86130</dc:creator>
  <cp:lastModifiedBy>86130</cp:lastModifiedBy>
  <dcterms:modified xsi:type="dcterms:W3CDTF">2022-02-13T02:00:54Z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