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教课版六年级科学下册《课程纲要》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课程名称：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课程类型：</w:t>
      </w:r>
      <w:r>
        <w:rPr>
          <w:rFonts w:hint="eastAsia" w:ascii="宋体" w:hAnsi="宋体" w:eastAsia="宋体" w:cs="Times New Roman"/>
          <w:bCs/>
          <w:sz w:val="21"/>
          <w:szCs w:val="21"/>
        </w:rPr>
        <w:t>必修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教材来源：</w:t>
      </w:r>
      <w:r>
        <w:rPr>
          <w:rFonts w:hint="eastAsia" w:ascii="宋体" w:hAnsi="宋体" w:eastAsia="宋体" w:cs="Times New Roman"/>
          <w:bCs/>
          <w:sz w:val="21"/>
          <w:szCs w:val="21"/>
        </w:rPr>
        <w:t>教育科学出版社</w:t>
      </w:r>
      <w:r>
        <w:rPr>
          <w:rFonts w:ascii="宋体" w:hAnsi="宋体" w:eastAsia="宋体" w:cs="Times New Roman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授课时间：</w:t>
      </w:r>
      <w:r>
        <w:rPr>
          <w:rFonts w:ascii="宋体" w:hAnsi="宋体" w:eastAsia="宋体" w:cs="Times New Roman"/>
          <w:b/>
          <w:sz w:val="21"/>
          <w:szCs w:val="21"/>
        </w:rPr>
        <w:t>28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设 计 者：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张仕奇 杨谢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 xml:space="preserve"> 吕翠萍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 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背景</w:t>
      </w:r>
      <w:r>
        <w:rPr>
          <w:rFonts w:hint="eastAsia" w:ascii="宋体" w:hAnsi="宋体" w:eastAsia="宋体" w:cs="Times New Roman"/>
          <w:b/>
          <w:sz w:val="21"/>
          <w:szCs w:val="21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通过几年的科学学习，大多数学生对科学课产生了浓厚的兴趣，对科学本质有一定的了解，科学素养得到相当的培养，已经具备了初步的探究能力，他们对周围世界产生了强烈的好奇心和探究欲望，乐于动手，善于操作。不过两极分化很明显。优等生表现出对科学浓厚、持久的兴趣，科学素养发展态势良好；后进生对科学有种担忧敢，随着年级的升高，课程难度值增加，学习态度不够认真，加上对科学学科的认识不足，认为本学科不重要，轻视，造成科学素养发展态势一般。</w:t>
      </w:r>
      <w:r>
        <w:rPr>
          <w:rFonts w:ascii="宋体" w:hAnsi="宋体" w:eastAsia="宋体" w:cs="宋体"/>
          <w:color w:val="000000"/>
          <w:sz w:val="21"/>
          <w:szCs w:val="21"/>
        </w:rPr>
        <w:t xml:space="preserve">  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【目标】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（一）科学观念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许多发明创造来源于对生活的观察，可以在自然界找到原型。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一项工程是由多个系统组成的，各系统内部需要协同工作。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工程建设需要运用相关科学知识以及技术的支撑来完成。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工程建设具有复杂性的特点，需要集合多人的智慧共同协作完成。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校园中生活着不同种类的生物。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不同环境中生活的生物种类和数量不同。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生物后代与亲代存在着相同与不同。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生物的遗传变异现象使得生物多种多样。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生物多样性与人类生活息息相关，是人类衣食住行等行为的重要资源。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太阳和围绕它运动的行星及其卫星、矮行星、小行星、彗星、流星等天体组成了太阳系，太阳是太阳系的中心。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太阳系有八颗行星，它们在其特定的轨道上绕太阳运转。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日食现象与月球、地球和太阳的相对大小和相对运动变化有关。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宇宙空间分布着大小不同的天体系统，银河系只是其中之一。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世界是由物质组成的，物质总是在不断地变化。我们把没有产生新物质的变化叫作物理变化，产生新物质的变化叫作化学变化。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物质在变化的过程中，有的发生化学变化，有的发生物理变化。有的既发生物理变化，同时又发生化学变化。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物质发生化学变化时，常常会伴随一些现象，例如产生气体、改变颜色、发光发热、生成沉淀。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（二）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科学思维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能自觉运用批判性思维和创造性思维开展工程实践活动。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能通过调查的方法获取有关校园生物多样性的有效信息。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能用二歧分类法对校园内的植物进行分类。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能回顾和反思探究的过程和方法。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能通过资料阅读、推理分析，了解地球家园及生命体中时时刻刻发生着的化学变化。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（三）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探究与实践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能结合自己家的住房，说出住房的基本结构（功能分区）及供水、采光、供暖等主要系统。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通过查阅资料，能简述出住房及其他工程的建造过程。．能举例说出工程与科学技术的关系。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能根据建造塔台的具体任务，综合考虑相关因素，制订出建造方案。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能运用观察与比较的方法，发现生物后代与亲代的异同。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能基于观察到的现象客观描述生物亲代与后代的异同。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能将人的相貌特征整合起来比较分析人与人的不同。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能够通过观察化石推测古代生物的特征，认识古代生物。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初步学习利用模型来解释自然现象，并对如何建立模型、如何让模型更具解释力有所认识。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尝试从实物模型的结构、功能、变化及相互关系等角度提出可探究的科学问题。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能基于所学知识，通过观察、实验、查阅资料、调查、案例分析等方式获取信息。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能用合理的形式展示自己的观点或看法，如画简图、示意图、结构图或做实物模型等。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能够对身边的物质特征及其变化进行描述与记录，能对物质的变化进行比较与分类。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能通过观察、实验、查阅资料和调查分析等方式获取化学变化产生的新物质的特征。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四</w:t>
      </w:r>
      <w:r>
        <w:rPr>
          <w:rFonts w:ascii="宋体" w:hAnsi="宋体" w:eastAsia="宋体" w:cs="宋体"/>
          <w:b/>
          <w:bCs/>
          <w:color w:val="000000"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态度与责任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对工程建设抱有极强的兴趣与探索愿望，对担当小小工程师的角色充满期盼。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乐于投人建造塔台的工程实践之中，认识到细心、耐心、务实和实事求是的重要性。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表现出对调查校园生物多样性的浓厚兴趣。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体验科学实验的严谨、客观和乐趣，对探索宇宙产生较浓厚的兴趣。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认识到在讨论交流中对信息进行分析比较，对于丰富、修正、完善原有的认识是必要的。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认可世界是由物质构成的，物质是在不断变化的，对物质变化保持好奇心和探究热情。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养成细心观察，及时记录的习惯，能够尊重实验事实，以事实为依据做出判断。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愿意与人交流实验现象，分享观点。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tbl>
      <w:tblPr>
        <w:tblStyle w:val="2"/>
        <w:tblW w:w="511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2495"/>
        <w:gridCol w:w="46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周次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教学内容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2.17-2.21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1-1.了解我们的住房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2.24-2.28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1-2.认识工程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1-3.建造塔台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3.3-3.7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1-4.设计塔台模型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1-5.制作塔台模型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3.10-3.14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1-6.测试塔台模型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1-7.评估改进塔台模型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3.17-3.21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单元复习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2-1.校园生物大搜索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3.24-3.28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2-2.制作校园生物分布图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2-3.形形色色的植物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4.31-4.3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2-4.多种多样的动物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2-5.相貌各异的我们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4.7-4.11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2-6.古代生物的多样性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2-7.保护生物多样性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4.14-4.18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单元复习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3-1.太阳系大家庭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4.21-4.27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3-2.八颗行星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3-3.日食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4.28-4.30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3-4.认识星座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5.6-5.10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3-5.夏季星空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5.12-5.16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3-6.浩瀚的宇宙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3-7.探索宇宙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5.19-5.23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4-1.厨房里的物质与变化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4-2.产生气体的变化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5.26-5.30</w:t>
            </w:r>
          </w:p>
        </w:tc>
        <w:tc>
          <w:tcPr>
            <w:tcW w:w="26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4-3.发现变化中的新物质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3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6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4-4.变化汇总伴随的现象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6.3-6.6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4-5.地球家园的化学变化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6.9-6.13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4-6.生命体中的化学变化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6.16-6.20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4-7.美丽的化学变化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6.23-6.27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总复习1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7.30-7.4</w:t>
            </w:r>
          </w:p>
        </w:tc>
        <w:tc>
          <w:tcPr>
            <w:tcW w:w="2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期末测试</w:t>
            </w:r>
          </w:p>
        </w:tc>
      </w:tr>
    </w:tbl>
    <w:p>
      <w:pPr>
        <w:widowControl/>
        <w:shd w:val="clear" w:color="auto" w:fill="FFFFFF"/>
        <w:jc w:val="left"/>
        <w:rPr>
          <w:rFonts w:hint="eastAsia" w:ascii="宋体" w:hAnsi="宋体" w:eastAsia="宋体" w:cs="Times New Roman"/>
          <w:b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【实施】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1.把科学课程的总目标落实到每—节课。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2.把握小学生科学学习特点，因势利导。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3.用丰富多彩的亲历活动充实教学过程。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4.让探究成为科学学习的主要方式。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5.树立开放的教学观念。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6.悉心地引导学生的科学学习活动。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7.各班建立科学学习合作小组，让学生在相互交流、合作、帮助、研讨中学习。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8.给学生提问和假设机会，并指导学生自己动手寻找证据进行验证，经过思维加工，自己得出结论，并把自己的认识用于解决问题的实践。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9.充分运用各类课程资源和现代教育技术。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【评价】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100分成绩来源分三个部分：过程性评价占10%，操作性评价占20%，总结性评价占70%。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过程性评价包括：学生自评、学生互评、家长评价、教师评价。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操作性评价是指：能独立完成结合本期学习内容的开放性试题。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总结性评价是指：期末纸笔测试。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926CE"/>
    <w:rsid w:val="5199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2025-02-25T03:02:00Z</dcterms:created>
  <dc:creator>kejizu</dc:creator>
  <cp:lastModifiedBy>kejizu</cp:lastModifiedBy>
  <dcterms:modified xsi:type="dcterms:W3CDTF">2025-02-25T03:03:35Z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55DE23D44D124516AFA978ED484E64AD</vt:lpwstr>
  </property>
</Properties>
</file>