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jc w:val="center"/>
        <w:rPr>
          <w:b/>
          <w:bCs/>
          <w:i/>
          <w:i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五</w:t>
      </w:r>
      <w:r>
        <w:rPr>
          <w:rFonts w:hint="eastAsia"/>
          <w:b/>
          <w:bCs/>
          <w:sz w:val="28"/>
          <w:szCs w:val="28"/>
          <w:lang w:val="en-US" w:eastAsia="zh-Hans"/>
        </w:rPr>
        <w:t>年级</w:t>
      </w:r>
      <w:r>
        <w:rPr>
          <w:rFonts w:hint="eastAsia"/>
          <w:b/>
          <w:bCs/>
          <w:sz w:val="28"/>
          <w:szCs w:val="28"/>
          <w:lang w:val="en-US" w:eastAsia="zh-CN"/>
        </w:rPr>
        <w:t>下</w:t>
      </w:r>
      <w:r>
        <w:rPr>
          <w:rFonts w:hint="eastAsia"/>
          <w:b/>
          <w:bCs/>
          <w:sz w:val="28"/>
          <w:szCs w:val="28"/>
          <w:lang w:val="en-US" w:eastAsia="zh-Hans"/>
        </w:rPr>
        <w:t>册</w:t>
      </w:r>
      <w:r>
        <w:rPr>
          <w:rFonts w:hint="eastAsia"/>
          <w:b/>
          <w:bCs/>
          <w:sz w:val="28"/>
          <w:szCs w:val="28"/>
          <w:lang w:eastAsia="zh-Hans"/>
        </w:rPr>
        <w:t>《</w:t>
      </w:r>
      <w:r>
        <w:rPr>
          <w:rFonts w:hint="eastAsia"/>
          <w:b/>
          <w:bCs/>
          <w:sz w:val="28"/>
          <w:szCs w:val="28"/>
          <w:lang w:val="en-US" w:eastAsia="zh-CN"/>
        </w:rPr>
        <w:t>奇思妙想</w:t>
      </w:r>
      <w:r>
        <w:rPr>
          <w:rFonts w:hint="eastAsia"/>
          <w:b/>
          <w:bCs/>
          <w:sz w:val="28"/>
          <w:szCs w:val="28"/>
          <w:lang w:val="en-US" w:eastAsia="zh-Hans"/>
        </w:rPr>
        <w:t>》</w:t>
      </w:r>
      <w:r>
        <w:rPr>
          <w:rFonts w:hint="eastAsia"/>
          <w:b/>
          <w:bCs/>
          <w:sz w:val="28"/>
          <w:szCs w:val="28"/>
        </w:rPr>
        <w:t>教学</w:t>
      </w:r>
      <w:r>
        <w:rPr>
          <w:b/>
          <w:bCs/>
          <w:sz w:val="28"/>
          <w:szCs w:val="28"/>
        </w:rPr>
        <w:t>设计</w:t>
      </w:r>
    </w:p>
    <w:tbl>
      <w:tblPr>
        <w:tblStyle w:val="3"/>
        <w:tblW w:w="864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2693"/>
        <w:gridCol w:w="709"/>
        <w:gridCol w:w="1842"/>
        <w:gridCol w:w="709"/>
        <w:gridCol w:w="1559"/>
      </w:tblGrid>
      <w:tr>
        <w:tc>
          <w:tcPr>
            <w:tcW w:w="8647" w:type="dxa"/>
            <w:gridSpan w:val="6"/>
            <w:shd w:val="clear" w:color="auto" w:fill="CCCCCC"/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bookmarkStart w:id="0" w:name="_Hlk46248145"/>
            <w:bookmarkStart w:id="1" w:name="_Hlk46248128"/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br w:type="page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br w:type="page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课程基本信息</w:t>
            </w:r>
          </w:p>
        </w:tc>
      </w:tr>
      <w:tr>
        <w:trPr>
          <w:trHeight w:val="470" w:hRule="atLeast"/>
        </w:trPr>
        <w:tc>
          <w:tcPr>
            <w:tcW w:w="1135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学科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美术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firstLine="41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五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学期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季</w:t>
            </w:r>
          </w:p>
        </w:tc>
      </w:tr>
      <w:tr>
        <w:trPr>
          <w:trHeight w:val="501" w:hRule="atLeast"/>
        </w:trPr>
        <w:tc>
          <w:tcPr>
            <w:tcW w:w="1135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课题</w:t>
            </w:r>
          </w:p>
        </w:tc>
        <w:tc>
          <w:tcPr>
            <w:tcW w:w="7512" w:type="dxa"/>
            <w:gridSpan w:val="5"/>
            <w:shd w:val="clear" w:color="auto" w:fill="auto"/>
            <w:vAlign w:val="center"/>
          </w:tcPr>
          <w:p>
            <w:pPr>
              <w:ind w:firstLine="0" w:firstLineChars="0"/>
              <w:jc w:val="left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  <w:t>《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奇思妙想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》</w:t>
            </w:r>
          </w:p>
        </w:tc>
      </w:tr>
      <w:tr>
        <w:tc>
          <w:tcPr>
            <w:tcW w:w="1135" w:type="dxa"/>
            <w:shd w:val="clear" w:color="auto" w:fill="auto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教科书</w:t>
            </w:r>
          </w:p>
        </w:tc>
        <w:tc>
          <w:tcPr>
            <w:tcW w:w="7512" w:type="dxa"/>
            <w:gridSpan w:val="5"/>
            <w:shd w:val="clear" w:color="auto" w:fill="auto"/>
          </w:tcPr>
          <w:p>
            <w:pPr>
              <w:ind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书  名：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美术（五年级下册）</w:t>
            </w:r>
          </w:p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出版社：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人民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美术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出版社              </w:t>
            </w:r>
          </w:p>
        </w:tc>
      </w:tr>
      <w:bookmarkEnd w:id="0"/>
      <w:bookmarkEnd w:id="1"/>
      <w:t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教学目标</w:t>
            </w:r>
          </w:p>
        </w:tc>
      </w:tr>
      <w:tr>
        <w:tc>
          <w:tcPr>
            <w:tcW w:w="8647" w:type="dxa"/>
            <w:gridSpan w:val="6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Hans"/>
              </w:rPr>
            </w:pPr>
            <w:r>
              <w:rPr>
                <w:rFonts w:hint="default" w:cs="宋体"/>
                <w:i w:val="0"/>
                <w:iCs w:val="0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知识与技能目标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 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了解绘画中图像组合的表现方法，以线描的形式进行创意组合，培养学生的创新意识。 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0" w:leftChars="-100" w:hanging="280" w:hangingChars="100"/>
              <w:jc w:val="both"/>
              <w:textAlignment w:val="auto"/>
              <w:rPr>
                <w:rFonts w:hint="default" w:ascii="宋体" w:hAnsi="宋体" w:eastAsia="宋体"/>
                <w:sz w:val="28"/>
                <w:szCs w:val="28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default" w:cs="宋体"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2.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过程与方法目标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开展游戏与探究活动，学习图像组合的新方法。 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0" w:leftChars="-100" w:hanging="280" w:hangingChars="100"/>
              <w:jc w:val="both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default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情感、态度、价值观目标：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了解世界</w:t>
            </w:r>
            <w:bookmarkStart w:id="2" w:name="_GoBack"/>
            <w:bookmarkEnd w:id="2"/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多元文化，感受奇思妙想的非凡创意，学习大师的创新品格，培养尊重世界多元文化的态度。</w:t>
            </w:r>
          </w:p>
        </w:tc>
      </w:tr>
      <w:t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教学内容</w:t>
            </w:r>
          </w:p>
        </w:tc>
      </w:tr>
      <w:tr>
        <w:tc>
          <w:tcPr>
            <w:tcW w:w="8647" w:type="dxa"/>
            <w:gridSpan w:val="6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教学重点：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探究绘画中奇思妙想的表现方法。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 </w:t>
            </w:r>
            <w:r>
              <w:rPr>
                <w:rFonts w:hint="eastAsia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教学难点：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发散学生思维，运用多种元素构成有新意的画面。</w:t>
            </w:r>
          </w:p>
        </w:tc>
      </w:tr>
      <w:tr>
        <w:trPr>
          <w:trHeight w:val="472" w:hRule="atLeast"/>
        </w:trP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教学过程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-480" w:leftChars="0" w:firstLineChars="0"/>
        <w:jc w:val="both"/>
        <w:textAlignment w:val="auto"/>
        <w:rPr>
          <w:rFonts w:hint="eastAsia"/>
          <w:sz w:val="28"/>
          <w:szCs w:val="28"/>
          <w:lang w:val="en-US" w:eastAsia="zh-Hans"/>
        </w:rPr>
      </w:pPr>
      <w:r>
        <w:rPr>
          <w:rFonts w:hint="eastAsia"/>
          <w:sz w:val="28"/>
          <w:szCs w:val="28"/>
          <w:lang w:val="en-US" w:eastAsia="zh-Hans"/>
        </w:rPr>
        <w:br w:type="page"/>
      </w:r>
    </w:p>
    <w:tbl>
      <w:tblPr>
        <w:tblStyle w:val="3"/>
        <w:tblW w:w="864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7"/>
      </w:tblGrid>
      <w:tr>
        <w:trPr>
          <w:trHeight w:val="13711" w:hRule="atLeast"/>
        </w:trPr>
        <w:tc>
          <w:tcPr>
            <w:tcW w:w="8647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导入新课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（视频导入）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教师：播放课件视频——你见过这样的画面吗？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【提问】这样的画面和门常见的绘画有何不同？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学生回答，引出课题——《奇思妙想》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讲授新课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（一）玛格丽特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1.人物简介：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560" w:firstLineChars="2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玛格丽特的作品经常会选择真实的日常场景，他的绘画风格细腻完美，不做异常的歪曲，基本上是以写实为基础。但是玛格丽特的写实只是达到目的的一种手段，他的作品常常以事件和细节的意外组合产生奇特怪诞的神秘意味，而这恰恰可以激发观者的想象，也是引导观者欣赏他的作品的魅力所在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2.《黑格尔的假日》 马格利特（比利时）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default"/>
                <w:sz w:val="28"/>
                <w:szCs w:val="28"/>
                <w:lang w:val="en-US" w:eastAsia="zh-CN"/>
              </w:rPr>
              <w:t>用图像组合法把一只杯子和一把雨伞组合成最有趣的画面？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</w:t>
            </w:r>
            <w:r>
              <w:rPr>
                <w:rFonts w:hint="default"/>
                <w:sz w:val="28"/>
                <w:szCs w:val="28"/>
                <w:lang w:val="en-US" w:eastAsia="zh-CN"/>
              </w:rPr>
              <w:t>画家用组合的方式后的画面，给你怎样特别的感受？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图像的变形方法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1.放大缩小法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560" w:firstLineChars="2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将生活中小的物体放大，大的缩小，改变位置后重组。给人独特的视觉感受。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【代表作】《原神经》马格利特特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560" w:firstLineChars="2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运用放大缩小法设计的插画不仅让画面更神秘有趣，而且赋予了画面深刻的含义～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图像共生法：        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560" w:firstLineChars="2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两个不同的描绘对象共用同一个图像，体现出想象的奇妙。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</w:t>
            </w:r>
            <w:r>
              <w:rPr>
                <w:rFonts w:hint="default"/>
                <w:sz w:val="28"/>
                <w:szCs w:val="28"/>
                <w:lang w:val="en-US" w:eastAsia="zh-CN"/>
              </w:rPr>
              <w:t>不同的物品组成的新形象总能带来奇妙的视觉体验～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图像置换法：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【法兰克福爵士音乐节】（招贴设计）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（1）作品表现了什么主题？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560" w:firstLineChars="2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将小号造型作为主体形象，并组合置换以树木的肌理，枯老的树枝上生长出象征新生代爵士乐的嫩枝。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（2）作品运用了什么元素进行改造？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default"/>
                <w:sz w:val="28"/>
                <w:szCs w:val="28"/>
                <w:lang w:val="en-US" w:eastAsia="zh-CN"/>
              </w:rPr>
              <w:t xml:space="preserve">    作品背景采用了厚重的深褐色衬映着暖褐色小号，黄绿色新枝惹人注目，是整幅作品中最具生命力的部分，传达出一种清新明媚的意象。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</w:t>
            </w:r>
            <w:r>
              <w:rPr>
                <w:rFonts w:hint="default"/>
                <w:sz w:val="28"/>
                <w:szCs w:val="28"/>
                <w:lang w:val="en-US" w:eastAsia="zh-CN"/>
              </w:rPr>
              <w:t>1+1——组合法（置换）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560" w:firstLineChars="20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default"/>
                <w:sz w:val="28"/>
                <w:szCs w:val="28"/>
                <w:lang w:val="en-US" w:eastAsia="zh-CN"/>
              </w:rPr>
              <w:t>在不改变主题主体物造型的基础上，利用元素与元素之间的相似性，通过想象进行组合（置换）处理。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</w:t>
            </w:r>
            <w:r>
              <w:rPr>
                <w:rFonts w:hint="default"/>
                <w:sz w:val="28"/>
                <w:szCs w:val="28"/>
                <w:lang w:val="en-US" w:eastAsia="zh-CN"/>
              </w:rPr>
              <w:t>生活中的普通物品加入丰富的想象就可以被赋予更大的意义～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4.想一想： 图像的组合还可以用丰富的线描画来表现～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5.图像自由组合法：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560" w:firstLineChars="2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打破透视规律，用更为自由的方式进行重组。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【代表作品】《莫斯科的英国人》马列维奇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6.【</w:t>
            </w:r>
            <w:r>
              <w:rPr>
                <w:rFonts w:hint="default"/>
                <w:sz w:val="28"/>
                <w:szCs w:val="28"/>
                <w:lang w:val="en-US" w:eastAsia="zh-CN"/>
              </w:rPr>
              <w:t>吉尔伯特·罗格朗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】</w:t>
            </w:r>
            <w:r>
              <w:rPr>
                <w:rFonts w:hint="default"/>
                <w:sz w:val="28"/>
                <w:szCs w:val="28"/>
                <w:lang w:val="en-US" w:eastAsia="zh-CN"/>
              </w:rPr>
              <w:t>（Gilbert Legrand），他来自法国。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default"/>
                <w:sz w:val="28"/>
                <w:szCs w:val="28"/>
                <w:lang w:val="en-US" w:eastAsia="zh-CN"/>
              </w:rPr>
              <w:t xml:space="preserve">     任何简单的生活日用品，只要经过他的雕琢，转眼就会成为高大上的艺术品。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【添加法】</w:t>
            </w:r>
            <w:r>
              <w:rPr>
                <w:rFonts w:hint="default"/>
                <w:sz w:val="28"/>
                <w:szCs w:val="28"/>
                <w:lang w:val="en-US" w:eastAsia="zh-CN"/>
              </w:rPr>
              <w:t>在某一物品上，添加附加的东西，让作品更有趣，形成另外的造型。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560" w:firstLineChars="20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default"/>
                <w:sz w:val="28"/>
                <w:szCs w:val="28"/>
                <w:lang w:val="en-US" w:eastAsia="zh-CN"/>
              </w:rPr>
              <w:t>关于添加法，如果想要作品更生动有趣，我们可以加入什么样的表达方法呢？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（三）展开想象：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 运用以上方法，可以把一只普通的铅笔进行怎样的变形？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56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【课件出示】一支铅笔的创意造型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三、实践创作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560" w:firstLineChars="2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根据自己的想象，用喜欢的图像组合方法，把生活中的物品用写生或者记忆的方法进行巧妙的组合，创作一幅既有趣，又有想象力的作品。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四、教师示范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840" w:firstLineChars="300"/>
              <w:jc w:val="both"/>
              <w:textAlignment w:val="auto"/>
              <w:rPr>
                <w:rFonts w:hint="eastAsia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教师示范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绘画</w:t>
            </w:r>
            <w:r>
              <w:rPr>
                <w:rFonts w:hint="eastAsia"/>
                <w:sz w:val="28"/>
                <w:szCs w:val="28"/>
                <w:lang w:val="en-US" w:eastAsia="zh-Hans"/>
              </w:rPr>
              <w:t>过程（示范视频的形式）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五</w:t>
            </w:r>
            <w:r>
              <w:rPr>
                <w:rFonts w:hint="eastAsia"/>
                <w:sz w:val="28"/>
                <w:szCs w:val="28"/>
                <w:lang w:val="en-US" w:eastAsia="zh-Hans"/>
              </w:rPr>
              <w:t>、评价</w:t>
            </w:r>
          </w:p>
          <w:p>
            <w:pPr>
              <w:pStyle w:val="2"/>
              <w:rPr>
                <w:rFonts w:hint="default" w:eastAsiaTheme="maj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《奇思妙想》</w:t>
            </w:r>
          </w:p>
          <w:p>
            <w:pPr>
              <w:numPr>
                <w:ilvl w:val="0"/>
                <w:numId w:val="0"/>
              </w:numPr>
              <w:ind w:left="3600" w:left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1.什么是动漫</w:t>
            </w:r>
          </w:p>
          <w:p>
            <w:pPr>
              <w:numPr>
                <w:ilvl w:val="0"/>
                <w:numId w:val="0"/>
              </w:numPr>
              <w:ind w:leftChars="200" w:firstLine="3120" w:firstLineChars="130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2.动漫角色</w:t>
            </w:r>
          </w:p>
          <w:p>
            <w:pPr>
              <w:numPr>
                <w:ilvl w:val="0"/>
                <w:numId w:val="0"/>
              </w:numPr>
              <w:ind w:leftChars="200" w:firstLine="3120" w:firstLineChars="130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3.中外动漫的区别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4.中国动漫的特点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5.动漫角色的创作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libri Light">
    <w:altName w:val="Helvetica Neue"/>
    <w:panose1 w:val="020F0302020204030204"/>
    <w:charset w:val="00"/>
    <w:family w:val="auto"/>
    <w:pitch w:val="default"/>
    <w:sig w:usb0="00000000" w:usb1="00000000" w:usb2="00000000" w:usb3="00000000" w:csb0="2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D64BBB6"/>
    <w:multiLevelType w:val="singleLevel"/>
    <w:tmpl w:val="BD64BBB6"/>
    <w:lvl w:ilvl="0" w:tentative="0">
      <w:start w:val="1"/>
      <w:numFmt w:val="chineseCounting"/>
      <w:suff w:val="nothing"/>
      <w:lvlText w:val="%1、"/>
      <w:lvlJc w:val="left"/>
      <w:pPr>
        <w:ind w:left="-480"/>
      </w:pPr>
      <w:rPr>
        <w:rFonts w:hint="eastAsia"/>
      </w:rPr>
    </w:lvl>
  </w:abstractNum>
  <w:abstractNum w:abstractNumId="1">
    <w:nsid w:val="DFEAED18"/>
    <w:multiLevelType w:val="singleLevel"/>
    <w:tmpl w:val="DFEAED18"/>
    <w:lvl w:ilvl="0" w:tentative="0">
      <w:start w:val="1"/>
      <w:numFmt w:val="decimal"/>
      <w:lvlText w:val="%1."/>
      <w:lvlJc w:val="left"/>
      <w:pPr>
        <w:tabs>
          <w:tab w:val="left" w:pos="312"/>
        </w:tabs>
      </w:pPr>
      <w:rPr>
        <w:rFonts w:hint="default"/>
        <w:b/>
        <w:bCs/>
      </w:rPr>
    </w:lvl>
  </w:abstractNum>
  <w:abstractNum w:abstractNumId="2">
    <w:nsid w:val="FDBCFBC4"/>
    <w:multiLevelType w:val="singleLevel"/>
    <w:tmpl w:val="FDBCFBC4"/>
    <w:lvl w:ilvl="0" w:tentative="0">
      <w:start w:val="2"/>
      <w:numFmt w:val="chineseCounting"/>
      <w:suff w:val="nothing"/>
      <w:lvlText w:val="%1、"/>
      <w:lvlJc w:val="left"/>
      <w:pPr>
        <w:ind w:left="-480"/>
      </w:pPr>
      <w:rPr>
        <w:rFonts w:hint="eastAsia"/>
      </w:rPr>
    </w:lvl>
  </w:abstractNum>
  <w:abstractNum w:abstractNumId="3">
    <w:nsid w:val="7FBCFB55"/>
    <w:multiLevelType w:val="singleLevel"/>
    <w:tmpl w:val="7FBCFB55"/>
    <w:lvl w:ilvl="0" w:tentative="0">
      <w:start w:val="2"/>
      <w:numFmt w:val="chineseCounting"/>
      <w:suff w:val="nothing"/>
      <w:lvlText w:val="（%1）"/>
      <w:lvlJc w:val="left"/>
      <w:pPr>
        <w:ind w:left="-480"/>
      </w:pPr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0Y2FiMGRkZjIyMjZjMDE3OWQ1M2VmNzgyNzY3ZmEifQ=="/>
  </w:docVars>
  <w:rsids>
    <w:rsidRoot w:val="295B17BA"/>
    <w:rsid w:val="05763F15"/>
    <w:rsid w:val="179F4B18"/>
    <w:rsid w:val="295B17BA"/>
    <w:rsid w:val="2DFF834C"/>
    <w:rsid w:val="39D77DB9"/>
    <w:rsid w:val="3EFFD247"/>
    <w:rsid w:val="4F55FE35"/>
    <w:rsid w:val="4FFFA188"/>
    <w:rsid w:val="57B53633"/>
    <w:rsid w:val="5AB3764B"/>
    <w:rsid w:val="5DCF7125"/>
    <w:rsid w:val="5F4D173E"/>
    <w:rsid w:val="66F74F2D"/>
    <w:rsid w:val="67DF4507"/>
    <w:rsid w:val="6DAB6035"/>
    <w:rsid w:val="6E7D77FF"/>
    <w:rsid w:val="6EFD439D"/>
    <w:rsid w:val="72DF948F"/>
    <w:rsid w:val="7EFD500C"/>
    <w:rsid w:val="7F59D443"/>
    <w:rsid w:val="7F7F5F8D"/>
    <w:rsid w:val="7FD50183"/>
    <w:rsid w:val="7FE602BA"/>
    <w:rsid w:val="7FF601D9"/>
    <w:rsid w:val="7FFB68FF"/>
    <w:rsid w:val="7FFE2B3B"/>
    <w:rsid w:val="9FDFB84C"/>
    <w:rsid w:val="ABFE01A7"/>
    <w:rsid w:val="BDEF4596"/>
    <w:rsid w:val="BEDB3288"/>
    <w:rsid w:val="CD3F58E7"/>
    <w:rsid w:val="CDF7D2F1"/>
    <w:rsid w:val="D53D0E16"/>
    <w:rsid w:val="F1FF3E34"/>
    <w:rsid w:val="F5DFCABF"/>
    <w:rsid w:val="FB5FC6C4"/>
    <w:rsid w:val="FC736131"/>
    <w:rsid w:val="FDD60C97"/>
    <w:rsid w:val="FE7EE949"/>
    <w:rsid w:val="FF542F7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480" w:firstLineChars="200"/>
      <w:jc w:val="both"/>
    </w:pPr>
    <w:rPr>
      <w:rFonts w:ascii="宋体" w:hAnsi="宋体" w:eastAsia="宋体" w:cs="Times New Roman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1007</Words>
  <Characters>1033</Characters>
  <Lines>0</Lines>
  <Paragraphs>0</Paragraphs>
  <TotalTime>3</TotalTime>
  <ScaleCrop>false</ScaleCrop>
  <LinksUpToDate>false</LinksUpToDate>
  <CharactersWithSpaces>1055</CharactersWithSpaces>
  <Application>WPS Office_6.5.0.8619_F1E327BC-269C-435d-A152-05C5408002CA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2023-03-05T21:46:00Z</dcterms:created>
  <dc:creator>小张小张 从不慌张</dc:creator>
  <cp:lastModifiedBy>木木王木木</cp:lastModifiedBy>
  <dcterms:modified xsi:type="dcterms:W3CDTF">2024-01-31T15:23:17Z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2052-6.5.0.8619</vt:lpwstr>
  </property>
  <property fmtid="{D5CDD505-2E9C-101B-9397-08002B2CF9AE}" pid="3" name="ICV">
    <vt:lpwstr>C9834165B5A13A8765F5B965D0C1C518_43</vt:lpwstr>
  </property>
</Properties>
</file>