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动画片的今昔</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动画片的今昔</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通过学习，使学生初步认识到动画片的今昔及卡通形象造型与色彩具有夸张性等特点。并大胆发表自己的感受，树立真善美的价值观。</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通过教师引导、学生讲解等环节使学生掌握知识与技能目标。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w:t>
            </w:r>
            <w:bookmarkStart w:id="2" w:name="_GoBack"/>
            <w:bookmarkEnd w:id="2"/>
            <w:r>
              <w:rPr>
                <w:rFonts w:hint="eastAsia" w:ascii="宋体" w:hAnsi="宋体" w:eastAsia="宋体" w:cs="宋体"/>
                <w:b/>
                <w:bCs/>
                <w:i w:val="0"/>
                <w:iCs w:val="0"/>
                <w:color w:val="000000" w:themeColor="text1"/>
                <w:sz w:val="28"/>
                <w:szCs w:val="28"/>
                <w:lang w:eastAsia="zh-CN"/>
                <w14:textFill>
                  <w14:solidFill>
                    <w14:schemeClr w14:val="tx1"/>
                  </w14:solidFill>
                </w14:textFill>
              </w:rPr>
              <w:t>价值观目标：</w:t>
            </w:r>
            <w:r>
              <w:rPr>
                <w:rFonts w:hint="eastAsia" w:ascii="宋体" w:hAnsi="宋体" w:eastAsia="宋体"/>
                <w:sz w:val="28"/>
                <w:szCs w:val="28"/>
                <w:lang w:val="en-US" w:eastAsia="zh-CN"/>
              </w:rPr>
              <w:t>通过学习，使学生热爱集体、善于合作。 教学重点 使学生认识卡通形象的造型特点。   </w:t>
            </w:r>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使学生认识卡通形象的造型特点。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ascii="宋体" w:hAnsi="宋体" w:cs="宋体"/>
                <w:kern w:val="0"/>
                <w:sz w:val="24"/>
                <w:szCs w:val="24"/>
              </w:rPr>
              <w:t> </w:t>
            </w:r>
            <w:r>
              <w:rPr>
                <w:rFonts w:hint="eastAsia" w:ascii="宋体" w:hAnsi="宋体" w:eastAsia="宋体"/>
                <w:sz w:val="28"/>
                <w:szCs w:val="28"/>
                <w:lang w:val="en-US" w:eastAsia="zh-CN"/>
              </w:rPr>
              <w:t> 让充分发表对卡通形象的感受。</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你知道世界上第一部动画片是什么吗？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一张滑稽面孔的幽默姿态】1906年，美国人斯图尔特成功拍摄了以一个人表情为题材的世界上第一部动画片《一张滑稽面孔的幽默姿态》，成功的开创了动画片的先河。这部动画片的特点是黑白的，无声的，情节不完整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引出课题——《动画片的今昔》</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（一）第一部有声动画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1.【威利号汽船】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它是全世界第一部有声动画片，此片的问世标志着米老鼠形象的正式诞生。延续至今，成为迪斯尼动画的象征。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【欣赏】视频播放动画片段</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【比一比】</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《威利号汽船》与《一张滑稽面孔的幽默姿态 》相比有哪些变化？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（1）《一张滑稽面孔的幽默姿态 》——形象＋动作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（2）《威利号汽船》——形象＋动作＋声音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（二）世界上第一部彩色动画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1.【白雪公主】1939年  时长：74分钟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2.【欣赏】视频播放动画片段</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3.【比一比】动画片又有了哪些创新？——漂亮场景丰富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（三）中国动画的发展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【教师】同一时期的中国动画也有了飞速的发展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1.【中国第一部动画长片】——1941年【中国】万氏兄弟（万古蟾、万籁鸣、万超尘、万涤寰）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default"/>
                <w:sz w:val="28"/>
                <w:szCs w:val="28"/>
                <w:lang w:val="en-US" w:eastAsia="zh-CN"/>
              </w:rPr>
            </w:pPr>
            <w:r>
              <w:rPr>
                <w:rFonts w:hint="default"/>
                <w:sz w:val="28"/>
                <w:szCs w:val="28"/>
                <w:lang w:val="en-US" w:eastAsia="zh-CN"/>
              </w:rPr>
              <w:t xml:space="preserve">1926年，万氏兄弟克服了资金、场地、资料等多方面的困难，终于研制成功了中国第一部动画片《大闹画室》；它也是中国美术片的开始。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2.【第一部水墨动画片】——《小蝌蚪找妈妈》</w:t>
            </w:r>
            <w:r>
              <w:rPr>
                <w:rFonts w:hint="eastAsia"/>
                <w:sz w:val="28"/>
                <w:szCs w:val="28"/>
                <w:lang w:val="en-US" w:eastAsia="zh-CN"/>
              </w:rPr>
              <w:br w:type="textWrapping"/>
            </w:r>
            <w:r>
              <w:rPr>
                <w:rFonts w:hint="eastAsia"/>
                <w:sz w:val="28"/>
                <w:szCs w:val="28"/>
                <w:lang w:val="en-US" w:eastAsia="zh-CN"/>
              </w:rPr>
              <w:t>独具中国特色的水墨动画片诞生。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3.【天书奇谈】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default"/>
                <w:sz w:val="28"/>
                <w:szCs w:val="28"/>
                <w:lang w:val="en-US" w:eastAsia="zh-CN"/>
              </w:rPr>
            </w:pPr>
            <w:r>
              <w:rPr>
                <w:rFonts w:hint="default"/>
                <w:sz w:val="28"/>
                <w:szCs w:val="28"/>
                <w:lang w:val="en-US" w:eastAsia="zh-CN"/>
              </w:rPr>
              <w:t>人物造型上加入京剧脸谱的元素更加突出人物特点。多彩的民间艺术也被运用到了动画之中。</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4.【第一部木偶动画】——《阿凡提》</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【欣赏】视频播放动画片段</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5.【九色鹿】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（1）你知道九色鹿的故事起源于哪里吗？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840" w:firstLineChars="300"/>
              <w:jc w:val="both"/>
              <w:textAlignment w:val="auto"/>
              <w:rPr>
                <w:rFonts w:hint="eastAsia"/>
                <w:sz w:val="28"/>
                <w:szCs w:val="28"/>
                <w:lang w:val="en-US" w:eastAsia="zh-CN"/>
              </w:rPr>
            </w:pPr>
            <w:r>
              <w:rPr>
                <w:rFonts w:hint="eastAsia"/>
                <w:sz w:val="28"/>
                <w:szCs w:val="28"/>
                <w:lang w:val="en-US" w:eastAsia="zh-CN"/>
              </w:rPr>
              <w:t>敦煌九色鹿王本生图壁画——在莫高窟257窟，壁画以横幅长卷形式连续画出佛的前身九色鹿王故事的种种情节：《九色鹿》这部动画片就是取自此壁画。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（2）【欣赏】视频播放动画片段</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6.【对比思考】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中国动画向世界展示出我国特有的艺术形式和历史文化随着时代的发展科技的进步，世界许多国家的动画片行业发展迅速。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（三）视觉暂留现象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视觉暂留现象即视觉暂停现象又称“余晖效应”，1824年由英国伦敦大学教授彼得•马克•罗杰特最先提出。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人眼在观察景物时，光信号传入大脑神经，需经过一段短暂的时间，光的作用结束后，视觉形象并不立即消失，这种残留的视觉称“后像”，视觉的这一现象则被称为“视觉暂留”。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【视频讲解】视觉暂留现象</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动画的创作</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【教师】制作一部一小时的动画片要画多少张图？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center"/>
              <w:textAlignment w:val="auto"/>
              <w:rPr>
                <w:rFonts w:hint="eastAsia"/>
                <w:sz w:val="28"/>
                <w:szCs w:val="28"/>
                <w:lang w:val="en-US" w:eastAsia="zh-CN"/>
              </w:rPr>
            </w:pPr>
            <w:r>
              <w:rPr>
                <w:rFonts w:hint="eastAsia"/>
                <w:sz w:val="28"/>
                <w:szCs w:val="28"/>
                <w:lang w:val="en-US" w:eastAsia="zh-CN"/>
              </w:rPr>
              <w:t>1小时=3600秒</w:t>
            </w:r>
            <w:r>
              <w:rPr>
                <w:rFonts w:hint="eastAsia"/>
                <w:sz w:val="28"/>
                <w:szCs w:val="28"/>
                <w:lang w:val="en-US" w:eastAsia="zh-CN"/>
              </w:rPr>
              <w:br w:type="textWrapping"/>
            </w:r>
            <w:r>
              <w:rPr>
                <w:rFonts w:hint="eastAsia"/>
                <w:sz w:val="28"/>
                <w:szCs w:val="28"/>
                <w:lang w:val="en-US" w:eastAsia="zh-CN"/>
              </w:rPr>
              <w:t>3600x12=43200</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52集大型动画片《西游记》共画原画103万张……当整部动画制作完成时共计耗纸3吨，历时5年……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w:t>
            </w:r>
            <w:r>
              <w:rPr>
                <w:rFonts w:hint="eastAsia"/>
                <w:sz w:val="28"/>
                <w:szCs w:val="28"/>
                <w:lang w:val="en-US" w:eastAsia="zh-CN"/>
              </w:rPr>
              <w:t xml:space="preserve">  </w:t>
            </w:r>
            <w:r>
              <w:rPr>
                <w:rFonts w:hint="eastAsia"/>
                <w:sz w:val="28"/>
                <w:szCs w:val="28"/>
                <w:lang w:val="en-US" w:eastAsia="zh-Hans"/>
              </w:rPr>
              <w:t xml:space="preserve"> 制作一幅简单的四格或六格动画。</w:t>
            </w:r>
          </w:p>
          <w:p>
            <w:pPr>
              <w:pStyle w:val="2"/>
              <w:rPr>
                <w:rFonts w:hint="default" w:eastAsiaTheme="majorEastAsia"/>
                <w:lang w:val="en-US" w:eastAsia="zh-CN"/>
              </w:rPr>
            </w:pPr>
            <w:r>
              <w:rPr>
                <w:rFonts w:hint="eastAsia"/>
                <w:lang w:val="en-US" w:eastAsia="zh-CN"/>
              </w:rPr>
              <w:t>《动画片的今昔》</w:t>
            </w:r>
          </w:p>
          <w:p>
            <w:pPr>
              <w:numPr>
                <w:ilvl w:val="0"/>
                <w:numId w:val="0"/>
              </w:numPr>
              <w:ind w:left="3600" w:leftChars="0"/>
              <w:jc w:val="both"/>
              <w:rPr>
                <w:rFonts w:hint="default"/>
                <w:lang w:val="en-US" w:eastAsia="zh-CN"/>
              </w:rPr>
            </w:pPr>
            <w:r>
              <w:rPr>
                <w:rFonts w:hint="eastAsia"/>
                <w:lang w:val="en-US" w:eastAsia="zh-CN"/>
              </w:rPr>
              <w:t>1.动画片的发展</w:t>
            </w:r>
          </w:p>
          <w:p>
            <w:pPr>
              <w:numPr>
                <w:ilvl w:val="0"/>
                <w:numId w:val="0"/>
              </w:numPr>
              <w:ind w:leftChars="200" w:firstLine="3120" w:firstLineChars="1300"/>
              <w:jc w:val="both"/>
              <w:rPr>
                <w:rFonts w:hint="default"/>
                <w:lang w:val="en-US" w:eastAsia="zh-CN"/>
              </w:rPr>
            </w:pPr>
            <w:r>
              <w:rPr>
                <w:rFonts w:hint="eastAsia"/>
                <w:lang w:val="en-US" w:eastAsia="zh-CN"/>
              </w:rPr>
              <w:t>2.中国动画的发展</w:t>
            </w:r>
          </w:p>
          <w:p>
            <w:pPr>
              <w:numPr>
                <w:ilvl w:val="0"/>
                <w:numId w:val="0"/>
              </w:numPr>
              <w:ind w:left="3600" w:leftChars="0"/>
              <w:jc w:val="both"/>
              <w:rPr>
                <w:rFonts w:hint="default"/>
                <w:lang w:val="en-US" w:eastAsia="zh-CN"/>
              </w:rPr>
            </w:pPr>
            <w:r>
              <w:rPr>
                <w:rFonts w:hint="eastAsia"/>
                <w:lang w:val="en-US" w:eastAsia="zh-CN"/>
              </w:rPr>
              <w:t>3.动画片的原理</w:t>
            </w:r>
          </w:p>
          <w:p>
            <w:pPr>
              <w:numPr>
                <w:ilvl w:val="0"/>
                <w:numId w:val="0"/>
              </w:numPr>
              <w:jc w:val="center"/>
              <w:rPr>
                <w:rFonts w:hint="default" w:eastAsia="宋体"/>
                <w:lang w:val="en-US" w:eastAsia="zh-CN"/>
              </w:rPr>
            </w:pPr>
            <w:r>
              <w:rPr>
                <w:rFonts w:hint="eastAsia"/>
                <w:lang w:val="en-US" w:eastAsia="zh-CN"/>
              </w:rPr>
              <w:t>4.视觉暂留现象</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3">
    <w:nsid w:val="727BDA22"/>
    <w:multiLevelType w:val="singleLevel"/>
    <w:tmpl w:val="727BDA22"/>
    <w:lvl w:ilvl="0" w:tentative="0">
      <w:start w:val="4"/>
      <w:numFmt w:val="chineseCounting"/>
      <w:suff w:val="nothing"/>
      <w:lvlText w:val="（%1）"/>
      <w:lvlJc w:val="left"/>
      <w:pPr>
        <w:ind w:left="-480"/>
      </w:pPr>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FFA188"/>
    <w:rsid w:val="57B53633"/>
    <w:rsid w:val="5AB3764B"/>
    <w:rsid w:val="5DCF7125"/>
    <w:rsid w:val="5F4D173E"/>
    <w:rsid w:val="66F74F2D"/>
    <w:rsid w:val="67DF4507"/>
    <w:rsid w:val="6DAB6035"/>
    <w:rsid w:val="6E7D77FF"/>
    <w:rsid w:val="6FAF6B1C"/>
    <w:rsid w:val="72DF948F"/>
    <w:rsid w:val="7EFD500C"/>
    <w:rsid w:val="7F59D443"/>
    <w:rsid w:val="7F7F5F8D"/>
    <w:rsid w:val="7FD50183"/>
    <w:rsid w:val="7FE602BA"/>
    <w:rsid w:val="7FF601D9"/>
    <w:rsid w:val="7FFB68FF"/>
    <w:rsid w:val="7FFE2B3B"/>
    <w:rsid w:val="9FDFB84C"/>
    <w:rsid w:val="ABFE01A7"/>
    <w:rsid w:val="B96F6724"/>
    <w:rsid w:val="BDEF4596"/>
    <w:rsid w:val="CD3F58E7"/>
    <w:rsid w:val="CDF7D2F1"/>
    <w:rsid w:val="D53D0E16"/>
    <w:rsid w:val="F1FF3E34"/>
    <w:rsid w:val="F5DFCABF"/>
    <w:rsid w:val="FB5FC6C4"/>
    <w:rsid w:val="FC736131"/>
    <w:rsid w:val="FDD60C97"/>
    <w:rsid w:val="FE756734"/>
    <w:rsid w:val="FE7EE949"/>
    <w:rsid w:val="FEF78D41"/>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2023-03-06T13:46:00Z</dcterms:created>
  <dc:creator>小张小张 从不慌张</dc:creator>
  <cp:lastModifiedBy>木木王木木</cp:lastModifiedBy>
  <dcterms:modified xsi:type="dcterms:W3CDTF">2024-02-01T23:27:54Z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38847010CA400F547AB8BB6591FB33D6_43</vt:lpwstr>
  </property>
</Properties>
</file>