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复制与传播</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复制与传播</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ascii="宋体" w:hAnsi="宋体" w:cs="宋体"/>
                <w:kern w:val="0"/>
                <w:sz w:val="24"/>
                <w:szCs w:val="24"/>
              </w:rPr>
              <w:t> </w:t>
            </w:r>
            <w:r>
              <w:rPr>
                <w:rFonts w:hint="eastAsia" w:ascii="宋体" w:hAnsi="宋体" w:eastAsia="宋体"/>
                <w:sz w:val="28"/>
                <w:szCs w:val="28"/>
                <w:lang w:val="en-US" w:eastAsia="zh-CN"/>
              </w:rPr>
              <w:t>通过交流门神的故事和寓意，增强学生对中国民间传统习俗的认知。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探究门神独特的造型语言和色彩特点，用粉印版画的形式来综合体验木板年画中门神的创作，提高学生动手能力。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ascii="宋体" w:hAnsi="宋体" w:cs="宋体"/>
                <w:kern w:val="0"/>
                <w:sz w:val="24"/>
                <w:szCs w:val="24"/>
              </w:rPr>
              <w:t> </w:t>
            </w:r>
            <w:r>
              <w:rPr>
                <w:rFonts w:hint="eastAsia" w:ascii="宋体" w:hAnsi="宋体" w:eastAsia="宋体"/>
                <w:sz w:val="28"/>
                <w:szCs w:val="28"/>
                <w:lang w:val="en-US" w:eastAsia="zh-CN"/>
              </w:rPr>
              <w:t>学习桃花坞木板年画的制作步骤和艺术特色，培养学生对中国传统文化的热爱之情。  </w:t>
            </w:r>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探究门神独特的造型语言和色彩特点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桃花坞木板年画的制作步骤和艺术特色  </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Hans"/>
              </w:rPr>
            </w:pPr>
            <w:r>
              <w:rPr>
                <w:rFonts w:hint="eastAsia" w:ascii="宋体" w:hAnsi="宋体" w:eastAsia="宋体"/>
                <w:sz w:val="28"/>
                <w:szCs w:val="28"/>
                <w:lang w:val="en-US" w:eastAsia="zh-CN"/>
              </w:rPr>
              <w:t>一、</w:t>
            </w:r>
            <w:r>
              <w:rPr>
                <w:rFonts w:hint="eastAsia" w:ascii="宋体" w:hAnsi="宋体" w:eastAsia="宋体"/>
                <w:sz w:val="28"/>
                <w:szCs w:val="28"/>
                <w:lang w:val="en-US" w:eastAsia="zh-Hans"/>
              </w:rPr>
              <w:t>导入新课</w:t>
            </w:r>
            <w:r>
              <w:rPr>
                <w:rFonts w:hint="eastAsia" w:ascii="宋体" w:hAnsi="宋体" w:eastAsia="宋体"/>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【教师】你知道我国的四大发明有哪些吗？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【学生】造纸术、火药、印刷术、指南针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【教师】印刷术发明之前，文化的传</w:t>
            </w:r>
            <w:bookmarkStart w:id="2" w:name="_GoBack"/>
            <w:bookmarkEnd w:id="2"/>
            <w:r>
              <w:rPr>
                <w:rFonts w:hint="eastAsia" w:ascii="宋体" w:hAnsi="宋体" w:eastAsia="宋体"/>
                <w:sz w:val="28"/>
                <w:szCs w:val="28"/>
                <w:lang w:val="en-US" w:eastAsia="zh-CN"/>
              </w:rPr>
              <w:t xml:space="preserve">播主要靠手抄的书籍,费事又容易抄错、抄漏。中国的印刷术是人类近代文明的先导，为知识的广泛、快速的传播与交流创造了条件。印刷术先后传到朝鲜、日本、中亚、西亚和欧洲，加速了人类文明的发展进程。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【教师】你知道印刷术有哪些用途吗？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学生回答，引出课题——《复制与传播》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印刷的类型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【教师】印刷分为雕版印刷和活字印数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【雕版印刷】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（1）印章（2）碑林拓印（3）拓片（4）印染技术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【活字印刷】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可以拆卸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随意拼摆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（3）加速制版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（4）便于储存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3.【视频播放】活字印刷术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（二）木版年画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 xml:space="preserve">     印刷史上的活化石——雕版印刷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1、你知道什么被誉为印刷史上的“活化石”吗？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 xml:space="preserve">   我们现在所能看到的最早的雕版印刷实物是在敦煌发现的印刷于公元868年的唐代雕版印刷《金刚经》，印制工艺非常精美。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【小组讨论】随着现代激光照排技术的兴起，雕版印刷术还有存在的必要吗？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 xml:space="preserve">  </w:t>
            </w:r>
            <w:r>
              <w:rPr>
                <w:rFonts w:hint="eastAsia" w:ascii="宋体" w:hAnsi="宋体" w:eastAsia="宋体"/>
                <w:sz w:val="28"/>
                <w:szCs w:val="28"/>
                <w:lang w:val="en-US" w:eastAsia="zh-CN"/>
              </w:rPr>
              <w:t xml:space="preserve">  </w:t>
            </w:r>
            <w:r>
              <w:rPr>
                <w:rFonts w:hint="default" w:ascii="宋体" w:hAnsi="宋体" w:eastAsia="宋体"/>
                <w:sz w:val="28"/>
                <w:szCs w:val="28"/>
                <w:lang w:val="en-US" w:eastAsia="zh-CN"/>
              </w:rPr>
              <w:t>雕版印刷对于文化的复制与传播具有极其重要的意义，是我们应该继承和发展的一项重要的传统技艺。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2.【门神画】说一说，民间年画的色彩特点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【学生】色彩艳丽、对比鲜明</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【年画的特点】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（1）构图：以满为美、对称和谐、见缝插针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（2）造型：比例夸张、头大身小、英武有力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（3）色彩：原色为主、对比强烈、以线分界；红色为主、黄色为辅、绿紫次之。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4.【思考】想一想，人们为什么会在过年时张贴门神年画？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 xml:space="preserve">【学生】驱魔、辟邪；祈福、保平安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【说一说】  除了门神，你还见过其他年画吗？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5.【小调研】木版年画是怎样发展起来的？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木版年画源于雕版印刷，从印制纸马开始，在延续雕版印刷技艺的同时，从民间艺术的角度进行着艺术的复制与传播。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（三）年画的三大产地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1.传统年画以木版年画为主，或以木版印刷为主，兼以手工涂色。我国著名的年画产地有天津杨柳青、苏州桃花坞、山东潍坊杨家埠。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1.天津杨柳青2.苏州桃花坞3.潍坊杨家埠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（1</w:t>
            </w:r>
            <w:r>
              <w:rPr>
                <w:rFonts w:hint="default" w:ascii="宋体" w:hAnsi="宋体" w:eastAsia="宋体"/>
                <w:sz w:val="28"/>
                <w:szCs w:val="28"/>
                <w:lang w:val="en-US" w:eastAsia="zh-CN"/>
              </w:rPr>
              <w:t>)</w:t>
            </w:r>
            <w:r>
              <w:rPr>
                <w:rFonts w:hint="eastAsia" w:ascii="宋体" w:hAnsi="宋体" w:eastAsia="宋体"/>
                <w:sz w:val="28"/>
                <w:szCs w:val="28"/>
                <w:lang w:val="en-US" w:eastAsia="zh-CN"/>
              </w:rPr>
              <w:t xml:space="preserve">【天津杨柳青】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 xml:space="preserve"> 天津杨柳青年画始于明朝万历年间，采用木版套印和手工彩绘相结合的方法，创立了鲜明活泼喜气吉祥、富有感人题材的独特风格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【作品】《连年有余》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w:t>
            </w:r>
            <w:r>
              <w:rPr>
                <w:rFonts w:hint="default" w:ascii="宋体" w:hAnsi="宋体" w:eastAsia="宋体"/>
                <w:sz w:val="28"/>
                <w:szCs w:val="28"/>
                <w:lang w:val="en-US" w:eastAsia="zh-CN"/>
              </w:rPr>
              <w:t>想一想</w:t>
            </w:r>
            <w:r>
              <w:rPr>
                <w:rFonts w:hint="eastAsia" w:ascii="宋体" w:hAnsi="宋体" w:eastAsia="宋体"/>
                <w:sz w:val="28"/>
                <w:szCs w:val="28"/>
                <w:lang w:val="en-US" w:eastAsia="zh-CN"/>
              </w:rPr>
              <w:t>】</w:t>
            </w:r>
            <w:r>
              <w:rPr>
                <w:rFonts w:hint="default" w:ascii="宋体" w:hAnsi="宋体" w:eastAsia="宋体"/>
                <w:sz w:val="28"/>
                <w:szCs w:val="28"/>
                <w:lang w:val="en-US" w:eastAsia="zh-CN"/>
              </w:rPr>
              <w:t>画中的“莲“和”鱼“有什么含义？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（莲）年有（鱼）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【苏州桃花坞】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 xml:space="preserve"> 年画始于明代，色彩和造型具有精细秀雅的江南地区民间艺术风格，主要表现吉样喜庆、民俗生活、戏文故事。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【作品】</w:t>
            </w:r>
            <w:r>
              <w:rPr>
                <w:rFonts w:hint="default" w:ascii="宋体" w:hAnsi="宋体" w:eastAsia="宋体"/>
                <w:sz w:val="28"/>
                <w:szCs w:val="28"/>
                <w:lang w:val="en-US" w:eastAsia="zh-CN"/>
              </w:rPr>
              <w:t>《一团和气》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w:t>
            </w:r>
            <w:r>
              <w:rPr>
                <w:rFonts w:hint="default" w:ascii="宋体" w:hAnsi="宋体" w:eastAsia="宋体"/>
                <w:sz w:val="28"/>
                <w:szCs w:val="28"/>
                <w:lang w:val="en-US" w:eastAsia="zh-CN"/>
              </w:rPr>
              <w:t>想一想</w:t>
            </w:r>
            <w:r>
              <w:rPr>
                <w:rFonts w:hint="eastAsia" w:ascii="宋体" w:hAnsi="宋体" w:eastAsia="宋体"/>
                <w:sz w:val="28"/>
                <w:szCs w:val="28"/>
                <w:lang w:val="en-US" w:eastAsia="zh-CN"/>
              </w:rPr>
              <w:t>】</w:t>
            </w:r>
            <w:r>
              <w:rPr>
                <w:rFonts w:hint="default" w:ascii="宋体" w:hAnsi="宋体" w:eastAsia="宋体"/>
                <w:sz w:val="28"/>
                <w:szCs w:val="28"/>
                <w:lang w:val="en-US" w:eastAsia="zh-CN"/>
              </w:rPr>
              <w:t>画中的人物身体为什么这么圆？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（团）＝（圆）</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【潍坊杨家埠】</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年画始于明代，按照农民的思想要求、风俗信仰、审美观点形成了自己古朴雅拙、简明鲜艳的风格。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【作品】《断桥相会》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【想一想】画面中描绘了什么内容，你能用自己的话说一说吗？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表现民间传说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2.【视频播放】什么是木版年画？木版年画的制作过程？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木版年画的制作过程</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【第一步】起稿雕版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1.刻刀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2.选料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3.画线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4.贴样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5.刻板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6.完成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【第二步】调色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default" w:ascii="宋体" w:hAnsi="宋体" w:eastAsia="宋体"/>
                <w:sz w:val="28"/>
                <w:szCs w:val="28"/>
                <w:lang w:val="en-US" w:eastAsia="zh-CN"/>
              </w:rPr>
              <w:t xml:space="preserve">  </w:t>
            </w:r>
            <w:r>
              <w:rPr>
                <w:rFonts w:hint="eastAsia" w:ascii="宋体" w:hAnsi="宋体" w:eastAsia="宋体"/>
                <w:sz w:val="28"/>
                <w:szCs w:val="28"/>
                <w:lang w:val="en-US" w:eastAsia="zh-CN"/>
              </w:rPr>
              <w:t xml:space="preserve">  </w:t>
            </w:r>
            <w:r>
              <w:rPr>
                <w:rFonts w:hint="default" w:ascii="宋体" w:hAnsi="宋体" w:eastAsia="宋体"/>
                <w:sz w:val="28"/>
                <w:szCs w:val="28"/>
                <w:lang w:val="en-US" w:eastAsia="zh-CN"/>
              </w:rPr>
              <w:t xml:space="preserve">民间年画使用的颜料旧时以自制为主，色彩纯正，成本也低，并且不易褪色。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【第三步】印画</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兑版</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2.夹纸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3.刷色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4.赋纸</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5.摹印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6.刷色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Hans"/>
              </w:rPr>
            </w:pPr>
            <w:r>
              <w:rPr>
                <w:rFonts w:hint="eastAsia" w:ascii="宋体" w:hAnsi="宋体" w:eastAsia="宋体"/>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Hans"/>
              </w:rPr>
              <w:t xml:space="preserve">  </w:t>
            </w:r>
            <w:r>
              <w:rPr>
                <w:rFonts w:hint="eastAsia" w:ascii="宋体" w:hAnsi="宋体" w:eastAsia="宋体"/>
                <w:sz w:val="28"/>
                <w:szCs w:val="28"/>
                <w:lang w:val="en-US" w:eastAsia="zh-CN"/>
              </w:rPr>
              <w:t xml:space="preserve">   和老师一起画一幅门神画吧～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1.构图饱满，造型生动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2.色彩丰富，体现民间美术特色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Hans"/>
              </w:rPr>
            </w:pPr>
            <w:r>
              <w:rPr>
                <w:rFonts w:hint="eastAsia" w:ascii="宋体" w:hAnsi="宋体" w:eastAsia="宋体"/>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Hans"/>
              </w:rPr>
            </w:pPr>
            <w:r>
              <w:rPr>
                <w:rFonts w:hint="eastAsia" w:ascii="宋体" w:hAnsi="宋体" w:eastAsia="宋体"/>
                <w:sz w:val="28"/>
                <w:szCs w:val="28"/>
                <w:lang w:val="en-US" w:eastAsia="zh-Hans"/>
              </w:rPr>
              <w:t>教师示范</w:t>
            </w:r>
            <w:r>
              <w:rPr>
                <w:rFonts w:hint="eastAsia" w:ascii="宋体" w:hAnsi="宋体" w:eastAsia="宋体"/>
                <w:sz w:val="28"/>
                <w:szCs w:val="28"/>
                <w:lang w:val="en-US" w:eastAsia="zh-CN"/>
              </w:rPr>
              <w:t>绘画</w:t>
            </w:r>
            <w:r>
              <w:rPr>
                <w:rFonts w:hint="eastAsia" w:ascii="宋体" w:hAnsi="宋体" w:eastAsia="宋体"/>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ascii="宋体" w:hAnsi="宋体" w:eastAsia="宋体"/>
                <w:sz w:val="28"/>
                <w:szCs w:val="28"/>
                <w:lang w:val="en-US" w:eastAsia="zh-Hans"/>
              </w:rPr>
            </w:pPr>
            <w:r>
              <w:rPr>
                <w:rFonts w:hint="eastAsia" w:ascii="宋体" w:hAnsi="宋体" w:eastAsia="宋体"/>
                <w:sz w:val="28"/>
                <w:szCs w:val="28"/>
                <w:lang w:val="en-US" w:eastAsia="zh-CN"/>
              </w:rPr>
              <w:t>五</w:t>
            </w:r>
            <w:r>
              <w:rPr>
                <w:rFonts w:hint="eastAsia" w:ascii="宋体" w:hAnsi="宋体" w:eastAsia="宋体"/>
                <w:sz w:val="28"/>
                <w:szCs w:val="28"/>
                <w:lang w:val="en-US" w:eastAsia="zh-Hans"/>
              </w:rPr>
              <w:t>、评价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b/>
                <w:bCs/>
                <w:sz w:val="28"/>
                <w:szCs w:val="28"/>
                <w:lang w:val="en-US" w:eastAsia="zh-CN"/>
              </w:rPr>
            </w:pPr>
            <w:r>
              <w:rPr>
                <w:rFonts w:hint="eastAsia" w:ascii="宋体" w:hAnsi="宋体" w:eastAsia="宋体"/>
                <w:b/>
                <w:bCs/>
                <w:sz w:val="28"/>
                <w:szCs w:val="28"/>
                <w:lang w:val="en-US" w:eastAsia="zh-CN"/>
              </w:rPr>
              <w:t>《复制与传播》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1.什么是活字印刷术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2.什么是木版年画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3.年画的特点以及年画的三大产地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4.木版年画的制作过程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center"/>
              <w:textAlignment w:val="auto"/>
              <w:rPr>
                <w:rFonts w:hint="default" w:ascii="宋体" w:hAnsi="宋体" w:eastAsia="宋体"/>
                <w:sz w:val="28"/>
                <w:szCs w:val="28"/>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E1D08"/>
    <w:multiLevelType w:val="singleLevel"/>
    <w:tmpl w:val="B63E1D08"/>
    <w:lvl w:ilvl="0" w:tentative="0">
      <w:start w:val="1"/>
      <w:numFmt w:val="decimal"/>
      <w:lvlText w:val="%1."/>
      <w:lvlJc w:val="left"/>
      <w:pPr>
        <w:tabs>
          <w:tab w:val="left" w:pos="312"/>
        </w:tabs>
        <w:ind w:left="-480"/>
      </w:p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32CE2908"/>
    <w:multiLevelType w:val="singleLevel"/>
    <w:tmpl w:val="32CE2908"/>
    <w:lvl w:ilvl="0" w:tentative="0">
      <w:start w:val="4"/>
      <w:numFmt w:val="chineseCounting"/>
      <w:suff w:val="nothing"/>
      <w:lvlText w:val="（%1）"/>
      <w:lvlJc w:val="left"/>
      <w:pPr>
        <w:ind w:left="-480"/>
      </w:pPr>
      <w:rPr>
        <w:rFonts w:hint="eastAsia"/>
      </w:rPr>
    </w:lvl>
  </w:abstractNum>
  <w:abstractNum w:abstractNumId="3">
    <w:nsid w:val="7EDB08EF"/>
    <w:multiLevelType w:val="singleLevel"/>
    <w:tmpl w:val="7EDB08EF"/>
    <w:lvl w:ilvl="0" w:tentative="0">
      <w:start w:val="3"/>
      <w:numFmt w:val="decimal"/>
      <w:suff w:val="nothing"/>
      <w:lvlText w:val="（%1）"/>
      <w:lvlJc w:val="left"/>
      <w:pPr>
        <w:ind w:left="-4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0E7E179C"/>
    <w:rsid w:val="179F4B18"/>
    <w:rsid w:val="295B17BA"/>
    <w:rsid w:val="2DFF834C"/>
    <w:rsid w:val="39D77DB9"/>
    <w:rsid w:val="3EFFD247"/>
    <w:rsid w:val="4F55FE35"/>
    <w:rsid w:val="4FFFA188"/>
    <w:rsid w:val="57B53633"/>
    <w:rsid w:val="5AB3764B"/>
    <w:rsid w:val="5ACB2314"/>
    <w:rsid w:val="5DCF7125"/>
    <w:rsid w:val="5F4D173E"/>
    <w:rsid w:val="5FFBD80C"/>
    <w:rsid w:val="66F74F2D"/>
    <w:rsid w:val="67DF4507"/>
    <w:rsid w:val="6DAB6035"/>
    <w:rsid w:val="6E7D77FF"/>
    <w:rsid w:val="6FAF6B1C"/>
    <w:rsid w:val="72BF5B1B"/>
    <w:rsid w:val="72DF948F"/>
    <w:rsid w:val="7DBE5971"/>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2023-03-07T21:46:00Z</dcterms:created>
  <dc:creator>小张小张 从不慌张</dc:creator>
  <cp:lastModifiedBy>木木王木木</cp:lastModifiedBy>
  <dcterms:modified xsi:type="dcterms:W3CDTF">2024-02-03T12:51:07Z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1A80B4B9AF577E47170ABD6595FE2E99_43</vt:lpwstr>
  </property>
</Properties>
</file>