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669A">
      <w:pPr>
        <w:spacing w:line="360" w:lineRule="auto"/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五年级语文第10周作业参考答案</w:t>
      </w:r>
    </w:p>
    <w:p w14:paraId="5B3E1D24">
      <w:pPr>
        <w:spacing w:line="36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积累与运用</w:t>
      </w:r>
    </w:p>
    <w:p w14:paraId="4D158915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一、默写古诗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。</w:t>
      </w:r>
    </w:p>
    <w:p w14:paraId="4598F243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从军行</w:t>
      </w:r>
    </w:p>
    <w:p w14:paraId="6D9A5714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[唐]王昌龄</w:t>
      </w:r>
    </w:p>
    <w:p w14:paraId="00458232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青海长云暗雪山，孤城遥望玉门关。</w:t>
      </w:r>
    </w:p>
    <w:p w14:paraId="38800C6E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黄沙百战穿金甲，不破楼兰终不还。</w:t>
      </w:r>
    </w:p>
    <w:p w14:paraId="0C7946A8">
      <w:pPr>
        <w:spacing w:line="360" w:lineRule="auto"/>
        <w:jc w:val="both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【</w:t>
      </w:r>
      <w:r>
        <w:rPr>
          <w:rFonts w:hint="eastAsia"/>
          <w:b/>
          <w:bCs/>
          <w:sz w:val="24"/>
          <w:szCs w:val="24"/>
          <w:lang w:val="en-US" w:eastAsia="zh-CN"/>
        </w:rPr>
        <w:t>评分标准</w:t>
      </w:r>
      <w:r>
        <w:rPr>
          <w:rFonts w:hint="eastAsia"/>
          <w:b/>
          <w:bCs/>
          <w:sz w:val="24"/>
          <w:szCs w:val="24"/>
          <w:lang w:eastAsia="zh-CN"/>
        </w:rPr>
        <w:t>】</w:t>
      </w:r>
    </w:p>
    <w:p w14:paraId="62E606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  <w:lang w:val="en-US" w:eastAsia="zh-CN"/>
        </w:rPr>
        <w:t>默</w:t>
      </w:r>
      <w:r>
        <w:rPr>
          <w:rFonts w:hint="eastAsia" w:ascii="宋体" w:hAnsi="宋体"/>
          <w:color w:val="000000"/>
          <w:sz w:val="24"/>
        </w:rPr>
        <w:t>写</w:t>
      </w:r>
      <w:r>
        <w:rPr>
          <w:rFonts w:hint="eastAsia" w:ascii="宋体" w:hAnsi="宋体"/>
          <w:color w:val="000000"/>
          <w:sz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</w:rPr>
        <w:t>分，错别字、添字、漏字一个扣0.5分，扣完为止。</w:t>
      </w:r>
    </w:p>
    <w:p w14:paraId="1BD5B5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2.写字</w:t>
      </w: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分。具体标准如下：</w:t>
      </w:r>
    </w:p>
    <w:p w14:paraId="44A6C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优等（3分）：</w:t>
      </w:r>
      <w:r>
        <w:rPr>
          <w:rFonts w:hint="eastAsia" w:ascii="宋体" w:hAnsi="宋体"/>
          <w:color w:val="000000"/>
          <w:sz w:val="24"/>
          <w:lang w:val="en-US" w:eastAsia="zh-CN"/>
        </w:rPr>
        <w:t>布局合理，</w:t>
      </w:r>
      <w:r>
        <w:rPr>
          <w:rFonts w:hint="eastAsia" w:ascii="宋体" w:hAnsi="宋体"/>
          <w:color w:val="000000"/>
          <w:sz w:val="24"/>
        </w:rPr>
        <w:t>笔画规范流畅，字形端正，结构得当，字体大小合适，字的中心在横线中线上。无黑疤，没有在格子外写字。</w:t>
      </w:r>
    </w:p>
    <w:p w14:paraId="3869A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良（2分）：</w:t>
      </w:r>
      <w:r>
        <w:rPr>
          <w:rFonts w:hint="eastAsia" w:ascii="宋体" w:hAnsi="宋体"/>
          <w:color w:val="000000"/>
          <w:sz w:val="24"/>
          <w:lang w:val="en-US" w:eastAsia="zh-CN"/>
        </w:rPr>
        <w:t>布局基本合理，</w:t>
      </w:r>
      <w:r>
        <w:rPr>
          <w:rFonts w:hint="eastAsia" w:ascii="宋体" w:hAnsi="宋体"/>
          <w:color w:val="000000"/>
          <w:sz w:val="24"/>
        </w:rPr>
        <w:t>笔画基本到位，字形基本端正，字体大小基本合适，字的中心基本在横线中线上。黑疤、格子外写字等项中只有一项。</w:t>
      </w:r>
    </w:p>
    <w:p w14:paraId="564ADC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color w:val="000000"/>
          <w:sz w:val="24"/>
        </w:rPr>
        <w:t>合格（1分）：</w:t>
      </w:r>
      <w:r>
        <w:rPr>
          <w:rFonts w:hint="eastAsia" w:ascii="宋体" w:hAnsi="宋体"/>
          <w:color w:val="000000"/>
          <w:sz w:val="24"/>
          <w:lang w:val="en-US" w:eastAsia="zh-CN"/>
        </w:rPr>
        <w:t>布局混乱，</w:t>
      </w:r>
      <w:r>
        <w:rPr>
          <w:rFonts w:hint="eastAsia" w:ascii="宋体" w:hAnsi="宋体"/>
          <w:color w:val="000000"/>
          <w:sz w:val="24"/>
        </w:rPr>
        <w:t>笔画有的不规范不到位，字形歪斜不端正，字体大小不一，中心不在横线中线上</w:t>
      </w:r>
      <w:r>
        <w:rPr>
          <w:rFonts w:hint="eastAsia" w:ascii="宋体" w:hAnsi="宋体"/>
          <w:color w:val="000000"/>
          <w:sz w:val="24"/>
          <w:lang w:eastAsia="zh-CN"/>
        </w:rPr>
        <w:t>。</w:t>
      </w:r>
      <w:r>
        <w:rPr>
          <w:rFonts w:hint="eastAsia" w:ascii="宋体" w:hAnsi="宋体"/>
          <w:color w:val="000000"/>
          <w:sz w:val="24"/>
        </w:rPr>
        <w:t>黑疤、格子外写字等项中有两项。</w:t>
      </w:r>
    </w:p>
    <w:p w14:paraId="0F45C321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二、拼一拼，写一写</w:t>
      </w:r>
    </w:p>
    <w:p w14:paraId="676370B1">
      <w:pPr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蜻蜓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妒忌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呐喊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胸膛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神机妙算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拟定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锻炼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踌躇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年龄、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情不自禁</w:t>
      </w:r>
    </w:p>
    <w:p w14:paraId="6C26CC79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三、填写同音字</w:t>
      </w:r>
    </w:p>
    <w:p w14:paraId="2012305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yí：（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遗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疑</w:t>
      </w:r>
      <w:r>
        <w:rPr>
          <w:rFonts w:hint="eastAsia"/>
          <w:sz w:val="24"/>
          <w:szCs w:val="24"/>
        </w:rPr>
        <w:t>）问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阿（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姨</w:t>
      </w:r>
      <w:r>
        <w:rPr>
          <w:rFonts w:hint="eastAsia"/>
          <w:sz w:val="24"/>
          <w:szCs w:val="24"/>
        </w:rPr>
        <w:t xml:space="preserve">）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心旷神（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怡</w:t>
      </w:r>
      <w:r>
        <w:rPr>
          <w:rFonts w:hint="eastAsia"/>
          <w:sz w:val="24"/>
          <w:szCs w:val="24"/>
        </w:rPr>
        <w:t>）</w:t>
      </w:r>
    </w:p>
    <w:p w14:paraId="4562E28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mó：（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摩</w:t>
      </w:r>
      <w:r>
        <w:rPr>
          <w:rFonts w:hint="eastAsia"/>
          <w:sz w:val="24"/>
          <w:szCs w:val="24"/>
        </w:rPr>
        <w:t>）擦 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模</w:t>
      </w:r>
      <w:r>
        <w:rPr>
          <w:rFonts w:hint="eastAsia"/>
          <w:sz w:val="24"/>
          <w:szCs w:val="24"/>
        </w:rPr>
        <w:t xml:space="preserve">）型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描（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摹</w:t>
      </w:r>
      <w:r>
        <w:rPr>
          <w:rFonts w:hint="eastAsia"/>
          <w:sz w:val="24"/>
          <w:szCs w:val="24"/>
        </w:rPr>
        <w:t>） 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魔</w:t>
      </w:r>
      <w:r>
        <w:rPr>
          <w:rFonts w:hint="eastAsia"/>
          <w:sz w:val="24"/>
          <w:szCs w:val="24"/>
        </w:rPr>
        <w:t>）术</w:t>
      </w:r>
    </w:p>
    <w:p w14:paraId="0299294A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四、判断下列说法是否正确</w:t>
      </w:r>
    </w:p>
    <w:p w14:paraId="18C0635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 ×</w:t>
      </w:r>
      <w:r>
        <w:rPr>
          <w:rFonts w:hint="eastAsia"/>
          <w:sz w:val="24"/>
          <w:szCs w:val="24"/>
          <w:lang w:val="en-US" w:eastAsia="zh-CN"/>
        </w:rPr>
        <w:t xml:space="preserve">  5</w:t>
      </w:r>
      <w:r>
        <w:rPr>
          <w:rFonts w:hint="eastAsia"/>
          <w:sz w:val="24"/>
          <w:szCs w:val="24"/>
        </w:rPr>
        <w:t>. √</w:t>
      </w:r>
      <w:r>
        <w:rPr>
          <w:rFonts w:hint="eastAsia"/>
          <w:sz w:val="24"/>
          <w:szCs w:val="24"/>
          <w:lang w:val="en-US" w:eastAsia="zh-CN"/>
        </w:rPr>
        <w:t xml:space="preserve">  6</w:t>
      </w:r>
      <w:r>
        <w:rPr>
          <w:rFonts w:hint="eastAsia"/>
          <w:sz w:val="24"/>
          <w:szCs w:val="24"/>
        </w:rPr>
        <w:t>. </w:t>
      </w:r>
      <w:r>
        <w:rPr>
          <w:rFonts w:hint="eastAsia"/>
          <w:sz w:val="24"/>
          <w:szCs w:val="24"/>
        </w:rPr>
        <w:t>√</w:t>
      </w:r>
      <w:r>
        <w:rPr>
          <w:rFonts w:hint="eastAsia"/>
          <w:sz w:val="24"/>
          <w:szCs w:val="24"/>
          <w:lang w:val="en-US" w:eastAsia="zh-CN"/>
        </w:rPr>
        <w:t xml:space="preserve">  7</w:t>
      </w:r>
      <w:r>
        <w:rPr>
          <w:rFonts w:hint="eastAsia"/>
          <w:sz w:val="24"/>
          <w:szCs w:val="24"/>
        </w:rPr>
        <w:t>. √</w:t>
      </w:r>
      <w:r>
        <w:rPr>
          <w:rFonts w:hint="eastAsia"/>
          <w:sz w:val="24"/>
          <w:szCs w:val="24"/>
          <w:lang w:val="en-US" w:eastAsia="zh-CN"/>
        </w:rPr>
        <w:t xml:space="preserve">  8</w:t>
      </w:r>
      <w:r>
        <w:rPr>
          <w:rFonts w:hint="eastAsia"/>
          <w:sz w:val="24"/>
          <w:szCs w:val="24"/>
        </w:rPr>
        <w:t>. √</w:t>
      </w:r>
    </w:p>
    <w:p w14:paraId="15C7669B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五、按要求写句子</w:t>
      </w:r>
    </w:p>
    <w:p w14:paraId="42D97D9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9.略。</w:t>
      </w:r>
      <w:r>
        <w:rPr>
          <w:rFonts w:hint="eastAsia"/>
          <w:sz w:val="24"/>
          <w:szCs w:val="24"/>
        </w:rPr>
        <w:t>示例：辣：这辣椒太辣了，辣得我舌头都快没知觉了，辣得我眼泪直流，辣得我直喘粗气 。</w:t>
      </w:r>
    </w:p>
    <w:p w14:paraId="34A3577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10.</w:t>
      </w:r>
      <w:r>
        <w:rPr>
          <w:rFonts w:hint="eastAsia"/>
          <w:sz w:val="24"/>
          <w:szCs w:val="24"/>
          <w:lang w:val="en-US" w:eastAsia="zh-CN"/>
        </w:rPr>
        <w:t>略。</w:t>
      </w:r>
      <w:r>
        <w:rPr>
          <w:rFonts w:hint="eastAsia"/>
          <w:sz w:val="24"/>
          <w:szCs w:val="24"/>
        </w:rPr>
        <w:t>示例：焦急地等人：他在站台上不停地踱步，一会儿看看手表，一会儿向远处张望，嘴里还不时嘟囔着：“怎么还不来啊！”</w:t>
      </w:r>
    </w:p>
    <w:p w14:paraId="7D0D69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11.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>略。</w:t>
      </w:r>
      <w:r>
        <w:rPr>
          <w:rFonts w:hint="eastAsia"/>
          <w:sz w:val="24"/>
          <w:szCs w:val="24"/>
        </w:rPr>
        <w:t>那一次次的分离，岸英都平平安安回到自己的身边了。</w:t>
      </w:r>
    </w:p>
    <w:p w14:paraId="45261093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12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、将下列句子对应的句子番号填写到题目后面的横线上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。</w:t>
      </w:r>
    </w:p>
    <w:p w14:paraId="2A44164C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② ③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④ ①</w:t>
      </w:r>
    </w:p>
    <w:p w14:paraId="5AFA5B5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5D7F15C7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阅读与鉴赏</w:t>
      </w:r>
    </w:p>
    <w:p w14:paraId="1CBB9701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（一）关于“王”姓的历史和现状的研究报告</w:t>
      </w:r>
    </w:p>
    <w:p w14:paraId="04B2F83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13.</w:t>
      </w:r>
      <w:r>
        <w:rPr>
          <w:rFonts w:hint="eastAsia"/>
          <w:sz w:val="24"/>
          <w:szCs w:val="24"/>
        </w:rPr>
        <w:t>“王”姓的历史</w:t>
      </w:r>
      <w:r>
        <w:rPr>
          <w:rFonts w:hint="eastAsia"/>
          <w:sz w:val="24"/>
          <w:szCs w:val="24"/>
          <w:lang w:val="en-US" w:eastAsia="zh-CN"/>
        </w:rPr>
        <w:t>和</w:t>
      </w:r>
      <w:r>
        <w:rPr>
          <w:rFonts w:hint="eastAsia"/>
          <w:sz w:val="24"/>
          <w:szCs w:val="24"/>
        </w:rPr>
        <w:t>现状</w:t>
      </w:r>
    </w:p>
    <w:p w14:paraId="2BD080E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14.</w:t>
      </w:r>
      <w:r>
        <w:rPr>
          <w:rFonts w:hint="eastAsia"/>
          <w:sz w:val="24"/>
          <w:szCs w:val="24"/>
        </w:rPr>
        <w:t>查阅书籍和报刊；询问身边人 ；历史名人；现状</w:t>
      </w:r>
    </w:p>
    <w:p w14:paraId="2EDBB26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15.</w:t>
      </w:r>
      <w:r>
        <w:rPr>
          <w:rFonts w:hint="eastAsia"/>
          <w:sz w:val="24"/>
          <w:szCs w:val="24"/>
        </w:rPr>
        <w:t>答案：B 。研究结论需基于研究内容进行准确、合理总结，有对错之分 。</w:t>
      </w:r>
    </w:p>
    <w:p w14:paraId="6B73008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>能根据资料整理出结论均可得分。</w:t>
      </w:r>
    </w:p>
    <w:p w14:paraId="29986917">
      <w:pPr>
        <w:spacing w:line="360" w:lineRule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示例：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“王”姓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是一个历史悠久、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来源多样，历史上名人辈出，如今是人口众多的大姓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 w14:paraId="1C8183EC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75CF0AAF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（二）从甲骨文到缩微图书（节选）</w:t>
      </w:r>
    </w:p>
    <w:p w14:paraId="01069D4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rFonts w:hint="eastAsia"/>
          <w:sz w:val="24"/>
          <w:szCs w:val="24"/>
        </w:rPr>
        <w:t>轻盈；麻烦；单调</w:t>
      </w:r>
    </w:p>
    <w:p w14:paraId="2EAA659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hint="eastAsia"/>
          <w:sz w:val="24"/>
          <w:szCs w:val="24"/>
        </w:rPr>
        <w:t>“册”是把竹片或木片用绳子等串起来，笨重不便使用；缩微图书是用照相机把书或资料缩拍到胶卷上，体积小，保存和使用方便。</w:t>
      </w:r>
    </w:p>
    <w:p w14:paraId="56F8795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19.</w:t>
      </w:r>
      <w:r>
        <w:rPr>
          <w:rFonts w:hint="eastAsia"/>
          <w:sz w:val="24"/>
          <w:szCs w:val="24"/>
        </w:rPr>
        <w:t>列数字；作比较</w:t>
      </w:r>
    </w:p>
    <w:p w14:paraId="5759688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20.</w:t>
      </w:r>
      <w:r>
        <w:rPr>
          <w:rFonts w:hint="eastAsia"/>
          <w:sz w:val="24"/>
          <w:szCs w:val="24"/>
        </w:rPr>
        <w:t>说明缩微技术在信息传递方面的应用和优势。</w:t>
      </w:r>
    </w:p>
    <w:p w14:paraId="11B9BC4C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21.</w:t>
      </w:r>
      <w:r>
        <w:rPr>
          <w:rFonts w:hint="eastAsia"/>
          <w:sz w:val="24"/>
          <w:szCs w:val="24"/>
        </w:rPr>
        <w:t>科学技术的发展。</w:t>
      </w:r>
    </w:p>
    <w:p w14:paraId="79C1D4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22.</w:t>
      </w:r>
      <w:r>
        <w:rPr>
          <w:rFonts w:hint="eastAsia"/>
          <w:sz w:val="24"/>
          <w:szCs w:val="24"/>
        </w:rPr>
        <w:t> 示例：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我理想中的书籍是智能电子书。特点是可根据语音指令自动搜索内容、调整字体大小和颜色，还能将文字转化为语音朗读，方便在各种场景阅读</w:t>
      </w:r>
      <w:r>
        <w:rPr>
          <w:rFonts w:hint="eastAsia"/>
          <w:sz w:val="24"/>
          <w:szCs w:val="24"/>
        </w:rPr>
        <w:t>。</w:t>
      </w:r>
    </w:p>
    <w:p w14:paraId="347FFD0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06B0246D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（三）千钧一发的大抢救</w:t>
      </w:r>
    </w:p>
    <w:p w14:paraId="2AFE857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23.</w:t>
      </w:r>
      <w:r>
        <w:rPr>
          <w:rFonts w:hint="eastAsia"/>
          <w:sz w:val="24"/>
          <w:szCs w:val="24"/>
        </w:rPr>
        <w:t>神态；动作；专注、严肃、认真负责</w:t>
      </w:r>
    </w:p>
    <w:p w14:paraId="4A8A250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24.</w:t>
      </w:r>
      <w:r>
        <w:rPr>
          <w:rFonts w:hint="eastAsia"/>
          <w:sz w:val="24"/>
          <w:szCs w:val="24"/>
        </w:rPr>
        <w:t>B</w:t>
      </w:r>
    </w:p>
    <w:p w14:paraId="22B973A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25.答案略。符合要求均可得分。</w:t>
      </w:r>
      <w:r>
        <w:rPr>
          <w:rFonts w:hint="eastAsia"/>
          <w:sz w:val="24"/>
          <w:szCs w:val="24"/>
        </w:rPr>
        <w:t>示例：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他在想一定要尽快找出故障原因，避免卫星再次出现危险，不能让国家的努力白费</w:t>
      </w:r>
      <w:r>
        <w:rPr>
          <w:rFonts w:hint="eastAsia"/>
          <w:sz w:val="24"/>
          <w:szCs w:val="24"/>
        </w:rPr>
        <w:t>。</w:t>
      </w:r>
    </w:p>
    <w:p w14:paraId="59F180AB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26.</w:t>
      </w:r>
      <w:r>
        <w:rPr>
          <w:rFonts w:hint="eastAsia"/>
          <w:sz w:val="24"/>
          <w:szCs w:val="24"/>
          <w:lang w:val="en-US" w:eastAsia="zh-CN"/>
        </w:rPr>
        <w:t>答案略。符合要求均可得分。</w:t>
      </w:r>
    </w:p>
    <w:p w14:paraId="26B1D139">
      <w:pPr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示例：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“孙家栋大手一挥，高声说：‘大家准备一下，我们马上开个会，必须弄清楚这个故障的原因。多耽搁一分钟，卫星仍多一分危险。’”</w:t>
      </w:r>
    </w:p>
    <w:p w14:paraId="1CD1AFEA">
      <w:pPr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批注：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体现出孙家栋急于解决问题，对卫星安全高度负责的急切心情。</w:t>
      </w:r>
    </w:p>
    <w:p w14:paraId="2A089187">
      <w:pPr>
        <w:spacing w:line="360" w:lineRule="auto"/>
        <w:rPr>
          <w:rFonts w:hint="eastAsia"/>
          <w:sz w:val="24"/>
          <w:szCs w:val="24"/>
        </w:rPr>
      </w:pPr>
    </w:p>
    <w:p w14:paraId="290516C8">
      <w:p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表达与交流</w:t>
      </w:r>
    </w:p>
    <w:p w14:paraId="4B1ED855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27.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精</w:t>
      </w:r>
      <w:r>
        <w:rPr>
          <w:rFonts w:hint="eastAsia"/>
          <w:sz w:val="24"/>
          <w:szCs w:val="24"/>
          <w:lang w:val="en-US" w:eastAsia="zh-CN"/>
        </w:rPr>
        <w:t xml:space="preserve">兵强将 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金</w:t>
      </w:r>
      <w:r>
        <w:rPr>
          <w:rFonts w:hint="eastAsia"/>
          <w:sz w:val="24"/>
          <w:szCs w:val="24"/>
          <w:lang w:val="en-US" w:eastAsia="zh-CN"/>
        </w:rPr>
        <w:t>字招牌    竭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尽</w:t>
      </w:r>
      <w:r>
        <w:rPr>
          <w:rFonts w:hint="eastAsia"/>
          <w:sz w:val="24"/>
          <w:szCs w:val="24"/>
          <w:lang w:val="en-US" w:eastAsia="zh-CN"/>
        </w:rPr>
        <w:t xml:space="preserve">全力 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万</w:t>
      </w:r>
      <w:r>
        <w:rPr>
          <w:rFonts w:hint="eastAsia"/>
          <w:sz w:val="24"/>
          <w:szCs w:val="24"/>
          <w:lang w:val="en-US" w:eastAsia="zh-CN"/>
        </w:rPr>
        <w:t xml:space="preserve">无一失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敢</w:t>
      </w:r>
      <w:r>
        <w:rPr>
          <w:rFonts w:hint="eastAsia"/>
          <w:sz w:val="24"/>
          <w:szCs w:val="24"/>
          <w:lang w:val="en-US" w:eastAsia="zh-CN"/>
        </w:rPr>
        <w:t>作敢当   随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遇</w:t>
      </w:r>
      <w:r>
        <w:rPr>
          <w:rFonts w:hint="eastAsia"/>
          <w:sz w:val="24"/>
          <w:szCs w:val="24"/>
          <w:lang w:val="en-US" w:eastAsia="zh-CN"/>
        </w:rPr>
        <w:t>而安</w:t>
      </w:r>
    </w:p>
    <w:p w14:paraId="7FFEAD12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28.《三国演义》诸葛亮    《西游记》孙悟空   《红楼梦》林黛玉   《水浒传》林冲</w:t>
      </w:r>
    </w:p>
    <w:p w14:paraId="66E9DAE8"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笔下生花</w:t>
      </w:r>
    </w:p>
    <w:p w14:paraId="604E0D1E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“他（    ）了”评分标准 </w:t>
      </w:r>
      <w:bookmarkStart w:id="0" w:name="_GoBack"/>
      <w:bookmarkEnd w:id="0"/>
    </w:p>
    <w:p w14:paraId="22B03FEB"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优（30—27分）</w:t>
      </w:r>
    </w:p>
    <w:p w14:paraId="3B2A9718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主题鲜明：题目恰当，紧扣人物情感或状态（如“他愧疚了”“他激动了”），中心事件围绕该状态展开，情感聚焦明确。</w:t>
      </w:r>
    </w:p>
    <w:p w14:paraId="69D6104D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细节生动：通过动作、语言、神态等细节刻画人物状态（如“手指不停地摩挲衣角”“声音哽咽到发抖”），结合环境描写烘托氛围（如“窗外的雨淅淅沥沥，像他此刻混乱的心情”）。</w:t>
      </w:r>
    </w:p>
    <w:p w14:paraId="42C9D58C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结构清晰：按事件发展顺序（起因→经过→高潮→结果）或情感变化顺序分段，开头点题、中间详写关键场景、结尾升华感受，逻辑连贯。</w:t>
      </w:r>
    </w:p>
    <w:p w14:paraId="099B3A3D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表达创新：语句通顺流畅，恰当运用比喻、夸张等修辞（如“他的眼睛亮得像点燃的烛火”），或用独特视角（如通过旁观者视角描写）增强画面感。</w:t>
      </w:r>
    </w:p>
    <w:p w14:paraId="102230A3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书写规范：无错别字、标点错误，卷面整洁，字迹工整，字数达到450字以上。</w:t>
      </w:r>
    </w:p>
    <w:p w14:paraId="2B543C93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加分项：引用恰当名言警句（如“男儿有泪不轻弹，只是未到伤心处”），可加2分（总分不超过30分）。</w:t>
      </w:r>
    </w:p>
    <w:p w14:paraId="0B2C308F"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良（26—22分）</w:t>
      </w:r>
    </w:p>
    <w:p w14:paraId="035FC813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主题明确：题目合理，内容切题，能围绕人物状态展开事件，情感表达基本清晰。</w:t>
      </w:r>
    </w:p>
    <w:p w14:paraId="60E3F067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细节完整：有动作、语言或神态描写，能体现人物状态（如“眼眶泛红”“嘴角上扬”），但细节不够丰富或稍显笼统。</w:t>
      </w:r>
    </w:p>
    <w:p w14:paraId="5CAD58A5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结构合理：段落层次分明，按顺序叙述事件，但情感发展过程稍显平淡，重点部分（如人物状态爆发的瞬间）描写不够具体。</w:t>
      </w:r>
    </w:p>
    <w:p w14:paraId="3DECD18C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表达通顺：语句通顺，无明显语病，词语使用恰当，但修辞运用较少，文采一般。</w:t>
      </w:r>
    </w:p>
    <w:p w14:paraId="56413ABB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 w14:paraId="32A68F17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书写整洁：有少量错别字（不超过3处）或标点错误，卷面较整洁，字数达到400字以上。</w:t>
      </w:r>
    </w:p>
    <w:p w14:paraId="7CA3468E"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合格（18—21分）</w:t>
      </w:r>
    </w:p>
    <w:p w14:paraId="03D8FC78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主题基本明确：有题目，能围绕人物状态简单叙述事件，但中心不够突出，情感表达模糊（如仅写“他高兴了”却未说明如何高兴）。</w:t>
      </w:r>
    </w:p>
    <w:p w14:paraId="2EAE5DC3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细节欠缺：细节描写较少，主要以叙述为主（如“他很难过，然后走了”），未具体刻画人物的动作、神态或心理。</w:t>
      </w:r>
    </w:p>
    <w:p w14:paraId="502EF043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结构松散：段落分段不清晰，事件顺序混乱，重点部分（如人物状态变化的原因）未展开，内容显空洞。</w:t>
      </w:r>
    </w:p>
    <w:p w14:paraId="3A22538F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语句问题：语句不够通顺连贯，存在少量语病（如搭配不当、重复啰嗦），错别字较多（4—6处）。</w:t>
      </w:r>
    </w:p>
    <w:p w14:paraId="6338600E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字数达标：字数达到350字左右。</w:t>
      </w:r>
    </w:p>
    <w:p w14:paraId="33683F33"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不合格（18分以下）</w:t>
      </w:r>
    </w:p>
    <w:p w14:paraId="3D4444D1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主题偏离：跑题或未明确点出人物状态（如全文未说明“他怎么了”），内容与题目无关。</w:t>
      </w:r>
    </w:p>
    <w:p w14:paraId="11CD1ECA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缺乏细节：完全无动作、语言、神态描写，仅笼统陈述事件（如“他很生气，事情就这样结束了”），情感表达空洞。</w:t>
      </w:r>
    </w:p>
    <w:p w14:paraId="21DAC359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结构混乱：未分段或段落间无逻辑，事件起因、经过、结果不完整，无法理解人物状态变化的原因。</w:t>
      </w:r>
    </w:p>
    <w:p w14:paraId="6004EB3F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基础问题：语句不通顺，语病严重（如成分残缺），错别字超过7处，字数低于300字。</w:t>
      </w:r>
    </w:p>
    <w:p w14:paraId="7BDFBF70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 w14:paraId="6ED1EE0C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注：</w:t>
      </w:r>
    </w:p>
    <w:p w14:paraId="7D98B7A1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 评分重点：聚焦人物状态的细节刻画（如“他哭了”需写清哭的动作、神态、原因），以及情感发展的合理性，不苛求“生动”但需“具体”。</w:t>
      </w:r>
    </w:p>
    <w:p w14:paraId="075FE4F5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 想象要求：若题目涉及想象场景（如“他穿越了”“他来到未来”），需评价想象的合理性与重点场景的详略处理。</w:t>
      </w:r>
    </w:p>
    <w:p w14:paraId="0573BE0F">
      <w:pPr>
        <w:numPr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 书写扣分：错别字每处扣0.5分，重复不计；卷面潦草可视情况扣1—2分。</w:t>
      </w:r>
    </w:p>
    <w:p w14:paraId="4B896A91">
      <w:pPr>
        <w:numPr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</w:p>
    <w:p w14:paraId="2B76125A">
      <w:pPr>
        <w:spacing w:line="360" w:lineRule="auto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06AB"/>
    <w:rsid w:val="04D066BB"/>
    <w:rsid w:val="0AAD02CE"/>
    <w:rsid w:val="39761C37"/>
    <w:rsid w:val="3A575643"/>
    <w:rsid w:val="6C615D2A"/>
    <w:rsid w:val="77D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917</Words>
  <Characters>925</Characters>
  <Lines>0</Lines>
  <Paragraphs>0</Paragraphs>
  <TotalTime>2</TotalTime>
  <ScaleCrop>false</ScaleCrop>
  <LinksUpToDate>false</LinksUpToDate>
  <CharactersWithSpaces>1031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2025-04-22T08:55:00Z</dcterms:created>
  <dc:creator>tw</dc:creator>
  <cp:lastModifiedBy>黎而</cp:lastModifiedBy>
  <dcterms:modified xsi:type="dcterms:W3CDTF">2025-04-24T01:33:49Z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6E61897661324B6F8E9F780A1C48C210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