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C324E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五年级语文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第10周作业</w:t>
      </w:r>
    </w:p>
    <w:p w14:paraId="5A02AEA1">
      <w:pPr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（请将答案写在答题卡上）</w:t>
      </w:r>
    </w:p>
    <w:p w14:paraId="12D9FD12">
      <w:pPr>
        <w:spacing w:line="360" w:lineRule="auto"/>
        <w:jc w:val="center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班级：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姓名：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ID号：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/>
        </w:rPr>
        <w:t xml:space="preserve">         </w:t>
      </w:r>
    </w:p>
    <w:p w14:paraId="36141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积累与运用（30分）</w:t>
      </w:r>
    </w:p>
    <w:p w14:paraId="3C17BB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黑体" w:hAnsi="黑体" w:eastAsia="黑体" w:cs="黑体"/>
          <w:b/>
          <w:bCs/>
          <w:sz w:val="24"/>
        </w:rPr>
        <w:t>默写</w:t>
      </w: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王昌龄所写的</w:t>
      </w:r>
      <w:r>
        <w:rPr>
          <w:rFonts w:hint="eastAsia" w:ascii="黑体" w:hAnsi="黑体" w:eastAsia="黑体" w:cs="黑体"/>
          <w:b/>
          <w:bCs/>
          <w:sz w:val="24"/>
        </w:rPr>
        <w:t>古诗《从军行》，注意古诗书写的格式。（6分，默写4分，书写2分）</w:t>
      </w:r>
    </w:p>
    <w:tbl>
      <w:tblPr>
        <w:tblStyle w:val="6"/>
        <w:tblW w:w="90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2A6C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000" w:type="dxa"/>
          </w:tcPr>
          <w:p w14:paraId="757F29A1"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 w14:paraId="70C08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000" w:type="dxa"/>
          </w:tcPr>
          <w:p w14:paraId="30BA28EB"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 w14:paraId="62105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9000" w:type="dxa"/>
          </w:tcPr>
          <w:p w14:paraId="25023DFA"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 w14:paraId="134E6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00" w:type="dxa"/>
          </w:tcPr>
          <w:p w14:paraId="291E87D9">
            <w:pPr>
              <w:spacing w:line="240" w:lineRule="auto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</w:tbl>
    <w:p w14:paraId="14A8307E">
      <w:pPr>
        <w:numPr>
          <w:ilvl w:val="0"/>
          <w:numId w:val="0"/>
        </w:numPr>
        <w:spacing w:line="240" w:lineRule="auto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黑体" w:hAnsi="黑体" w:eastAsia="黑体" w:cs="黑体"/>
          <w:b/>
          <w:bCs/>
          <w:sz w:val="24"/>
        </w:rPr>
        <w:t>拼一拼，写一写。（共5分）</w:t>
      </w:r>
    </w:p>
    <w:p w14:paraId="13591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NEU-XT" w:hAnsi="NEU-XT" w:eastAsia="NEU-XT" w:cs="NEU-XT"/>
          <w:sz w:val="24"/>
        </w:rPr>
      </w:pPr>
      <w:r>
        <w:rPr>
          <w:rFonts w:ascii="NEU-XT" w:hAnsi="NEU-XT" w:eastAsia="NEU-XT" w:cs="NEU-XT"/>
          <w:sz w:val="24"/>
        </w:rPr>
        <w:t xml:space="preserve">qīng </w:t>
      </w:r>
      <w:r>
        <w:rPr>
          <w:rFonts w:hint="eastAsia" w:ascii="NEU-XT" w:hAnsi="NEU-XT" w:eastAsia="NEU-XT" w:cs="NEU-XT"/>
          <w:sz w:val="24"/>
        </w:rPr>
        <w:t xml:space="preserve"> </w:t>
      </w:r>
      <w:r>
        <w:rPr>
          <w:rFonts w:ascii="NEU-XT" w:hAnsi="NEU-XT" w:eastAsia="NEU-XT" w:cs="NEU-XT"/>
          <w:sz w:val="24"/>
        </w:rPr>
        <w:t>t</w:t>
      </w:r>
      <w:r>
        <w:rPr>
          <w:rFonts w:ascii="Cambria" w:hAnsi="Cambria" w:eastAsia="NEU-XT" w:cs="Cambria"/>
          <w:sz w:val="24"/>
        </w:rPr>
        <w:t>í</w:t>
      </w:r>
      <w:r>
        <w:rPr>
          <w:rFonts w:ascii="NEU-XT" w:hAnsi="NEU-XT" w:eastAsia="NEU-XT" w:cs="NEU-XT"/>
          <w:sz w:val="24"/>
        </w:rPr>
        <w:t>ng</w:t>
      </w:r>
      <w:r>
        <w:rPr>
          <w:rFonts w:hint="eastAsia" w:ascii="NEU-XT" w:hAnsi="NEU-XT" w:eastAsia="NEU-XT" w:cs="NEU-XT"/>
          <w:sz w:val="24"/>
        </w:rPr>
        <w:t xml:space="preserve">  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hint="eastAsia" w:ascii="NEU-XT" w:hAnsi="NEU-XT" w:eastAsia="NEU-XT" w:cs="NEU-XT"/>
          <w:sz w:val="24"/>
        </w:rPr>
        <w:t xml:space="preserve"> </w:t>
      </w:r>
      <w:r>
        <w:rPr>
          <w:rFonts w:ascii="NEU-XT" w:hAnsi="NEU-XT" w:eastAsia="NEU-XT" w:cs="NEU-XT"/>
          <w:sz w:val="24"/>
        </w:rPr>
        <w:t>dù</w:t>
      </w:r>
      <w:r>
        <w:rPr>
          <w:rFonts w:hint="eastAsia" w:ascii="NEU-XT" w:hAnsi="NEU-XT" w:eastAsia="NEU-XT" w:cs="NEU-XT"/>
          <w:sz w:val="24"/>
        </w:rPr>
        <w:t xml:space="preserve">  </w:t>
      </w:r>
      <w:r>
        <w:rPr>
          <w:rFonts w:ascii="NEU-XT" w:hAnsi="NEU-XT" w:eastAsia="NEU-XT" w:cs="NEU-XT"/>
          <w:sz w:val="24"/>
        </w:rPr>
        <w:t xml:space="preserve"> jì</w:t>
      </w:r>
      <w:r>
        <w:rPr>
          <w:rFonts w:hint="eastAsia" w:ascii="NEU-XT" w:hAnsi="NEU-XT" w:eastAsia="NEU-XT" w:cs="NEU-XT"/>
          <w:sz w:val="24"/>
        </w:rPr>
        <w:t xml:space="preserve">  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hint="eastAsia" w:ascii="NEU-XT" w:hAnsi="NEU-XT" w:eastAsia="NEU-XT" w:cs="NEU-XT"/>
          <w:sz w:val="24"/>
        </w:rPr>
        <w:t xml:space="preserve"> nà  hǎn      </w:t>
      </w:r>
      <w:r>
        <w:rPr>
          <w:rFonts w:ascii="NEU-XT" w:hAnsi="NEU-XT" w:eastAsia="NEU-XT" w:cs="NEU-XT"/>
          <w:sz w:val="24"/>
        </w:rPr>
        <w:t>xi</w:t>
      </w:r>
      <w:r>
        <w:rPr>
          <w:rFonts w:ascii="Cambria" w:hAnsi="Cambria" w:eastAsia="NEU-XT" w:cs="Cambria"/>
          <w:sz w:val="24"/>
        </w:rPr>
        <w:t>ō</w:t>
      </w:r>
      <w:r>
        <w:rPr>
          <w:rFonts w:ascii="NEU-XT" w:hAnsi="NEU-XT" w:eastAsia="NEU-XT" w:cs="NEU-XT"/>
          <w:sz w:val="24"/>
        </w:rPr>
        <w:t>ng t</w:t>
      </w:r>
      <w:r>
        <w:rPr>
          <w:rFonts w:hint="eastAsia" w:ascii="___WRD_EMBED_SUB_44" w:hAnsi="___WRD_EMBED_SUB_44" w:eastAsia="___WRD_EMBED_SUB_44" w:cs="___WRD_EMBED_SUB_44"/>
          <w:sz w:val="24"/>
        </w:rPr>
        <w:t>á</w:t>
      </w:r>
      <w:r>
        <w:rPr>
          <w:rFonts w:ascii="NEU-XT" w:hAnsi="NEU-XT" w:eastAsia="NEU-XT" w:cs="NEU-XT"/>
          <w:sz w:val="24"/>
        </w:rPr>
        <w:t>ng</w:t>
      </w:r>
      <w:r>
        <w:rPr>
          <w:rFonts w:hint="eastAsia" w:ascii="NEU-XT" w:hAnsi="NEU-XT" w:eastAsia="NEU-XT" w:cs="NEU-XT"/>
          <w:sz w:val="24"/>
        </w:rPr>
        <w:t xml:space="preserve">    </w:t>
      </w:r>
      <w:r>
        <w:rPr>
          <w:rFonts w:ascii="NEU-XT" w:hAnsi="NEU-XT" w:eastAsia="NEU-XT" w:cs="NEU-XT"/>
          <w:sz w:val="24"/>
        </w:rPr>
        <w:t>shén jī miào suàn</w:t>
      </w:r>
    </w:p>
    <w:p w14:paraId="5C785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      ）   （        ）  （       ）   （      ）   （              ）</w:t>
      </w:r>
    </w:p>
    <w:p w14:paraId="0F378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hint="eastAsia" w:ascii="NEU-XT" w:hAnsi="NEU-XT" w:eastAsia="NEU-XT" w:cs="NEU-XT"/>
          <w:sz w:val="24"/>
        </w:rPr>
      </w:pPr>
      <w:r>
        <w:rPr>
          <w:rFonts w:hint="eastAsia" w:ascii="NEU-XT" w:hAnsi="NEU-XT" w:eastAsia="NEU-XT" w:cs="NEU-XT"/>
          <w:sz w:val="24"/>
        </w:rPr>
        <w:t xml:space="preserve">nǐ dìng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   </w:t>
      </w:r>
      <w:r>
        <w:rPr>
          <w:rFonts w:ascii="NEU-XT" w:hAnsi="NEU-XT" w:eastAsia="NEU-XT" w:cs="NEU-XT"/>
          <w:sz w:val="24"/>
        </w:rPr>
        <w:t>duàn</w:t>
      </w:r>
      <w:r>
        <w:rPr>
          <w:rFonts w:hint="eastAsia" w:ascii="NEU-XT" w:hAnsi="NEU-XT" w:eastAsia="NEU-XT" w:cs="NEU-XT"/>
          <w:sz w:val="24"/>
        </w:rPr>
        <w:t xml:space="preserve">  </w:t>
      </w:r>
      <w:r>
        <w:rPr>
          <w:rFonts w:ascii="NEU-XT" w:hAnsi="NEU-XT" w:eastAsia="NEU-XT" w:cs="NEU-XT"/>
          <w:sz w:val="24"/>
        </w:rPr>
        <w:t xml:space="preserve"> liàn</w:t>
      </w:r>
      <w:r>
        <w:rPr>
          <w:rFonts w:hint="eastAsia" w:ascii="NEU-XT" w:hAnsi="NEU-XT" w:eastAsia="NEU-XT" w:cs="NEU-XT"/>
          <w:sz w:val="24"/>
        </w:rPr>
        <w:t xml:space="preserve">    </w:t>
      </w:r>
      <w:r>
        <w:rPr>
          <w:rFonts w:ascii="NEU-XT" w:hAnsi="NEU-XT" w:eastAsia="NEU-XT" w:cs="NEU-XT"/>
          <w:sz w:val="24"/>
        </w:rPr>
        <w:t xml:space="preserve">chóu </w:t>
      </w:r>
      <w:r>
        <w:rPr>
          <w:rFonts w:hint="eastAsia" w:ascii="NEU-XT" w:hAnsi="NEU-XT" w:eastAsia="NEU-XT" w:cs="NEU-XT"/>
          <w:sz w:val="24"/>
        </w:rPr>
        <w:t xml:space="preserve"> </w:t>
      </w:r>
      <w:r>
        <w:rPr>
          <w:rFonts w:ascii="NEU-XT" w:hAnsi="NEU-XT" w:eastAsia="NEU-XT" w:cs="NEU-XT"/>
          <w:sz w:val="24"/>
        </w:rPr>
        <w:t>chú</w:t>
      </w:r>
      <w:r>
        <w:rPr>
          <w:rFonts w:hint="eastAsia" w:ascii="NEU-XT" w:hAnsi="NEU-XT" w:eastAsia="NEU-XT" w:cs="NEU-XT"/>
          <w:sz w:val="24"/>
        </w:rPr>
        <w:t xml:space="preserve">     </w:t>
      </w:r>
      <w:r>
        <w:rPr>
          <w:rFonts w:ascii="NEU-XT" w:hAnsi="NEU-XT" w:eastAsia="NEU-XT" w:cs="NEU-XT"/>
          <w:sz w:val="24"/>
        </w:rPr>
        <w:t>nián líng</w:t>
      </w:r>
      <w:r>
        <w:rPr>
          <w:rFonts w:hint="eastAsia" w:ascii="NEU-XT" w:hAnsi="NEU-XT" w:eastAsia="NEU-XT" w:cs="NEU-XT"/>
          <w:sz w:val="24"/>
        </w:rPr>
        <w:t xml:space="preserve">  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 </w:t>
      </w:r>
      <w:r>
        <w:rPr>
          <w:rFonts w:ascii="NEU-XT" w:hAnsi="NEU-XT" w:eastAsia="NEU-XT" w:cs="NEU-XT"/>
          <w:sz w:val="24"/>
        </w:rPr>
        <w:t>qíng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ascii="NEU-XT" w:hAnsi="NEU-XT" w:eastAsia="NEU-XT" w:cs="NEU-XT"/>
          <w:sz w:val="24"/>
        </w:rPr>
        <w:t xml:space="preserve"> b</w:t>
      </w:r>
      <w:r>
        <w:rPr>
          <w:rFonts w:hint="eastAsia" w:ascii="NEU-XT" w:hAnsi="NEU-XT" w:eastAsia="NEU-XT" w:cs="NEU-XT"/>
          <w:sz w:val="24"/>
        </w:rPr>
        <w:t xml:space="preserve">ù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ascii="NEU-XT" w:hAnsi="NEU-XT" w:eastAsia="NEU-XT" w:cs="NEU-XT"/>
          <w:sz w:val="24"/>
        </w:rPr>
        <w:t>z</w:t>
      </w:r>
      <w:r>
        <w:rPr>
          <w:rFonts w:hint="eastAsia" w:ascii="NEU-XT" w:hAnsi="NEU-XT" w:eastAsia="NEU-XT" w:cs="NEU-XT"/>
          <w:sz w:val="24"/>
        </w:rPr>
        <w:t xml:space="preserve">ì </w:t>
      </w:r>
      <w:r>
        <w:rPr>
          <w:rFonts w:hint="eastAsia" w:ascii="NEU-XT" w:hAnsi="NEU-XT" w:eastAsia="NEU-XT" w:cs="NEU-XT"/>
          <w:sz w:val="24"/>
          <w:lang w:val="en-US" w:eastAsia="zh-CN"/>
        </w:rPr>
        <w:t xml:space="preserve"> </w:t>
      </w:r>
      <w:r>
        <w:rPr>
          <w:rFonts w:ascii="NEU-XT" w:hAnsi="NEU-XT" w:eastAsia="NEU-XT" w:cs="NEU-XT"/>
          <w:sz w:val="24"/>
        </w:rPr>
        <w:t>j</w:t>
      </w:r>
      <w:r>
        <w:rPr>
          <w:rFonts w:hint="eastAsia" w:ascii="NEU-XT" w:hAnsi="NEU-XT" w:eastAsia="NEU-XT" w:cs="NEU-XT"/>
          <w:sz w:val="24"/>
        </w:rPr>
        <w:t>ī</w:t>
      </w:r>
      <w:r>
        <w:rPr>
          <w:rFonts w:ascii="NEU-XT" w:hAnsi="NEU-XT" w:eastAsia="NEU-XT" w:cs="NEU-XT"/>
          <w:sz w:val="24"/>
        </w:rPr>
        <w:t>n</w:t>
      </w:r>
    </w:p>
    <w:p w14:paraId="39EF9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（      ）   （        ）  （       ）   （      ）   （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）  </w:t>
      </w:r>
    </w:p>
    <w:p w14:paraId="5B02AEBC">
      <w:pPr>
        <w:numPr>
          <w:ilvl w:val="0"/>
          <w:numId w:val="0"/>
        </w:numPr>
        <w:spacing w:line="240" w:lineRule="auto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黑体" w:hAnsi="黑体" w:eastAsia="黑体" w:cs="黑体"/>
          <w:b/>
          <w:bCs/>
          <w:sz w:val="24"/>
        </w:rPr>
        <w:t>填写同音字。（4分）</w:t>
      </w:r>
    </w:p>
    <w:p w14:paraId="147233CF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y</w:t>
      </w:r>
      <w:r>
        <w:rPr>
          <w:rFonts w:ascii="宋体" w:hAnsi="宋体" w:eastAsia="宋体" w:cs="宋体"/>
          <w:sz w:val="24"/>
        </w:rPr>
        <w:t>í</w:t>
      </w:r>
      <w:r>
        <w:rPr>
          <w:rFonts w:hint="eastAsia" w:ascii="宋体" w:hAnsi="宋体" w:eastAsia="宋体" w:cs="宋体"/>
          <w:sz w:val="24"/>
        </w:rPr>
        <w:t xml:space="preserve"> （     ）憾      （     ）问        阿（     ）   心旷神（    ）</w:t>
      </w:r>
    </w:p>
    <w:p w14:paraId="56AECC2D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m</w:t>
      </w:r>
      <w:r>
        <w:rPr>
          <w:rFonts w:ascii="宋体" w:hAnsi="宋体" w:eastAsia="宋体" w:cs="宋体"/>
          <w:sz w:val="24"/>
        </w:rPr>
        <w:t>ó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（     ）擦      （     ）型        描（     ）   （     ）术     </w:t>
      </w:r>
    </w:p>
    <w:p w14:paraId="13E67884">
      <w:pPr>
        <w:pStyle w:val="8"/>
        <w:numPr>
          <w:ilvl w:val="0"/>
          <w:numId w:val="0"/>
        </w:numPr>
        <w:spacing w:line="240" w:lineRule="auto"/>
        <w:ind w:leftChars="0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四、</w:t>
      </w:r>
      <w:r>
        <w:rPr>
          <w:rFonts w:hint="eastAsia" w:ascii="黑体" w:hAnsi="黑体" w:eastAsia="黑体" w:cs="黑体"/>
          <w:b/>
          <w:bCs/>
          <w:sz w:val="24"/>
        </w:rPr>
        <w:t>判断下列说法是否正确，对的打“√”，错的打“×”。（5分）</w:t>
      </w:r>
    </w:p>
    <w:p w14:paraId="0BAA1D8C"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宋体" w:hAnsi="宋体" w:eastAsia="宋体" w:cs="宋体"/>
          <w:sz w:val="24"/>
        </w:rPr>
        <w:t xml:space="preserve">汉字的发展演变过程为：甲骨文、金文、隶书、小篆、楷书。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（   ）                                                                            </w:t>
      </w:r>
    </w:p>
    <w:p w14:paraId="183C432D"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sz w:val="24"/>
        </w:rPr>
        <w:t>书写一篇文章时，题目和作者要写在醒目的位置，而且段落要分明。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</w:rPr>
        <w:t xml:space="preserve"> （   ）                                                                                               </w:t>
      </w:r>
    </w:p>
    <w:p w14:paraId="5AE9DB7B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</w:rPr>
        <w:t xml:space="preserve">.熟练、训练、练习、磨练这几个词语的书写完全正确。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（   ）                                                   </w:t>
      </w:r>
    </w:p>
    <w:p w14:paraId="5895D81F">
      <w:pPr>
        <w:spacing w:line="240" w:lineRule="auto"/>
        <w:ind w:left="6720" w:hanging="6720" w:hangingChars="28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</w:rPr>
        <w:t xml:space="preserve">.古代长篇小说多是章回体小说，借助回目可以猜测每回的主要内容。       （   ）                                              </w:t>
      </w:r>
    </w:p>
    <w:p w14:paraId="47980EAE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</w:rPr>
        <w:t>.“走进他们的童年岁月”口语交际中，我们可以从不同方面提问，也可以围绕一个话题提出多个问题。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          </w:t>
      </w:r>
      <w:r>
        <w:rPr>
          <w:rFonts w:hint="eastAsia" w:ascii="宋体" w:hAnsi="宋体" w:eastAsia="宋体" w:cs="宋体"/>
          <w:sz w:val="24"/>
        </w:rPr>
        <w:t>（   ）</w:t>
      </w:r>
    </w:p>
    <w:p w14:paraId="60C60235">
      <w:pPr>
        <w:spacing w:line="240" w:lineRule="auto"/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kern w:val="2"/>
          <w:sz w:val="24"/>
          <w:szCs w:val="24"/>
          <w:lang w:val="en-US" w:eastAsia="zh-CN" w:bidi="ar-SA"/>
        </w:rPr>
        <w:t>五、按要求写句子。（6分）</w:t>
      </w:r>
    </w:p>
    <w:p w14:paraId="0DF1474C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</w:rPr>
        <w:t>.体会句子表达的特点，从下列词语中选择一个，仿照例句写一写。</w:t>
      </w:r>
      <w:bookmarkStart w:id="0" w:name="_Hlk195735075"/>
      <w:r>
        <w:rPr>
          <w:rFonts w:hint="eastAsia" w:ascii="宋体" w:hAnsi="宋体" w:eastAsia="宋体" w:cs="宋体"/>
          <w:sz w:val="24"/>
        </w:rPr>
        <w:t>（2分）</w:t>
      </w:r>
      <w:bookmarkEnd w:id="0"/>
    </w:p>
    <w:p w14:paraId="7C48F99C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热：八月，天多热。鸡热得耷拉着翅膀，狗热得吐出舌头，蝉热得不知如何是好。</w:t>
      </w:r>
    </w:p>
    <w:p w14:paraId="168A59F5">
      <w:pPr>
        <w:spacing w:line="240" w:lineRule="auto"/>
        <w:ind w:firstLine="1920" w:firstLineChars="8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辣    忙    冷    吵   静    快       </w:t>
      </w:r>
    </w:p>
    <w:p w14:paraId="169CCF0F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                              </w:t>
      </w:r>
    </w:p>
    <w:p w14:paraId="75118B36">
      <w:pPr>
        <w:spacing w:line="24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</w:rPr>
        <w:t>.借助人物的语言、动作、神态等描写，写出一种情景。（2分）</w:t>
      </w:r>
    </w:p>
    <w:p w14:paraId="05D28AEE">
      <w:pPr>
        <w:pStyle w:val="8"/>
        <w:spacing w:line="240" w:lineRule="auto"/>
        <w:ind w:left="42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焦急地等人     期待落空      久别重逢</w:t>
      </w:r>
    </w:p>
    <w:p w14:paraId="020655BB">
      <w:pPr>
        <w:spacing w:line="240" w:lineRule="auto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 w14:paraId="3367FC33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11</w:t>
      </w:r>
      <w:r>
        <w:rPr>
          <w:rFonts w:hint="eastAsia" w:ascii="宋体" w:hAnsi="宋体" w:eastAsia="宋体" w:cs="宋体"/>
          <w:sz w:val="24"/>
        </w:rPr>
        <w:t>.那一次次的分离，岸英不都平平安安回到自己的身边了吗？（改成陈述句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2分</w:t>
      </w:r>
    </w:p>
    <w:p w14:paraId="066F643B">
      <w:pPr>
        <w:spacing w:line="24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</w:p>
    <w:p w14:paraId="7A64D8B0">
      <w:pPr>
        <w:spacing w:line="240" w:lineRule="auto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12</w:t>
      </w:r>
      <w:r>
        <w:rPr>
          <w:rFonts w:hint="eastAsia" w:ascii="黑体" w:hAnsi="黑体" w:eastAsia="黑体" w:cs="黑体"/>
          <w:b/>
          <w:bCs/>
          <w:sz w:val="24"/>
        </w:rPr>
        <w:t>、将下列句子对应的句子番号填写到题目后面的横线上。（4分）</w:t>
      </w:r>
    </w:p>
    <w:p w14:paraId="1E715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4" w:lineRule="auto"/>
        <w:ind w:firstLine="480" w:firstLineChars="200"/>
        <w:textAlignment w:val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“国”，一个神圣的字眼，为了她，将士们忍受西北苦寒戍守边关，立下“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”的志向；戍边日久，思念故乡，他们吟诵出“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 xml:space="preserve"> ”的哀怨；国家孱弱，无法收复失地，诗人陆游发出了“</w:t>
      </w:r>
      <w:r>
        <w:rPr>
          <w:rFonts w:hint="eastAsia" w:ascii="宋体" w:hAnsi="宋体" w:eastAsia="宋体" w:cs="宋体"/>
          <w:sz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</w:rPr>
        <w:t xml:space="preserve">”的悲声；得知收复失地，诗人杜甫饮酒唱歌，“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”一句，表现了诗人忽闻战争胜利的喜极而泣。</w:t>
      </w:r>
    </w:p>
    <w:p w14:paraId="4C68E98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44" w:lineRule="auto"/>
        <w:ind w:left="440" w:leftChars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①</w:t>
      </w:r>
      <w:r>
        <w:rPr>
          <w:rFonts w:hint="eastAsia" w:ascii="宋体" w:hAnsi="宋体" w:eastAsia="宋体" w:cs="宋体"/>
          <w:sz w:val="24"/>
        </w:rPr>
        <w:t>剑外忽传收蓟北，初闻涕泪满衣裳。 ②黄沙百战穿金甲，不破楼兰终不还。</w:t>
      </w:r>
    </w:p>
    <w:p w14:paraId="2CB8D7A2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44" w:lineRule="auto"/>
        <w:ind w:left="440" w:leftChars="0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③</w:t>
      </w:r>
      <w:r>
        <w:rPr>
          <w:rFonts w:hint="eastAsia" w:ascii="宋体" w:hAnsi="宋体" w:eastAsia="宋体" w:cs="宋体"/>
          <w:sz w:val="24"/>
        </w:rPr>
        <w:t>羌笛何须怨杨柳，春风不度玉门关。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>④遗民泪尽胡尘里，南望王师又一年。</w:t>
      </w:r>
    </w:p>
    <w:p w14:paraId="3CD18FE2">
      <w:p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阅读与鉴赏（3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分）</w:t>
      </w:r>
    </w:p>
    <w:p w14:paraId="36D17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关于“王”姓的历史和现状的研究报告（10分）</w:t>
      </w:r>
    </w:p>
    <w:p w14:paraId="0680F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</w:t>
      </w:r>
      <w:r>
        <w:rPr>
          <w:rFonts w:hint="eastAsia"/>
          <w:b/>
          <w:bCs/>
          <w:sz w:val="24"/>
          <w:szCs w:val="24"/>
        </w:rPr>
        <w:t>问题的提出</w:t>
      </w:r>
    </w:p>
    <w:p w14:paraId="51120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“王”姓是怎么来的？</w:t>
      </w:r>
    </w:p>
    <w:p w14:paraId="73F6D8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</w:t>
      </w:r>
      <w:r>
        <w:rPr>
          <w:rFonts w:hint="eastAsia"/>
          <w:b/>
          <w:bCs/>
          <w:sz w:val="24"/>
          <w:szCs w:val="24"/>
        </w:rPr>
        <w:t>研究方法</w:t>
      </w:r>
    </w:p>
    <w:p w14:paraId="5FDBEE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查阅书籍和报刊、询问身边人、网络咨询。</w:t>
      </w:r>
    </w:p>
    <w:p w14:paraId="6030D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三、</w:t>
      </w:r>
      <w:r>
        <w:rPr>
          <w:rFonts w:hint="eastAsia"/>
          <w:b/>
          <w:bCs/>
          <w:sz w:val="24"/>
          <w:szCs w:val="24"/>
        </w:rPr>
        <w:t>资料整理</w:t>
      </w:r>
    </w:p>
    <w:tbl>
      <w:tblPr>
        <w:tblStyle w:val="5"/>
        <w:tblW w:w="0" w:type="auto"/>
        <w:tblInd w:w="80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39"/>
        <w:gridCol w:w="7399"/>
      </w:tblGrid>
      <w:tr w14:paraId="5CBADA5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0" w:hRule="atLeast"/>
        </w:trPr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3FFB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涉及的方面</w:t>
            </w:r>
          </w:p>
        </w:tc>
        <w:tc>
          <w:tcPr>
            <w:tcW w:w="7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997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具体内容</w:t>
            </w:r>
          </w:p>
        </w:tc>
      </w:tr>
      <w:tr w14:paraId="022BC1F6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56D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来源</w:t>
            </w:r>
          </w:p>
        </w:tc>
        <w:tc>
          <w:tcPr>
            <w:tcW w:w="7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281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“王”姓的来源主要有五处，分别为姬姓、子姓、妫姓、赐姓、少数民族改姓</w:t>
            </w:r>
          </w:p>
        </w:tc>
      </w:tr>
      <w:tr w14:paraId="00AE8C7B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BCB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历史名人</w:t>
            </w:r>
          </w:p>
        </w:tc>
        <w:tc>
          <w:tcPr>
            <w:tcW w:w="7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D5F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王莽、王安石、王羲之、王翦、王昭君等</w:t>
            </w:r>
          </w:p>
        </w:tc>
      </w:tr>
      <w:tr w14:paraId="6B2933B5"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0" w:hRule="atLeast"/>
        </w:trPr>
        <w:tc>
          <w:tcPr>
            <w:tcW w:w="12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4FF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现状</w:t>
            </w:r>
          </w:p>
        </w:tc>
        <w:tc>
          <w:tcPr>
            <w:tcW w:w="7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2CC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据统计，目前全国“王”姓人口总数已超过一亿</w:t>
            </w:r>
          </w:p>
        </w:tc>
      </w:tr>
    </w:tbl>
    <w:p w14:paraId="26B1A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</w:t>
      </w:r>
      <w:r>
        <w:rPr>
          <w:rFonts w:hint="eastAsia"/>
          <w:b/>
          <w:bCs/>
          <w:sz w:val="24"/>
          <w:szCs w:val="24"/>
        </w:rPr>
        <w:t>研究结论</w:t>
      </w:r>
    </w:p>
    <w:p w14:paraId="54D2E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                      </w:t>
      </w:r>
    </w:p>
    <w:p w14:paraId="57F6A5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       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</w:t>
      </w:r>
    </w:p>
    <w:p w14:paraId="712F7D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             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p w14:paraId="7EB3AF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</w:p>
    <w:p w14:paraId="3771D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．本篇研究报告研究的主要内容是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</w:t>
      </w:r>
      <w:r>
        <w:rPr>
          <w:rFonts w:hint="eastAsia"/>
          <w:sz w:val="24"/>
          <w:szCs w:val="24"/>
        </w:rPr>
        <w:t>。（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分）</w:t>
      </w:r>
    </w:p>
    <w:p w14:paraId="1674AC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eastAsia"/>
          <w:sz w:val="24"/>
          <w:szCs w:val="24"/>
        </w:rPr>
        <w:t>．根据上述报告内容，我们知道研究的方法有：</w:t>
      </w:r>
      <w:r>
        <w:rPr>
          <w:rFonts w:hint="eastAsia" w:ascii="宋体" w:hAnsi="宋体" w:eastAsia="宋体" w:cs="宋体"/>
          <w:sz w:val="24"/>
          <w:u w:val="single" w:color="auto"/>
        </w:rPr>
        <w:t xml:space="preserve">           </w:t>
      </w:r>
      <w:r>
        <w:rPr>
          <w:rFonts w:hint="eastAsia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/>
          <w:sz w:val="24"/>
          <w:szCs w:val="24"/>
          <w:u w:val="none"/>
          <w:lang w:eastAsia="zh-CN"/>
        </w:rPr>
        <w:t>、</w:t>
      </w:r>
      <w:r>
        <w:rPr>
          <w:rFonts w:hint="eastAsia"/>
          <w:sz w:val="24"/>
          <w:szCs w:val="24"/>
        </w:rPr>
        <w:t>网络咨询；本篇报告的资料涉及的方面包括来源、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。（4分）</w:t>
      </w:r>
    </w:p>
    <w:p w14:paraId="15157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15</w:t>
      </w:r>
      <w:r>
        <w:rPr>
          <w:rFonts w:hint="eastAsia"/>
          <w:sz w:val="24"/>
          <w:szCs w:val="24"/>
        </w:rPr>
        <w:t>．下列关于研究报告的说法有误的一项是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。（2分）</w:t>
      </w:r>
    </w:p>
    <w:p w14:paraId="7295B4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A.研究报告中要写清楚研究的具体内容和研究方法。</w:t>
      </w:r>
    </w:p>
    <w:p w14:paraId="743D6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B.最后的研究结论只需简单呈现即可，且无所谓对错。</w:t>
      </w:r>
    </w:p>
    <w:p w14:paraId="721F79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C.研究报告形式多样，但研究的目的、方法、结果等内容是不可缺少的。</w:t>
      </w:r>
    </w:p>
    <w:p w14:paraId="3C72A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D.研究报告一般包括问题的提出、研究方法、资料整理和研究结论这四部分内容。</w:t>
      </w:r>
    </w:p>
    <w:p w14:paraId="02385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16</w:t>
      </w:r>
      <w:r>
        <w:rPr>
          <w:rFonts w:hint="eastAsia"/>
          <w:sz w:val="24"/>
          <w:szCs w:val="24"/>
        </w:rPr>
        <w:t>．通过对上面资料的分析，请</w:t>
      </w:r>
      <w:r>
        <w:rPr>
          <w:rFonts w:hint="eastAsia"/>
          <w:sz w:val="24"/>
          <w:szCs w:val="24"/>
          <w:lang w:val="en-US" w:eastAsia="zh-CN"/>
        </w:rPr>
        <w:t>在</w:t>
      </w:r>
      <w:r>
        <w:rPr>
          <w:rFonts w:hint="eastAsia"/>
          <w:sz w:val="24"/>
          <w:szCs w:val="24"/>
        </w:rPr>
        <w:t>研究结论处的横线上写出你的结论。（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分）</w:t>
      </w:r>
    </w:p>
    <w:p w14:paraId="164150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7008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楷体" w:hAnsi="楷体" w:eastAsia="楷体" w:cs="楷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kern w:val="2"/>
          <w:sz w:val="24"/>
          <w:szCs w:val="24"/>
          <w:lang w:val="en-US" w:eastAsia="zh-CN" w:bidi="ar-SA"/>
        </w:rPr>
        <w:t>（二）从甲骨文到缩微图书（节选）（12</w:t>
      </w:r>
      <w:bookmarkStart w:id="4" w:name="_GoBack"/>
      <w:bookmarkEnd w:id="4"/>
      <w:r>
        <w:rPr>
          <w:rFonts w:hint="eastAsia" w:ascii="楷体" w:hAnsi="楷体" w:eastAsia="楷体" w:cs="楷体"/>
          <w:b/>
          <w:bCs/>
          <w:kern w:val="2"/>
          <w:sz w:val="24"/>
          <w:szCs w:val="24"/>
          <w:lang w:val="en-US" w:eastAsia="zh-CN" w:bidi="ar-SA"/>
        </w:rPr>
        <w:t>分）</w:t>
      </w:r>
    </w:p>
    <w:p w14:paraId="7B6B1E1A">
      <w:pPr>
        <w:wordWrap/>
        <w:spacing w:line="240" w:lineRule="auto"/>
        <w:ind w:left="60" w:right="120"/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崔金泰 宋广礼</w:t>
      </w:r>
    </w:p>
    <w:p w14:paraId="5134B244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62" w:right="119" w:firstLine="480" w:firstLineChars="200"/>
        <w:textAlignment w:val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①正式的书籍，是在两千多年前春秋战国时代出现的。起先，人们把文字写在竹片或木片上，这些竹片或木片叫作简或牍。把竹子木板劈成同样长度和宽度的细条条（一般5寸至2尺长），削平表面，在上面用刀子刻字或用漆笔写，每片可以写8到14个字。有的把简牍用麻绳、丝绳或者皮条串编起来，叫作“册”，也写作“策”。这个“册”字，像是在几片竹简中间穿上绳索的样子。传说孔子因为勤奋读书，竟把这种穿册的皮条翻断了多次。</w:t>
      </w:r>
    </w:p>
    <w:p w14:paraId="6DA7BC0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62" w:right="119" w:firstLine="480" w:firstLineChars="200"/>
        <w:textAlignment w:val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②这种笨重的书使用起来当然是极不方便的。据说，秦始皇每天批阅的简牍文书有60千克重。西汉的时候，东方朔给汉武帝写了一篇文章，用了3000片竹简。</w:t>
      </w:r>
    </w:p>
    <w:p w14:paraId="56E57D3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62" w:right="119" w:firstLine="480" w:firstLineChars="200"/>
        <w:textAlignment w:val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③现在的书，不仅品种多，而且有的越来越小。“缩微胶卷”就是其中的一种。它是用照相机把书或者资料缩拍到胶卷上，一般缩到原书大小的1／48。使用的时候，通过阅读器可以放大到原来大小。其实这种缩微技术早在19世纪普法战争的时候就使用过，当时法国的谍报人员把一份3000多页的情报缩拍在一张几寸长的胶片上，让信鸽带回了巴黎。</w:t>
      </w:r>
    </w:p>
    <w:p w14:paraId="3D024A3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62" w:right="119" w:firstLine="480" w:firstLineChars="200"/>
        <w:textAlignment w:val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④缩微图书保存和使用都很方便，如果把1万种每种15万字的书放在一块儿，它的总重量大约有5吨，而缩微以后的胶片只有15千克。</w:t>
      </w:r>
    </w:p>
    <w:p w14:paraId="722395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62" w:right="119" w:firstLine="480" w:firstLineChars="200"/>
        <w:textAlignment w:val="auto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⑤科学在发展，书也在不断演变，它以越来越丰富的营养，哺育着勤奋学习的人们。</w:t>
      </w:r>
    </w:p>
    <w:p w14:paraId="2C3D188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62" w:right="119" w:firstLine="480" w:firstLineChars="200"/>
        <w:textAlignment w:val="auto"/>
        <w:rPr>
          <w:rFonts w:hint="eastAsia" w:ascii="楷体" w:hAnsi="楷体" w:eastAsia="楷体" w:cs="楷体"/>
          <w:sz w:val="24"/>
        </w:rPr>
      </w:pPr>
    </w:p>
    <w:p w14:paraId="5F60DE0C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17</w:t>
      </w:r>
      <w:r>
        <w:rPr>
          <w:rFonts w:hint="eastAsia"/>
          <w:sz w:val="24"/>
          <w:szCs w:val="32"/>
        </w:rPr>
        <w:t>、写出下列词语的反义词。（</w:t>
      </w:r>
      <w:r>
        <w:rPr>
          <w:rFonts w:hint="eastAsia"/>
          <w:sz w:val="24"/>
          <w:szCs w:val="32"/>
          <w:lang w:val="en-US" w:eastAsia="zh-CN"/>
        </w:rPr>
        <w:t>3</w:t>
      </w:r>
      <w:r>
        <w:rPr>
          <w:rFonts w:hint="eastAsia"/>
          <w:sz w:val="24"/>
          <w:szCs w:val="32"/>
        </w:rPr>
        <w:t>分）</w:t>
      </w:r>
    </w:p>
    <w:p w14:paraId="0FA79044">
      <w:pPr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</w:rPr>
        <w:t>笨重</w:t>
      </w:r>
      <w:r>
        <w:rPr>
          <w:rFonts w:hint="eastAsia"/>
          <w:sz w:val="24"/>
          <w:szCs w:val="32"/>
          <w:lang w:eastAsia="zh-CN"/>
        </w:rPr>
        <w:t>——（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方便</w:t>
      </w:r>
      <w:r>
        <w:rPr>
          <w:rFonts w:hint="eastAsia"/>
          <w:sz w:val="24"/>
          <w:szCs w:val="32"/>
          <w:lang w:eastAsia="zh-CN"/>
        </w:rPr>
        <w:t>——（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eastAsia="zh-CN"/>
        </w:rPr>
        <w:t>）</w:t>
      </w:r>
      <w:r>
        <w:rPr>
          <w:rFonts w:hint="eastAsia"/>
          <w:sz w:val="24"/>
          <w:szCs w:val="32"/>
          <w:lang w:val="en-US" w:eastAsia="zh-CN"/>
        </w:rPr>
        <w:t xml:space="preserve">    </w:t>
      </w:r>
      <w:r>
        <w:rPr>
          <w:rFonts w:hint="eastAsia"/>
          <w:sz w:val="24"/>
          <w:szCs w:val="32"/>
        </w:rPr>
        <w:t>丰富</w:t>
      </w:r>
      <w:r>
        <w:rPr>
          <w:rFonts w:hint="eastAsia"/>
          <w:sz w:val="24"/>
          <w:szCs w:val="32"/>
          <w:lang w:eastAsia="zh-CN"/>
        </w:rPr>
        <w:t>——（</w:t>
      </w:r>
      <w:r>
        <w:rPr>
          <w:rFonts w:hint="eastAsia"/>
          <w:sz w:val="24"/>
          <w:szCs w:val="32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eastAsia="zh-CN"/>
        </w:rPr>
        <w:t>）</w:t>
      </w:r>
    </w:p>
    <w:p w14:paraId="04D4F3EF">
      <w:pPr>
        <w:numPr>
          <w:ilvl w:val="0"/>
          <w:numId w:val="0"/>
        </w:numPr>
        <w:ind w:left="0" w:leftChars="0" w:firstLine="0" w:firstLineChars="0"/>
        <w:rPr>
          <w:rFonts w:hint="eastAsia"/>
          <w:sz w:val="24"/>
          <w:szCs w:val="32"/>
        </w:rPr>
      </w:pPr>
      <w:r>
        <w:rPr>
          <w:rFonts w:hint="eastAsia" w:cstheme="minorBidi"/>
          <w:kern w:val="2"/>
          <w:sz w:val="24"/>
          <w:szCs w:val="32"/>
          <w:lang w:val="en-US" w:eastAsia="zh-CN" w:bidi="ar-SA"/>
        </w:rPr>
        <w:t>18</w:t>
      </w:r>
      <w:r>
        <w:rPr>
          <w:rFonts w:hint="eastAsia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.</w:t>
      </w:r>
      <w:r>
        <w:rPr>
          <w:rFonts w:hint="eastAsia"/>
          <w:sz w:val="24"/>
          <w:szCs w:val="32"/>
        </w:rPr>
        <w:t>阅读选文，具体说说“册”与“缩微图书”的主要区别。（2分）</w:t>
      </w:r>
    </w:p>
    <w:p w14:paraId="35450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</w:t>
      </w:r>
    </w:p>
    <w:p w14:paraId="4874727B">
      <w:pPr>
        <w:rPr>
          <w:sz w:val="24"/>
          <w:szCs w:val="32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  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32"/>
        </w:rPr>
        <w:t xml:space="preserve">                                                                 </w:t>
      </w:r>
    </w:p>
    <w:p w14:paraId="171CD910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19</w:t>
      </w:r>
      <w:r>
        <w:rPr>
          <w:rFonts w:hint="eastAsia"/>
          <w:sz w:val="24"/>
          <w:szCs w:val="32"/>
        </w:rPr>
        <w:t>．选文第④段主要运用的说明方法是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/>
          <w:sz w:val="24"/>
          <w:szCs w:val="32"/>
        </w:rPr>
        <w:t>、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/>
          <w:sz w:val="24"/>
          <w:szCs w:val="32"/>
        </w:rPr>
        <w:t>。</w:t>
      </w:r>
      <w:bookmarkStart w:id="1" w:name="_Hlk195736049"/>
      <w:r>
        <w:rPr>
          <w:rFonts w:hint="eastAsia"/>
          <w:sz w:val="24"/>
          <w:szCs w:val="32"/>
        </w:rPr>
        <w:t>（2分）</w:t>
      </w:r>
    </w:p>
    <w:bookmarkEnd w:id="1"/>
    <w:p w14:paraId="48BFE91F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20</w:t>
      </w:r>
      <w:r>
        <w:rPr>
          <w:rFonts w:hint="eastAsia"/>
          <w:sz w:val="24"/>
          <w:szCs w:val="32"/>
        </w:rPr>
        <w:t>．选文中举法国谍报人员用信鸽传递情报的事例，是为了说明什么？（1分）</w:t>
      </w:r>
    </w:p>
    <w:p w14:paraId="7F8BA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 </w:t>
      </w:r>
    </w:p>
    <w:p w14:paraId="2B67F8B5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21</w:t>
      </w:r>
      <w:r>
        <w:rPr>
          <w:rFonts w:hint="eastAsia"/>
          <w:sz w:val="24"/>
          <w:szCs w:val="32"/>
        </w:rPr>
        <w:t>．由“册”到“缩微图书”的演变，经历了漫长的历史时期，在这种演变过程中，起决定作用的因素是什么？（</w:t>
      </w:r>
      <w:r>
        <w:rPr>
          <w:rFonts w:hint="eastAsia"/>
          <w:sz w:val="24"/>
          <w:szCs w:val="32"/>
          <w:lang w:val="en-US" w:eastAsia="zh-CN"/>
        </w:rPr>
        <w:t>2</w:t>
      </w:r>
      <w:r>
        <w:rPr>
          <w:rFonts w:hint="eastAsia"/>
          <w:sz w:val="24"/>
          <w:szCs w:val="32"/>
        </w:rPr>
        <w:t>分）</w:t>
      </w:r>
    </w:p>
    <w:p w14:paraId="0E64F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</w:t>
      </w:r>
    </w:p>
    <w:p w14:paraId="21DD2A36">
      <w:pPr>
        <w:rPr>
          <w:rFonts w:hint="eastAsia"/>
          <w:sz w:val="24"/>
          <w:szCs w:val="32"/>
        </w:rPr>
      </w:pPr>
      <w:r>
        <w:rPr>
          <w:rFonts w:hint="eastAsia" w:cstheme="minorBidi"/>
          <w:kern w:val="2"/>
          <w:sz w:val="24"/>
          <w:szCs w:val="32"/>
          <w:lang w:val="en-US" w:eastAsia="zh-CN" w:bidi="ar-SA"/>
        </w:rPr>
        <w:t>22</w:t>
      </w:r>
      <w:r>
        <w:rPr>
          <w:rFonts w:hint="eastAsia" w:asciiTheme="minorHAnsi" w:hAnsiTheme="minorHAnsi" w:eastAsiaTheme="minorEastAsia" w:cstheme="minorBidi"/>
          <w:kern w:val="2"/>
          <w:sz w:val="24"/>
          <w:szCs w:val="32"/>
          <w:lang w:val="en-US" w:eastAsia="zh-CN" w:bidi="ar-SA"/>
        </w:rPr>
        <w:t>．</w:t>
      </w:r>
      <w:r>
        <w:rPr>
          <w:rFonts w:hint="eastAsia"/>
          <w:sz w:val="24"/>
          <w:szCs w:val="32"/>
        </w:rPr>
        <w:t>你理想中的书籍是什么样的？请设计一种并简要说说这种书的特点。（2分）</w:t>
      </w:r>
    </w:p>
    <w:p w14:paraId="269998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</w:t>
      </w:r>
    </w:p>
    <w:p w14:paraId="1F527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                                  </w:t>
      </w:r>
    </w:p>
    <w:p w14:paraId="1D4EE35E">
      <w:pPr>
        <w:ind w:firstLine="2880" w:firstLineChars="1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 xml:space="preserve">                             </w:t>
      </w:r>
    </w:p>
    <w:p w14:paraId="3AF3F102">
      <w:pPr>
        <w:spacing w:line="240" w:lineRule="auto"/>
        <w:ind w:firstLine="2891" w:firstLineChars="1200"/>
        <w:rPr>
          <w:rFonts w:hint="eastAsia" w:ascii="楷体" w:hAnsi="楷体" w:eastAsia="楷体" w:cs="楷体"/>
          <w:b/>
          <w:bCs/>
          <w:sz w:val="24"/>
          <w:szCs w:val="32"/>
        </w:rPr>
      </w:pPr>
      <w:r>
        <w:rPr>
          <w:rFonts w:hint="eastAsia" w:ascii="楷体" w:hAnsi="楷体" w:eastAsia="楷体" w:cs="楷体"/>
          <w:b/>
          <w:bCs/>
          <w:sz w:val="24"/>
          <w:szCs w:val="32"/>
        </w:rPr>
        <w:t>（三）千钧一发的大抢救（11分）</w:t>
      </w:r>
    </w:p>
    <w:p w14:paraId="3B71A1CF">
      <w:pPr>
        <w:spacing w:line="240" w:lineRule="auto"/>
        <w:ind w:firstLine="360" w:firstLineChars="15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①一九八四年四月八日，我国第二颗试验通信卫星发射。从卫星升空开始，</w:t>
      </w:r>
      <w:r>
        <w:rPr>
          <w:rFonts w:hint="eastAsia" w:ascii="楷体" w:hAnsi="楷体" w:eastAsia="楷体" w:cs="楷体"/>
          <w:sz w:val="24"/>
          <w:szCs w:val="32"/>
          <w:u w:val="single"/>
        </w:rPr>
        <w:t>总技术负责人孙家栋就神情严肃地坐在椅子上，一直目不转睛地盯着屏幕。</w:t>
      </w:r>
      <w:r>
        <w:rPr>
          <w:rFonts w:hint="eastAsia" w:ascii="楷体" w:hAnsi="楷体" w:eastAsia="楷体" w:cs="楷体"/>
          <w:sz w:val="24"/>
          <w:szCs w:val="32"/>
        </w:rPr>
        <w:t>突然，屏幕上显示蓄电池温度在升高。</w:t>
      </w:r>
    </w:p>
    <w:p w14:paraId="2D2D5E8B">
      <w:pPr>
        <w:spacing w:line="240" w:lineRule="auto"/>
        <w:ind w:firstLine="360" w:firstLineChars="150"/>
        <w:rPr>
          <w:rFonts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②现场的空气瞬间凝固了，每个人都呆住了。设计蓄电池系统的同志也弄不清楚这是什么情况。孙家栋急了，问道：“在所有的试验中，蓄电池的耐温值到底是多少？”那位同志说：“试验时</w:t>
      </w:r>
      <w:r>
        <w:rPr>
          <w:rFonts w:hint="eastAsia" w:ascii="楷体" w:hAnsi="楷体" w:eastAsia="楷体" w:cs="楷体"/>
          <w:sz w:val="24"/>
          <w:szCs w:val="32"/>
          <w:lang w:eastAsia="zh-CN"/>
        </w:rPr>
        <w:t>……</w:t>
      </w:r>
      <w:r>
        <w:rPr>
          <w:rFonts w:hint="eastAsia" w:ascii="楷体" w:hAnsi="楷体" w:eastAsia="楷体" w:cs="楷体"/>
          <w:sz w:val="24"/>
          <w:szCs w:val="32"/>
        </w:rPr>
        <w:t>曾达到</w:t>
      </w:r>
      <w:bookmarkStart w:id="2" w:name="_Hlk195730848"/>
      <w:r>
        <w:rPr>
          <w:rFonts w:hint="eastAsia" w:ascii="楷体" w:hAnsi="楷体" w:eastAsia="楷体" w:cs="楷体"/>
          <w:sz w:val="24"/>
          <w:szCs w:val="32"/>
        </w:rPr>
        <w:t>50℃</w:t>
      </w:r>
      <w:bookmarkEnd w:id="2"/>
      <w:r>
        <w:rPr>
          <w:rFonts w:hint="eastAsia" w:ascii="楷体" w:hAnsi="楷体" w:eastAsia="楷体" w:cs="楷体"/>
          <w:sz w:val="24"/>
          <w:szCs w:val="32"/>
        </w:rPr>
        <w:t>。”孙家栋的眉头皱得更紧了。他知道如果不能在蓄电池温度超过50℃之前解决问题，那一切都迟了，国家的亿万元投入就会打水漂儿。他看了看屏幕上的数据，果断下令：“对卫星进行大角度姿态调整！”</w:t>
      </w:r>
    </w:p>
    <w:p w14:paraId="41F798C6">
      <w:pPr>
        <w:spacing w:line="240" w:lineRule="auto"/>
        <w:ind w:firstLine="360" w:firstLineChars="15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③经过角度调整，蓄电池升温速度已经没有那么快了。调整角度已经达到预定最大值，但是蓄电池的温度依旧在上升，渐渐达到了45℃。他立即询问身边的控制系统专家，得知还有继续调整角度的微弱可能。他深深吸了一口气，决定绝地求生。“将卫星的姿态角度立即再调5度。”他命令道。</w:t>
      </w:r>
    </w:p>
    <w:p w14:paraId="61F12256">
      <w:pPr>
        <w:spacing w:line="240" w:lineRule="auto"/>
        <w:ind w:firstLine="360" w:firstLineChars="15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④现场的人都惊呆了，这太冒险了！再调5度，就超过了角度余量，卫星有可能失去控制。通常情况下，下达这样的指令是要领导审批签字才能执行的，但办理审批手续已经来不及了。千钧一发之际，孙家栋毫不犹豫，为了不让国家蒙受巨大损失，他毅然拿起笔，在指令上签下自己的名字。这是他人生中最沉重的一次签字。这次签字，不是盲目赌博，而是凭借着多年来积累的科学知识和丰富经验，用直觉作出的判断。这种直觉来自他长期从事航天事业的敏感度，更像一种本能。</w:t>
      </w:r>
    </w:p>
    <w:p w14:paraId="7ABF271D">
      <w:pPr>
        <w:spacing w:line="240" w:lineRule="auto"/>
        <w:ind w:firstLine="360" w:firstLineChars="15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⑤经过再次调整，蓄电池的温度停止上升，慢慢恢复正常。现场响起一片鼓掌声、欢呼声。孙家栋挽救了一颗险些失去控制的卫星。事实证明，他的判断与处理方式是正确的。这是世界航天史上的一次创举。</w:t>
      </w:r>
    </w:p>
    <w:p w14:paraId="124C76A1">
      <w:pPr>
        <w:spacing w:line="240" w:lineRule="auto"/>
        <w:ind w:firstLine="360" w:firstLineChars="150"/>
        <w:rPr>
          <w:rFonts w:hint="eastAsia" w:ascii="楷体" w:hAnsi="楷体" w:eastAsia="楷体" w:cs="楷体"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sz w:val="24"/>
          <w:szCs w:val="32"/>
        </w:rPr>
        <w:t>⑥</w:t>
      </w:r>
      <w:r>
        <w:rPr>
          <w:rFonts w:hint="eastAsia" w:ascii="楷体" w:hAnsi="楷体" w:eastAsia="楷体" w:cs="楷体"/>
          <w:sz w:val="24"/>
          <w:szCs w:val="32"/>
          <w:u w:val="single"/>
        </w:rPr>
        <w:t>此刻，他已经筋疲力尽，无力地坐到椅子上，心里久久不能平静</w:t>
      </w:r>
      <w:r>
        <w:rPr>
          <w:rFonts w:hint="eastAsia" w:ascii="楷体" w:hAnsi="楷体" w:eastAsia="楷体" w:cs="楷体"/>
          <w:sz w:val="24"/>
          <w:szCs w:val="32"/>
        </w:rPr>
        <w:t>。冷静了好一会儿，孙家栋大手一挥，高声说：“大家准备一下，我们马上开个会，必须弄清楚这个故障的原因。多耽搁一分钟，卫星仍多一分危险。”这个会竟然开了一整天</w:t>
      </w:r>
      <w:r>
        <w:rPr>
          <w:rFonts w:hint="eastAsia" w:ascii="楷体" w:hAnsi="楷体" w:eastAsia="楷体" w:cs="楷体"/>
          <w:sz w:val="24"/>
          <w:szCs w:val="32"/>
          <w:lang w:eastAsia="zh-CN"/>
        </w:rPr>
        <w:t>……</w:t>
      </w:r>
    </w:p>
    <w:p w14:paraId="75371A49">
      <w:pPr>
        <w:ind w:firstLine="360" w:firstLineChars="150"/>
        <w:rPr>
          <w:rFonts w:hint="eastAsia" w:ascii="楷体" w:hAnsi="楷体" w:eastAsia="楷体" w:cs="楷体"/>
          <w:sz w:val="24"/>
          <w:szCs w:val="32"/>
          <w:lang w:eastAsia="zh-CN"/>
        </w:rPr>
      </w:pPr>
    </w:p>
    <w:p w14:paraId="4873710D"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23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．读第①段中画“</w:t>
      </w:r>
      <w:bookmarkStart w:id="3" w:name="_Hlk195731560"/>
      <w: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  <w:t xml:space="preserve">      </w:t>
      </w:r>
      <w:bookmarkEnd w:id="3"/>
      <w:r>
        <w:rPr>
          <w:rFonts w:hint="eastAsia" w:asciiTheme="majorEastAsia" w:hAnsiTheme="majorEastAsia" w:eastAsiaTheme="majorEastAsia" w:cstheme="majorEastAsia"/>
          <w:sz w:val="24"/>
          <w:szCs w:val="32"/>
        </w:rPr>
        <w:t>”的句子，这句话是对孙家栋的</w:t>
      </w:r>
      <w: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 xml:space="preserve"> 、</w:t>
      </w:r>
      <w: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的描写，突出了孙家栋</w:t>
      </w:r>
      <w: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  <w:t xml:space="preserve">            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的态度。（3分）</w:t>
      </w:r>
    </w:p>
    <w:p w14:paraId="370997B2"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24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．对第④段中“</w:t>
      </w:r>
      <w:r>
        <w:rPr>
          <w:rFonts w:hint="eastAsia" w:ascii="楷体" w:hAnsi="楷体" w:eastAsia="楷体" w:cs="楷体"/>
          <w:sz w:val="24"/>
          <w:szCs w:val="32"/>
        </w:rPr>
        <w:t>这是他人生中最沉重的一次签字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”的理解，最准确的一项是（   ）（2分）</w:t>
      </w:r>
    </w:p>
    <w:p w14:paraId="0C8DC9FD"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A.孙家栋已经筋疲力尽，第一次感觉签字如此沉重。</w:t>
      </w:r>
    </w:p>
    <w:p w14:paraId="368AB39F"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B.孙家栋深知责任重大，坚决要挽救可能失控的卫星。</w:t>
      </w:r>
    </w:p>
    <w:p w14:paraId="0219A3E5"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</w:rPr>
        <w:t>C.孙家栋没有经历过在审批手续不齐全的情况下签字。</w:t>
      </w:r>
    </w:p>
    <w:p w14:paraId="2CB14675"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25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．读第⑥段中画“</w:t>
      </w:r>
      <w: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  <w:t xml:space="preserve">      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 xml:space="preserve"> ”的句子，联系上下文，想一想孙家栋此时在想些什么，写在下面的横线上。（2分）</w:t>
      </w:r>
    </w:p>
    <w:p w14:paraId="0C965F99">
      <w:pP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  <w:t xml:space="preserve">                                                                         </w:t>
      </w:r>
    </w:p>
    <w:p w14:paraId="293A4C65"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  <w:t xml:space="preserve">                                                  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 xml:space="preserve">                                                                           </w:t>
      </w:r>
    </w:p>
    <w:p w14:paraId="793453E3">
      <w:pPr>
        <w:rPr>
          <w:rFonts w:hint="eastAsia" w:asciiTheme="majorEastAsia" w:hAnsiTheme="majorEastAsia" w:eastAsiaTheme="majorEastAsia" w:cstheme="majorEastAsia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26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．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摘录一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处描写孙家栋神态、动作或语言的句子，再</w:t>
      </w:r>
      <w:r>
        <w:rPr>
          <w:rFonts w:hint="eastAsia" w:asciiTheme="majorEastAsia" w:hAnsiTheme="majorEastAsia" w:eastAsiaTheme="majorEastAsia" w:cstheme="majorEastAsia"/>
          <w:sz w:val="24"/>
          <w:szCs w:val="32"/>
          <w:lang w:val="en-US" w:eastAsia="zh-CN"/>
        </w:rPr>
        <w:t>简单批注你从中体会到他怎样的内心活动</w:t>
      </w:r>
      <w:r>
        <w:rPr>
          <w:rFonts w:hint="eastAsia" w:asciiTheme="majorEastAsia" w:hAnsiTheme="majorEastAsia" w:eastAsiaTheme="majorEastAsia" w:cstheme="majorEastAsia"/>
          <w:sz w:val="24"/>
          <w:szCs w:val="32"/>
        </w:rPr>
        <w:t>。（4分）</w:t>
      </w:r>
    </w:p>
    <w:p w14:paraId="37D1F3E0">
      <w:pPr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Theme="majorEastAsia" w:hAnsiTheme="majorEastAsia" w:eastAsiaTheme="majorEastAsia" w:cstheme="majorEastAsia"/>
          <w:sz w:val="24"/>
          <w:szCs w:val="32"/>
          <w:u w:val="single"/>
        </w:rPr>
        <w:t xml:space="preserve">                                                                           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32"/>
        </w:rPr>
        <w:t xml:space="preserve"> </w:t>
      </w:r>
    </w:p>
    <w:p w14:paraId="16147333">
      <w:pPr>
        <w:rPr>
          <w:rFonts w:hint="eastAsia" w:ascii="黑体" w:hAnsi="黑体" w:eastAsia="黑体" w:cs="黑体"/>
          <w:b/>
          <w:bCs/>
          <w:sz w:val="22"/>
          <w:szCs w:val="22"/>
        </w:rPr>
      </w:pPr>
    </w:p>
    <w:p w14:paraId="55C56C88">
      <w:pPr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表达与交流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37分）</w:t>
      </w:r>
    </w:p>
    <w:p w14:paraId="11E172C1"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一、</w:t>
      </w:r>
      <w:r>
        <w:rPr>
          <w:rFonts w:hint="eastAsia" w:ascii="黑体" w:hAnsi="黑体" w:eastAsia="黑体" w:cs="黑体"/>
          <w:b/>
          <w:bCs/>
          <w:sz w:val="24"/>
        </w:rPr>
        <w:t>我是语文小能手。（</w:t>
      </w: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7</w:t>
      </w:r>
      <w:r>
        <w:rPr>
          <w:rFonts w:hint="eastAsia" w:ascii="黑体" w:hAnsi="黑体" w:eastAsia="黑体" w:cs="黑体"/>
          <w:b/>
          <w:bCs/>
          <w:sz w:val="24"/>
        </w:rPr>
        <w:t>分）</w:t>
      </w:r>
    </w:p>
    <w:p w14:paraId="128D18B1">
      <w:pPr>
        <w:spacing w:line="240" w:lineRule="auto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27</w:t>
      </w:r>
      <w:r>
        <w:rPr>
          <w:rFonts w:hint="eastAsia" w:ascii="宋体" w:hAnsi="宋体" w:eastAsia="宋体" w:cs="宋体"/>
          <w:sz w:val="24"/>
        </w:rPr>
        <w:t>．</w:t>
      </w:r>
      <w:r>
        <w:rPr>
          <w:rFonts w:hint="eastAsia" w:ascii="宋体" w:hAnsi="宋体" w:eastAsia="宋体" w:cs="宋体"/>
          <w:sz w:val="24"/>
          <w:lang w:val="en-US" w:eastAsia="zh-CN"/>
        </w:rPr>
        <w:t>在一次全国比赛中，</w:t>
      </w:r>
      <w:r>
        <w:rPr>
          <w:rFonts w:hint="eastAsia" w:ascii="宋体" w:hAnsi="宋体" w:eastAsia="宋体" w:cs="宋体"/>
          <w:sz w:val="24"/>
        </w:rPr>
        <w:t>有网友</w:t>
      </w:r>
      <w:r>
        <w:rPr>
          <w:rFonts w:hint="eastAsia" w:ascii="宋体" w:hAnsi="宋体" w:eastAsia="宋体" w:cs="宋体"/>
          <w:sz w:val="24"/>
          <w:lang w:val="en-US" w:eastAsia="zh-CN"/>
        </w:rPr>
        <w:t>用谐音</w:t>
      </w:r>
      <w:r>
        <w:rPr>
          <w:rFonts w:hint="eastAsia" w:ascii="宋体" w:hAnsi="宋体" w:eastAsia="宋体" w:cs="宋体"/>
          <w:sz w:val="24"/>
        </w:rPr>
        <w:t>为各省（区、市）的</w:t>
      </w:r>
      <w:r>
        <w:rPr>
          <w:rFonts w:hint="eastAsia" w:ascii="宋体" w:hAnsi="宋体" w:eastAsia="宋体" w:cs="宋体"/>
          <w:sz w:val="24"/>
          <w:lang w:val="en-US" w:eastAsia="zh-CN"/>
        </w:rPr>
        <w:t>代表队</w:t>
      </w:r>
      <w:r>
        <w:rPr>
          <w:rFonts w:hint="eastAsia" w:ascii="宋体" w:hAnsi="宋体" w:eastAsia="宋体" w:cs="宋体"/>
          <w:sz w:val="24"/>
        </w:rPr>
        <w:t>分别起了代号。请在括号内填上原成语中被替换的字。</w:t>
      </w:r>
      <w:r>
        <w:rPr>
          <w:rFonts w:hint="eastAsia" w:ascii="黑体" w:hAnsi="黑体" w:eastAsia="黑体" w:cs="黑体"/>
          <w:b/>
          <w:bCs/>
          <w:sz w:val="24"/>
        </w:rPr>
        <w:t>（</w:t>
      </w: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sz w:val="24"/>
        </w:rPr>
        <w:t>分）</w:t>
      </w:r>
    </w:p>
    <w:p w14:paraId="49F90196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北京队：</w:t>
      </w:r>
      <w:r>
        <w:rPr>
          <w:rFonts w:hint="eastAsia" w:ascii="宋体" w:hAnsi="宋体" w:eastAsia="宋体" w:cs="宋体"/>
          <w:b/>
          <w:bCs/>
          <w:sz w:val="24"/>
        </w:rPr>
        <w:t>“京”</w:t>
      </w:r>
      <w:r>
        <w:rPr>
          <w:rFonts w:hint="eastAsia" w:ascii="宋体" w:hAnsi="宋体" w:eastAsia="宋体" w:cs="宋体"/>
          <w:sz w:val="24"/>
        </w:rPr>
        <w:t>兵强将(      )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天津队：</w:t>
      </w:r>
      <w:r>
        <w:rPr>
          <w:rFonts w:hint="eastAsia" w:ascii="宋体" w:hAnsi="宋体" w:eastAsia="宋体" w:cs="宋体"/>
          <w:b/>
          <w:bCs/>
          <w:sz w:val="24"/>
        </w:rPr>
        <w:t>“津”</w:t>
      </w:r>
      <w:r>
        <w:rPr>
          <w:rFonts w:hint="eastAsia" w:ascii="宋体" w:hAnsi="宋体" w:eastAsia="宋体" w:cs="宋体"/>
          <w:sz w:val="24"/>
        </w:rPr>
        <w:t>字招牌(     )</w:t>
      </w:r>
    </w:p>
    <w:p w14:paraId="70BEB5AD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山西队：竭</w:t>
      </w:r>
      <w:r>
        <w:rPr>
          <w:rFonts w:hint="eastAsia" w:ascii="宋体" w:hAnsi="宋体" w:eastAsia="宋体" w:cs="宋体"/>
          <w:b/>
          <w:bCs/>
          <w:sz w:val="24"/>
        </w:rPr>
        <w:t>“晋”</w:t>
      </w:r>
      <w:r>
        <w:rPr>
          <w:rFonts w:hint="eastAsia" w:ascii="宋体" w:hAnsi="宋体" w:eastAsia="宋体" w:cs="宋体"/>
          <w:sz w:val="24"/>
        </w:rPr>
        <w:t>全力(      )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安徽队：</w:t>
      </w:r>
      <w:r>
        <w:rPr>
          <w:rFonts w:hint="eastAsia" w:ascii="宋体" w:hAnsi="宋体" w:eastAsia="宋体" w:cs="宋体"/>
          <w:b/>
          <w:bCs/>
          <w:sz w:val="24"/>
        </w:rPr>
        <w:t>“皖”</w:t>
      </w:r>
      <w:r>
        <w:rPr>
          <w:rFonts w:hint="eastAsia" w:ascii="宋体" w:hAnsi="宋体" w:eastAsia="宋体" w:cs="宋体"/>
          <w:sz w:val="24"/>
        </w:rPr>
        <w:t>无一失(     )</w:t>
      </w:r>
    </w:p>
    <w:p w14:paraId="0F36ED21">
      <w:pPr>
        <w:spacing w:line="24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江西队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</w:rPr>
        <w:t>“赣”</w:t>
      </w:r>
      <w:r>
        <w:rPr>
          <w:rFonts w:hint="eastAsia" w:ascii="宋体" w:hAnsi="宋体" w:eastAsia="宋体" w:cs="宋体"/>
          <w:sz w:val="24"/>
        </w:rPr>
        <w:t>作敢当(      )</w:t>
      </w:r>
      <w:r>
        <w:rPr>
          <w:rFonts w:hint="eastAsia" w:ascii="宋体" w:hAnsi="宋体" w:eastAsia="宋体" w:cs="宋体"/>
          <w:sz w:val="24"/>
        </w:rPr>
        <w:tab/>
      </w:r>
      <w:r>
        <w:rPr>
          <w:rFonts w:hint="eastAsia" w:ascii="宋体" w:hAnsi="宋体" w:eastAsia="宋体" w:cs="宋体"/>
          <w:sz w:val="24"/>
        </w:rPr>
        <w:t xml:space="preserve">     河南队：随</w:t>
      </w:r>
      <w:r>
        <w:rPr>
          <w:rFonts w:hint="eastAsia" w:ascii="宋体" w:hAnsi="宋体" w:eastAsia="宋体" w:cs="宋体"/>
          <w:b/>
          <w:bCs/>
          <w:sz w:val="24"/>
        </w:rPr>
        <w:t>“豫”</w:t>
      </w:r>
      <w:r>
        <w:rPr>
          <w:rFonts w:hint="eastAsia" w:ascii="宋体" w:hAnsi="宋体" w:eastAsia="宋体" w:cs="宋体"/>
          <w:sz w:val="24"/>
        </w:rPr>
        <w:t>而安(     )</w:t>
      </w:r>
    </w:p>
    <w:p w14:paraId="4C685E6E">
      <w:pPr>
        <w:spacing w:line="240" w:lineRule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28.猜猜下面描述对应的名著和描写的人物。（4分）</w:t>
      </w:r>
    </w:p>
    <w:tbl>
      <w:tblPr>
        <w:tblStyle w:val="6"/>
        <w:tblpPr w:leftFromText="180" w:rightFromText="180" w:vertAnchor="text" w:horzAnchor="page" w:tblpX="1896" w:tblpY="1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2312"/>
        <w:gridCol w:w="1783"/>
        <w:gridCol w:w="1783"/>
        <w:gridCol w:w="1783"/>
      </w:tblGrid>
      <w:tr w14:paraId="3DEA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vAlign w:val="center"/>
          </w:tcPr>
          <w:p w14:paraId="5236EB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default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2312" w:type="dxa"/>
            <w:vAlign w:val="center"/>
          </w:tcPr>
          <w:p w14:paraId="51BE14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default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783" w:type="dxa"/>
            <w:vAlign w:val="center"/>
          </w:tcPr>
          <w:p w14:paraId="53463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default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783" w:type="dxa"/>
            <w:vAlign w:val="center"/>
          </w:tcPr>
          <w:p w14:paraId="6C4B91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default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783" w:type="dxa"/>
            <w:vAlign w:val="center"/>
          </w:tcPr>
          <w:p w14:paraId="51C684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default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</w:tr>
      <w:tr w14:paraId="443E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dxa"/>
            <w:shd w:val="clear"/>
            <w:vAlign w:val="center"/>
          </w:tcPr>
          <w:p w14:paraId="53DF8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>特点</w:t>
            </w:r>
          </w:p>
        </w:tc>
        <w:tc>
          <w:tcPr>
            <w:tcW w:w="2312" w:type="dxa"/>
            <w:shd w:val="clear"/>
            <w:vAlign w:val="center"/>
          </w:tcPr>
          <w:p w14:paraId="72A6E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运筹帷幄</w:t>
            </w:r>
          </w:p>
          <w:p w14:paraId="3DB0E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草船借箭</w:t>
            </w:r>
          </w:p>
          <w:p w14:paraId="364CB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七擒七纵</w:t>
            </w:r>
          </w:p>
        </w:tc>
        <w:tc>
          <w:tcPr>
            <w:tcW w:w="1783" w:type="dxa"/>
            <w:shd w:val="clear"/>
            <w:vAlign w:val="center"/>
          </w:tcPr>
          <w:p w14:paraId="7873E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瞑目蹲身</w:t>
            </w:r>
          </w:p>
          <w:p w14:paraId="134D2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  <w:t>大闹天宫</w:t>
            </w:r>
          </w:p>
          <w:p w14:paraId="53DC3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神通广大</w:t>
            </w:r>
          </w:p>
        </w:tc>
        <w:tc>
          <w:tcPr>
            <w:tcW w:w="1783" w:type="dxa"/>
            <w:shd w:val="clear"/>
            <w:vAlign w:val="center"/>
          </w:tcPr>
          <w:p w14:paraId="0BC8BD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弱不禁风</w:t>
            </w:r>
          </w:p>
          <w:p w14:paraId="6985D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木石前盟</w:t>
            </w:r>
          </w:p>
          <w:p w14:paraId="09A93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多愁善感</w:t>
            </w:r>
          </w:p>
        </w:tc>
        <w:tc>
          <w:tcPr>
            <w:tcW w:w="1783" w:type="dxa"/>
            <w:shd w:val="clear"/>
            <w:vAlign w:val="center"/>
          </w:tcPr>
          <w:p w14:paraId="5159D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  <w:t>风雪山神庙</w:t>
            </w:r>
          </w:p>
          <w:p w14:paraId="3EE903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lang w:val="en-US" w:eastAsia="zh-CN"/>
              </w:rPr>
              <w:t>逼上梁山</w:t>
            </w:r>
          </w:p>
          <w:p w14:paraId="13C58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</w:rPr>
              <w:t>逆来顺受</w:t>
            </w:r>
          </w:p>
        </w:tc>
      </w:tr>
      <w:tr w14:paraId="39476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/>
            <w:vAlign w:val="center"/>
          </w:tcPr>
          <w:p w14:paraId="298EF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>名著</w:t>
            </w:r>
          </w:p>
        </w:tc>
        <w:tc>
          <w:tcPr>
            <w:tcW w:w="0" w:type="auto"/>
            <w:shd w:val="clear"/>
            <w:vAlign w:val="center"/>
          </w:tcPr>
          <w:p w14:paraId="12CA5E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eastAsia="zh-CN"/>
              </w:rPr>
              <w:t>《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eastAsia="zh-CN"/>
              </w:rPr>
              <w:t>》</w:t>
            </w:r>
          </w:p>
        </w:tc>
        <w:tc>
          <w:tcPr>
            <w:tcW w:w="0" w:type="auto"/>
            <w:shd w:val="clear"/>
            <w:vAlign w:val="center"/>
          </w:tcPr>
          <w:p w14:paraId="04EFC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eastAsia="zh-CN"/>
              </w:rPr>
              <w:t>《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eastAsia="zh-CN"/>
              </w:rPr>
              <w:t>》</w:t>
            </w:r>
          </w:p>
        </w:tc>
        <w:tc>
          <w:tcPr>
            <w:tcW w:w="0" w:type="auto"/>
            <w:shd w:val="clear"/>
            <w:vAlign w:val="center"/>
          </w:tcPr>
          <w:p w14:paraId="75C125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eastAsia="zh-CN"/>
              </w:rPr>
              <w:t>《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eastAsia="zh-CN"/>
              </w:rPr>
              <w:t>》</w:t>
            </w:r>
          </w:p>
        </w:tc>
        <w:tc>
          <w:tcPr>
            <w:tcW w:w="0" w:type="auto"/>
            <w:shd w:val="clear"/>
            <w:vAlign w:val="center"/>
          </w:tcPr>
          <w:p w14:paraId="12CB7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eastAsia="zh-CN"/>
              </w:rPr>
              <w:t>《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eastAsia="zh-CN"/>
              </w:rPr>
              <w:t>》</w:t>
            </w:r>
          </w:p>
        </w:tc>
      </w:tr>
      <w:tr w14:paraId="020CF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/>
            <w:vAlign w:val="center"/>
          </w:tcPr>
          <w:p w14:paraId="1A7F94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2"/>
                <w:szCs w:val="22"/>
                <w:vertAlign w:val="baseline"/>
                <w:lang w:val="en-US" w:eastAsia="zh-CN"/>
              </w:rPr>
              <w:t>人物</w:t>
            </w:r>
          </w:p>
        </w:tc>
        <w:tc>
          <w:tcPr>
            <w:tcW w:w="0" w:type="auto"/>
            <w:shd w:val="clear"/>
            <w:vAlign w:val="center"/>
          </w:tcPr>
          <w:p w14:paraId="402AB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/>
            <w:vAlign w:val="center"/>
          </w:tcPr>
          <w:p w14:paraId="26BA3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/>
            <w:vAlign w:val="center"/>
          </w:tcPr>
          <w:p w14:paraId="35090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shd w:val="clear"/>
            <w:vAlign w:val="center"/>
          </w:tcPr>
          <w:p w14:paraId="16C34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68" w:lineRule="auto"/>
              <w:jc w:val="center"/>
              <w:textAlignment w:val="auto"/>
              <w:rPr>
                <w:rFonts w:hint="eastAsia" w:ascii="楷体" w:hAnsi="楷体" w:eastAsia="楷体" w:cs="楷体"/>
                <w:b/>
                <w:bCs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</w:tr>
    </w:tbl>
    <w:p w14:paraId="3E236F3C">
      <w:pPr>
        <w:spacing w:line="240" w:lineRule="auto"/>
        <w:rPr>
          <w:rFonts w:hint="eastAsia"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  <w:lang w:val="en-US" w:eastAsia="zh-CN"/>
        </w:rPr>
        <w:t>二、</w:t>
      </w:r>
      <w:r>
        <w:rPr>
          <w:rFonts w:hint="eastAsia" w:ascii="黑体" w:hAnsi="黑体" w:eastAsia="黑体" w:cs="黑体"/>
          <w:b/>
          <w:bCs/>
          <w:sz w:val="24"/>
        </w:rPr>
        <w:t>笔下生花。（30分）</w:t>
      </w:r>
    </w:p>
    <w:p w14:paraId="6B0513F5">
      <w:pPr>
        <w:spacing w:line="240" w:lineRule="auto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题目：他 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了</w:t>
      </w:r>
    </w:p>
    <w:p w14:paraId="080ACFE6">
      <w:pPr>
        <w:spacing w:line="240" w:lineRule="auto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要求：1.把题目补充完整。2.围绕所填的词语选择一件具有代表性的事情，用上外貌、语言、神态、动作等描写方法表现其内心活动</w:t>
      </w:r>
      <w:r>
        <w:rPr>
          <w:rFonts w:hint="eastAsia" w:ascii="宋体" w:hAnsi="宋体" w:eastAsia="宋体" w:cs="宋体"/>
          <w:sz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lang w:val="en-US" w:eastAsia="zh-CN"/>
        </w:rPr>
        <w:t>把当时的情况写具体</w:t>
      </w:r>
      <w:r>
        <w:rPr>
          <w:rFonts w:hint="eastAsia" w:ascii="宋体" w:hAnsi="宋体" w:eastAsia="宋体" w:cs="宋体"/>
          <w:sz w:val="24"/>
        </w:rPr>
        <w:t>。3.用上恰当的名言警句可加2分，请在文中用“</w:t>
      </w:r>
      <w:r>
        <w:rPr>
          <w:rFonts w:hint="eastAsia" w:eastAsia="新宋体"/>
          <w:b/>
          <w:bCs/>
          <w:sz w:val="24"/>
          <w:u w:val="wave"/>
        </w:rPr>
        <w:t xml:space="preserve">        </w:t>
      </w:r>
      <w:r>
        <w:rPr>
          <w:rFonts w:hint="eastAsia" w:ascii="宋体" w:hAnsi="宋体" w:eastAsia="宋体" w:cs="宋体"/>
          <w:sz w:val="24"/>
        </w:rPr>
        <w:t>”画出来。</w:t>
      </w:r>
    </w:p>
    <w:sectPr>
      <w:footerReference r:id="rId3" w:type="default"/>
      <w:pgSz w:w="11906" w:h="16838"/>
      <w:pgMar w:top="1440" w:right="1179" w:bottom="1440" w:left="1179" w:header="851" w:footer="850" w:gutter="85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65EE3C-E3B2-48B2-A446-0B9E3915E6A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28B9E2F-7ABA-474A-A271-C8D82B75326A}"/>
  </w:font>
  <w:font w:name="NEU-XT">
    <w:panose1 w:val="03000502000000000000"/>
    <w:charset w:val="86"/>
    <w:family w:val="auto"/>
    <w:pitch w:val="default"/>
    <w:sig w:usb0="10002003" w:usb1="AB1E0800" w:usb2="000A004E" w:usb3="00000000" w:csb0="003C0041" w:csb1="A0080000"/>
    <w:embedRegular r:id="rId3" w:fontKey="{15446642-3020-4AD0-817D-91A7601EF411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  <w:embedRegular r:id="rId4" w:fontKey="{E9733D23-AD8B-4BA0-8F55-EBE27B486E38}"/>
  </w:font>
  <w:font w:name="___WRD_EMBED_SUB_44">
    <w:panose1 w:val="03000502000000000000"/>
    <w:charset w:val="86"/>
    <w:family w:val="auto"/>
    <w:pitch w:val="default"/>
    <w:sig w:usb0="10002003" w:usb1="AB1E0800" w:usb2="000A004E" w:usb3="00000000" w:csb0="003C0041" w:csb1="A0080000"/>
    <w:embedRegular r:id="rId5" w:fontKey="{7D737AE8-4896-40FA-B586-BD9CFF7A60D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DBC83766-08FD-4376-B5B7-2BFAE32C2EDA}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7" w:fontKey="{F6021C2E-23CA-491F-AAEC-E1DE2AFBA90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56FA7A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F8653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66C/ssAgAAV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nroL+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F8653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09714C07"/>
    <w:rsid w:val="00063AB7"/>
    <w:rsid w:val="000C78A9"/>
    <w:rsid w:val="001161D7"/>
    <w:rsid w:val="002C122A"/>
    <w:rsid w:val="00302791"/>
    <w:rsid w:val="003D612B"/>
    <w:rsid w:val="00484100"/>
    <w:rsid w:val="00522DB8"/>
    <w:rsid w:val="007D4A9B"/>
    <w:rsid w:val="00837910"/>
    <w:rsid w:val="00927B87"/>
    <w:rsid w:val="009915FD"/>
    <w:rsid w:val="00A97E53"/>
    <w:rsid w:val="00BA6B56"/>
    <w:rsid w:val="00CD6DE2"/>
    <w:rsid w:val="00D22062"/>
    <w:rsid w:val="00DD3233"/>
    <w:rsid w:val="00E01084"/>
    <w:rsid w:val="00E4598B"/>
    <w:rsid w:val="00E63902"/>
    <w:rsid w:val="00EE38FC"/>
    <w:rsid w:val="00F5032C"/>
    <w:rsid w:val="00F622CF"/>
    <w:rsid w:val="00F83136"/>
    <w:rsid w:val="036275AF"/>
    <w:rsid w:val="05DE071C"/>
    <w:rsid w:val="09714C07"/>
    <w:rsid w:val="0CAD578B"/>
    <w:rsid w:val="0DE35469"/>
    <w:rsid w:val="0E420C67"/>
    <w:rsid w:val="109611B9"/>
    <w:rsid w:val="11661415"/>
    <w:rsid w:val="12102DBC"/>
    <w:rsid w:val="126171DB"/>
    <w:rsid w:val="14A04E8C"/>
    <w:rsid w:val="154B1012"/>
    <w:rsid w:val="170B670F"/>
    <w:rsid w:val="183A1964"/>
    <w:rsid w:val="193E01F2"/>
    <w:rsid w:val="19D90D46"/>
    <w:rsid w:val="1C863300"/>
    <w:rsid w:val="1C8D7DE8"/>
    <w:rsid w:val="1D0059AA"/>
    <w:rsid w:val="1D66674B"/>
    <w:rsid w:val="21E834B8"/>
    <w:rsid w:val="2237702E"/>
    <w:rsid w:val="22D55C33"/>
    <w:rsid w:val="24D4380D"/>
    <w:rsid w:val="29606395"/>
    <w:rsid w:val="308C7A93"/>
    <w:rsid w:val="314A45AB"/>
    <w:rsid w:val="33196BD8"/>
    <w:rsid w:val="35C35478"/>
    <w:rsid w:val="392E2324"/>
    <w:rsid w:val="41540B2E"/>
    <w:rsid w:val="424342F1"/>
    <w:rsid w:val="44FF7003"/>
    <w:rsid w:val="4578573D"/>
    <w:rsid w:val="458F228F"/>
    <w:rsid w:val="48DD1E84"/>
    <w:rsid w:val="4B9F0BF2"/>
    <w:rsid w:val="4D5C12AB"/>
    <w:rsid w:val="517A7D5A"/>
    <w:rsid w:val="551739CE"/>
    <w:rsid w:val="588B01AB"/>
    <w:rsid w:val="589A10C5"/>
    <w:rsid w:val="596D2F3F"/>
    <w:rsid w:val="5A4415C6"/>
    <w:rsid w:val="61B52ACC"/>
    <w:rsid w:val="626D586B"/>
    <w:rsid w:val="62F26630"/>
    <w:rsid w:val="64195948"/>
    <w:rsid w:val="66DB1226"/>
    <w:rsid w:val="6773145F"/>
    <w:rsid w:val="683055A2"/>
    <w:rsid w:val="68370118"/>
    <w:rsid w:val="69AC6EAA"/>
    <w:rsid w:val="6AC47442"/>
    <w:rsid w:val="6D47312F"/>
    <w:rsid w:val="6EBC0F1A"/>
    <w:rsid w:val="6EBF1E3D"/>
    <w:rsid w:val="73C3551C"/>
    <w:rsid w:val="74DC6A04"/>
    <w:rsid w:val="7669222B"/>
    <w:rsid w:val="76A425CD"/>
    <w:rsid w:val="787D213D"/>
    <w:rsid w:val="7C6453C2"/>
    <w:rsid w:val="7E9D6479"/>
    <w:rsid w:val="7FC32652"/>
    <w:rsid w:val="7FF2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3380</Words>
  <Characters>3501</Characters>
  <Lines>48</Lines>
  <Paragraphs>13</Paragraphs>
  <TotalTime>10</TotalTime>
  <ScaleCrop>false</ScaleCrop>
  <LinksUpToDate>false</LinksUpToDate>
  <CharactersWithSpaces>6021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2024-10-31T04:57:00Z</dcterms:created>
  <dc:creator>海泥芳馨</dc:creator>
  <cp:lastModifiedBy>黎而</cp:lastModifiedBy>
  <dcterms:modified xsi:type="dcterms:W3CDTF">2025-04-20T12:37:23Z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E3ED21A00808455EAB81D00CBFD7AD54_13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