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C94" w:rsidRDefault="00ED0132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撰写研究报告</w:t>
      </w:r>
    </w:p>
    <w:p w:rsidR="00200C94" w:rsidRDefault="00ED0132">
      <w:pPr>
        <w:spacing w:line="360" w:lineRule="auto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同学们，经过前期的搜集、调查，你们已经具备了写简单研究报告的基础。接下来，让我们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以之前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的活动计划小组为单位，彼此分享搜集的资料和调查的结果，完成一份关于汉字的，有价值的研究报告。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明确要求：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研究报告的内容一般分为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四个部分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第一部分：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“问题的提出”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，描述自己想要研究的问题。以及研究这个问题的目的、意义等；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第二部分：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“研究方法”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，描述此项研究用到的主要方法，如查阅书籍和报刊，上网查询资料，询问身边的人……；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第三部分：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“资料整理”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，呈现经过筛选、梳理后的资料；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第四部分：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“研究结论”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，描述经过分析后得出的结论。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温馨提示：</w:t>
      </w:r>
    </w:p>
    <w:p w:rsidR="00200C94" w:rsidRDefault="00ED0132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研究报告的语言特点——一般用说明性的文字来陈述，避免用抒情的文字。</w:t>
      </w:r>
    </w:p>
    <w:p w:rsidR="00200C94" w:rsidRDefault="00ED0132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对于内容上有冲突的资料，可根据出处的权威性进行筛选，一般来说，专业书籍和正规网站上的资料更加权威。</w:t>
      </w:r>
    </w:p>
    <w:p w:rsidR="00200C94" w:rsidRDefault="00ED0132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注意“问题的提出”和“结论”之间的紧密关联，在语言表述上尽量做到前后呼应。</w:t>
      </w:r>
    </w:p>
    <w:p w:rsidR="00200C94" w:rsidRDefault="00200C94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00C94" w:rsidRDefault="00200C94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00C94" w:rsidRDefault="00200C94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lastRenderedPageBreak/>
        <w:t>例文：</w:t>
      </w:r>
    </w:p>
    <w:p w:rsidR="00200C94" w:rsidRDefault="00ED0132">
      <w:pPr>
        <w:spacing w:line="360" w:lineRule="auto"/>
        <w:ind w:firstLineChars="400" w:firstLine="1285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关于</w:t>
      </w:r>
      <w:r>
        <w:rPr>
          <w:rFonts w:asciiTheme="majorEastAsia" w:eastAsiaTheme="majorEastAsia" w:hAnsiTheme="majorEastAsia" w:cstheme="majorEastAsia"/>
          <w:b/>
          <w:bCs/>
          <w:sz w:val="32"/>
          <w:szCs w:val="32"/>
        </w:rPr>
        <w:t>汉字的历史与发展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的研究报告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一、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问题的提出：</w:t>
      </w:r>
    </w:p>
    <w:p w:rsidR="00200C94" w:rsidRDefault="00ED0132">
      <w:pPr>
        <w:spacing w:line="360" w:lineRule="auto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>汉字，作为世界上最古老的文字之一，其历史悠久，形式多样。它是中华文化的重要载体，承载了中国几千年的历史和文化。然而，对于小学生的我来说，对汉字的了解还很有限。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比如汉字的历史发展是怎样逐渐演变成我们今天这个样子的？</w:t>
      </w:r>
      <w:r>
        <w:rPr>
          <w:rFonts w:asciiTheme="majorEastAsia" w:eastAsiaTheme="majorEastAsia" w:hAnsiTheme="majorEastAsia" w:cstheme="majorEastAsia"/>
          <w:sz w:val="28"/>
          <w:szCs w:val="28"/>
        </w:rPr>
        <w:t>因此，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带着这个问题，</w:t>
      </w:r>
      <w:r>
        <w:rPr>
          <w:rFonts w:asciiTheme="majorEastAsia" w:eastAsiaTheme="majorEastAsia" w:hAnsiTheme="majorEastAsia" w:cstheme="majorEastAsia"/>
          <w:sz w:val="28"/>
          <w:szCs w:val="28"/>
        </w:rPr>
        <w:t>我选择了“汉字的历史与发展”这个主题进行研究，希望通过这次研究，我能更深入地了解汉字的历史和发展过程。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二、研究方法</w:t>
      </w:r>
    </w:p>
    <w:p w:rsidR="00200C94" w:rsidRDefault="00ED0132">
      <w:pPr>
        <w:spacing w:line="360" w:lineRule="auto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>为了完成这篇研究报告，我主要采用了阅读和查询资料的方式。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/>
          <w:sz w:val="28"/>
          <w:szCs w:val="28"/>
        </w:rPr>
        <w:t>查阅大量的书籍和网络资源，包括《汉字的故事》、《中国书法史》等专业书籍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2.查询</w:t>
      </w:r>
      <w:r>
        <w:rPr>
          <w:rFonts w:asciiTheme="majorEastAsia" w:eastAsiaTheme="majorEastAsia" w:hAnsiTheme="majorEastAsia" w:cstheme="majorEastAsia"/>
          <w:sz w:val="28"/>
          <w:szCs w:val="28"/>
        </w:rPr>
        <w:t>一些关于汉字起源、演变和发展的科普文章。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三、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资料整理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7576"/>
      </w:tblGrid>
      <w:tr w:rsidR="00200C94">
        <w:tc>
          <w:tcPr>
            <w:tcW w:w="946" w:type="dxa"/>
          </w:tcPr>
          <w:p w:rsidR="00200C94" w:rsidRDefault="00ED0132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类别</w:t>
            </w:r>
          </w:p>
        </w:tc>
        <w:tc>
          <w:tcPr>
            <w:tcW w:w="7576" w:type="dxa"/>
          </w:tcPr>
          <w:p w:rsidR="00200C94" w:rsidRDefault="00ED0132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内容</w:t>
            </w:r>
          </w:p>
        </w:tc>
      </w:tr>
      <w:tr w:rsidR="00200C94">
        <w:trPr>
          <w:trHeight w:val="2430"/>
        </w:trPr>
        <w:tc>
          <w:tcPr>
            <w:tcW w:w="946" w:type="dxa"/>
          </w:tcPr>
          <w:p w:rsidR="00200C94" w:rsidRDefault="00200C94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200C94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ED0132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起源</w:t>
            </w:r>
          </w:p>
        </w:tc>
        <w:tc>
          <w:tcPr>
            <w:tcW w:w="7576" w:type="dxa"/>
          </w:tcPr>
          <w:p w:rsidR="00200C94" w:rsidRDefault="00ED0132">
            <w:pPr>
              <w:spacing w:line="360" w:lineRule="auto"/>
              <w:ind w:firstLineChars="200" w:firstLine="560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据考古学家发现，最早的汉字出现在新石器时代的陶器上，这些被称为“陶文”的符号被认为是汉字的前身。到了商朝时期，甲骨文成为主要的文字形式，这也是我国最早有系统记录的古文字。</w:t>
            </w: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00C94">
        <w:trPr>
          <w:trHeight w:val="2056"/>
        </w:trPr>
        <w:tc>
          <w:tcPr>
            <w:tcW w:w="946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ED0132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发展</w:t>
            </w: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7576" w:type="dxa"/>
          </w:tcPr>
          <w:p w:rsidR="00200C94" w:rsidRDefault="00ED0132">
            <w:pPr>
              <w:spacing w:line="360" w:lineRule="auto"/>
              <w:ind w:firstLineChars="200" w:firstLine="560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汉字从最初的甲骨文发展到金文、篆书、隶书、楷书、行书、草书等多种书写形式，每一个阶段都反映了当时社会的历史变迁和技术进步。其中，秦始皇统一六国后推行的小篆，是中国历史上第一次大规模的文字改革，对汉字的发展产生了深远影响。</w:t>
            </w: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00C94">
        <w:tc>
          <w:tcPr>
            <w:tcW w:w="946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200C94" w:rsidRDefault="00ED0132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形态</w:t>
            </w:r>
          </w:p>
        </w:tc>
        <w:tc>
          <w:tcPr>
            <w:tcW w:w="7576" w:type="dxa"/>
          </w:tcPr>
          <w:p w:rsidR="00200C94" w:rsidRDefault="00ED0132">
            <w:pPr>
              <w:spacing w:line="360" w:lineRule="auto"/>
              <w:ind w:firstLineChars="200" w:firstLine="560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在现代社会，我们使用的汉字主要是楷书和行书。这两种字体既美观又易于书写，是汉字的主要表现形式。同时，随着科技的发展，汉字也进入了数字化时代，电子设备中的汉字输入</w:t>
            </w:r>
            <w:proofErr w:type="gramStart"/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法大大</w:t>
            </w:r>
            <w:proofErr w:type="gramEnd"/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提高了汉字的使用效率。</w:t>
            </w:r>
          </w:p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</w:tbl>
    <w:p w:rsidR="00200C94" w:rsidRDefault="00200C94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四、研究</w:t>
      </w:r>
      <w:r w:rsidR="004879CE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结论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1.根据考古发现，甲骨文是</w:t>
      </w:r>
      <w:r>
        <w:rPr>
          <w:rFonts w:asciiTheme="majorEastAsia" w:eastAsiaTheme="majorEastAsia" w:hAnsiTheme="majorEastAsia" w:cstheme="majorEastAsia"/>
          <w:sz w:val="28"/>
          <w:szCs w:val="28"/>
        </w:rPr>
        <w:t>我国最早有系统记录的古文字。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/>
          <w:sz w:val="28"/>
          <w:szCs w:val="28"/>
        </w:rPr>
        <w:t>汉字从最初的甲骨文发展到金文、篆书、隶书、楷书、行书、草书等多种书写形式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3.目前，我们</w:t>
      </w:r>
      <w:r>
        <w:rPr>
          <w:rFonts w:asciiTheme="majorEastAsia" w:eastAsiaTheme="majorEastAsia" w:hAnsiTheme="majorEastAsia" w:cstheme="majorEastAsia"/>
          <w:sz w:val="28"/>
          <w:szCs w:val="28"/>
        </w:rPr>
        <w:t>使用的汉字主要是楷书和行书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。随着汉字进入数字化时代，</w:t>
      </w:r>
      <w:r>
        <w:rPr>
          <w:rFonts w:asciiTheme="majorEastAsia" w:eastAsiaTheme="majorEastAsia" w:hAnsiTheme="majorEastAsia" w:cstheme="majorEastAsia"/>
          <w:sz w:val="28"/>
          <w:szCs w:val="28"/>
        </w:rPr>
        <w:t>电子设备中的汉字输入</w:t>
      </w:r>
      <w:proofErr w:type="gramStart"/>
      <w:r>
        <w:rPr>
          <w:rFonts w:asciiTheme="majorEastAsia" w:eastAsiaTheme="majorEastAsia" w:hAnsiTheme="majorEastAsia" w:cstheme="majorEastAsia"/>
          <w:sz w:val="28"/>
          <w:szCs w:val="28"/>
        </w:rPr>
        <w:t>法大大</w:t>
      </w:r>
      <w:proofErr w:type="gramEnd"/>
      <w:r>
        <w:rPr>
          <w:rFonts w:asciiTheme="majorEastAsia" w:eastAsiaTheme="majorEastAsia" w:hAnsiTheme="majorEastAsia" w:cstheme="majorEastAsia"/>
          <w:sz w:val="28"/>
          <w:szCs w:val="28"/>
        </w:rPr>
        <w:t>提高了汉字的使用效率。</w:t>
      </w:r>
    </w:p>
    <w:p w:rsidR="00200C94" w:rsidRDefault="004879CE">
      <w:pPr>
        <w:spacing w:line="360" w:lineRule="auto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结论：</w:t>
      </w:r>
      <w:r w:rsidR="00ED0132">
        <w:rPr>
          <w:rFonts w:asciiTheme="majorEastAsia" w:eastAsiaTheme="majorEastAsia" w:hAnsiTheme="majorEastAsia" w:cstheme="majorEastAsia"/>
          <w:sz w:val="28"/>
          <w:szCs w:val="28"/>
        </w:rPr>
        <w:t>通过这次</w:t>
      </w:r>
      <w:r w:rsidR="00ED0132">
        <w:rPr>
          <w:rFonts w:asciiTheme="majorEastAsia" w:eastAsiaTheme="majorEastAsia" w:hAnsiTheme="majorEastAsia" w:cstheme="majorEastAsia" w:hint="eastAsia"/>
          <w:sz w:val="28"/>
          <w:szCs w:val="28"/>
        </w:rPr>
        <w:t>关于</w:t>
      </w:r>
      <w:r w:rsidR="00ED0132">
        <w:rPr>
          <w:rFonts w:asciiTheme="majorEastAsia" w:eastAsiaTheme="majorEastAsia" w:hAnsiTheme="majorEastAsia" w:cstheme="majorEastAsia"/>
          <w:sz w:val="28"/>
          <w:szCs w:val="28"/>
        </w:rPr>
        <w:t>汉字的历史与发展</w:t>
      </w:r>
      <w:r w:rsidR="00ED0132">
        <w:rPr>
          <w:rFonts w:asciiTheme="majorEastAsia" w:eastAsiaTheme="majorEastAsia" w:hAnsiTheme="majorEastAsia" w:cstheme="majorEastAsia" w:hint="eastAsia"/>
          <w:sz w:val="28"/>
          <w:szCs w:val="28"/>
        </w:rPr>
        <w:t>的</w:t>
      </w:r>
      <w:r w:rsidR="00ED0132">
        <w:rPr>
          <w:rFonts w:asciiTheme="majorEastAsia" w:eastAsiaTheme="majorEastAsia" w:hAnsiTheme="majorEastAsia" w:cstheme="majorEastAsia"/>
          <w:sz w:val="28"/>
          <w:szCs w:val="28"/>
        </w:rPr>
        <w:t>研究，我深深地感受到了汉字的魅力。汉字不仅是一种语言工具，更是中华文化的瑰宝。我希望未来能有更多的机会学习和了解汉字，传承和发扬这份珍贵的文</w:t>
      </w:r>
      <w:r w:rsidR="00ED0132">
        <w:rPr>
          <w:rFonts w:asciiTheme="majorEastAsia" w:eastAsiaTheme="majorEastAsia" w:hAnsiTheme="majorEastAsia" w:cstheme="majorEastAsia"/>
          <w:sz w:val="28"/>
          <w:szCs w:val="28"/>
        </w:rPr>
        <w:lastRenderedPageBreak/>
        <w:t>化遗产。</w:t>
      </w:r>
    </w:p>
    <w:p w:rsidR="00200C94" w:rsidRDefault="00ED0132">
      <w:pPr>
        <w:spacing w:line="360" w:lineRule="auto"/>
        <w:ind w:firstLineChars="400" w:firstLine="1285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关于</w:t>
      </w:r>
      <w:r>
        <w:rPr>
          <w:rFonts w:ascii="黑体" w:eastAsia="黑体" w:hAnsi="黑体" w:cs="黑体" w:hint="eastAsia"/>
          <w:b/>
          <w:bCs/>
          <w:sz w:val="32"/>
          <w:szCs w:val="32"/>
          <w:u w:val="single"/>
        </w:rPr>
        <w:t xml:space="preserve">                     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的研究报告</w:t>
      </w:r>
    </w:p>
    <w:p w:rsidR="00200C94" w:rsidRDefault="00ED0132">
      <w:pPr>
        <w:numPr>
          <w:ilvl w:val="0"/>
          <w:numId w:val="2"/>
        </w:num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问题的提出：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u w:val="single"/>
        </w:rPr>
        <w:t xml:space="preserve">                                                              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u w:val="single"/>
        </w:rPr>
        <w:t xml:space="preserve">                                                               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u w:val="single"/>
        </w:rPr>
        <w:t xml:space="preserve">                                                             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二、</w:t>
      </w: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研究方法</w:t>
      </w:r>
    </w:p>
    <w:p w:rsidR="00200C94" w:rsidRDefault="00ED0132">
      <w:pPr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     </w:t>
      </w:r>
    </w:p>
    <w:p w:rsidR="00200C94" w:rsidRDefault="00ED0132">
      <w:pPr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      </w:t>
      </w:r>
    </w:p>
    <w:p w:rsidR="00200C94" w:rsidRDefault="00ED0132">
      <w:pPr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     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三、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资料整理</w:t>
      </w:r>
    </w:p>
    <w:tbl>
      <w:tblPr>
        <w:tblStyle w:val="a3"/>
        <w:tblW w:w="8519" w:type="dxa"/>
        <w:tblLook w:val="04A0" w:firstRow="1" w:lastRow="0" w:firstColumn="1" w:lastColumn="0" w:noHBand="0" w:noVBand="1"/>
      </w:tblPr>
      <w:tblGrid>
        <w:gridCol w:w="1444"/>
        <w:gridCol w:w="7075"/>
      </w:tblGrid>
      <w:tr w:rsidR="00200C94">
        <w:trPr>
          <w:trHeight w:val="877"/>
        </w:trPr>
        <w:tc>
          <w:tcPr>
            <w:tcW w:w="1444" w:type="dxa"/>
          </w:tcPr>
          <w:p w:rsidR="00200C94" w:rsidRDefault="00ED0132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类别</w:t>
            </w:r>
          </w:p>
        </w:tc>
        <w:tc>
          <w:tcPr>
            <w:tcW w:w="7075" w:type="dxa"/>
          </w:tcPr>
          <w:p w:rsidR="00200C94" w:rsidRDefault="00ED0132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内容</w:t>
            </w:r>
          </w:p>
        </w:tc>
      </w:tr>
      <w:tr w:rsidR="00200C94">
        <w:trPr>
          <w:trHeight w:val="877"/>
        </w:trPr>
        <w:tc>
          <w:tcPr>
            <w:tcW w:w="1444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7075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00C94">
        <w:trPr>
          <w:trHeight w:val="877"/>
        </w:trPr>
        <w:tc>
          <w:tcPr>
            <w:tcW w:w="1444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7075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200C94">
        <w:trPr>
          <w:trHeight w:val="913"/>
        </w:trPr>
        <w:tc>
          <w:tcPr>
            <w:tcW w:w="1444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7075" w:type="dxa"/>
          </w:tcPr>
          <w:p w:rsidR="00200C94" w:rsidRDefault="00200C94">
            <w:pPr>
              <w:spacing w:line="360" w:lineRule="auto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</w:tbl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四、研究</w:t>
      </w:r>
      <w:r w:rsidR="004879CE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结论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      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      </w:t>
      </w:r>
    </w:p>
    <w:p w:rsidR="00200C94" w:rsidRDefault="00ED0132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    </w:t>
      </w:r>
    </w:p>
    <w:p w:rsidR="00ED0132" w:rsidRPr="00ED0132" w:rsidRDefault="00ED0132">
      <w:pPr>
        <w:spacing w:line="360" w:lineRule="auto"/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结论：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                                 </w:t>
      </w:r>
      <w:bookmarkStart w:id="0" w:name="_GoBack"/>
      <w:bookmarkEnd w:id="0"/>
    </w:p>
    <w:sectPr w:rsidR="00ED0132" w:rsidRPr="00ED0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4FCEE2"/>
    <w:multiLevelType w:val="singleLevel"/>
    <w:tmpl w:val="A84FCE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940AAE4"/>
    <w:multiLevelType w:val="singleLevel"/>
    <w:tmpl w:val="F940AAE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677BDF8"/>
    <w:multiLevelType w:val="singleLevel"/>
    <w:tmpl w:val="1677BDF8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9204E"/>
    <w:rsid w:val="00200C94"/>
    <w:rsid w:val="004879CE"/>
    <w:rsid w:val="00ED0132"/>
    <w:rsid w:val="1B1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51DE2"/>
  <w15:docId w15:val="{F9CF739B-28A5-4753-9142-8EF509D2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tw</cp:lastModifiedBy>
  <cp:revision>5</cp:revision>
  <cp:lastPrinted>2025-03-17T06:56:00Z</cp:lastPrinted>
  <dcterms:created xsi:type="dcterms:W3CDTF">2025-03-17T05:54:00Z</dcterms:created>
  <dcterms:modified xsi:type="dcterms:W3CDTF">2025-03-17T06:56:00Z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55F4DE40243A467DA7853EDAD9324D6A</vt:lpwstr>
  </property>
</Properties>
</file>