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EBAAE">
      <w:pPr>
        <w:jc w:val="left"/>
        <w:rPr>
          <w:rFonts w:hint="default"/>
          <w:sz w:val="24"/>
          <w:szCs w:val="32"/>
          <w:u w:val="non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2020级数学托管一         班级：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   姓名：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</w:t>
      </w:r>
    </w:p>
    <w:p w14:paraId="66FA8E8E">
      <w:pPr>
        <w:spacing w:line="360" w:lineRule="auto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311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311"/>
          <w:spacing w:val="0"/>
          <w:sz w:val="28"/>
          <w:szCs w:val="28"/>
          <w:shd w:val="clear" w:fill="FFFFFF"/>
          <w:lang w:val="en-US" w:eastAsia="zh-CN"/>
        </w:rPr>
        <w:t>基础达标</w:t>
      </w:r>
    </w:p>
    <w:p w14:paraId="11AA08C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1、圆周率指的是（         ）除以（       ）的商，用字母（     ）表示，计算时通常取近似值（       ）。根据这个倍数关系，我知道圆周长的计算方法是：（                   ）。</w:t>
      </w:r>
    </w:p>
    <w:p w14:paraId="42585FF5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2、算一算（单位：分米）</w:t>
      </w:r>
    </w:p>
    <w:p w14:paraId="5D85D22F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163830</wp:posOffset>
                </wp:positionV>
                <wp:extent cx="864235" cy="864235"/>
                <wp:effectExtent l="6350" t="6350" r="24765" b="2476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63650" y="2363470"/>
                          <a:ext cx="864235" cy="864235"/>
                        </a:xfrm>
                        <a:prstGeom prst="ellipse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.95pt;margin-top:12.9pt;height:68.05pt;width:68.05pt;z-index:251659264;v-text-anchor:middle;mso-width-relative:page;mso-height-relative:page;" filled="f" stroked="t" coordsize="21600,21600" o:gfxdata="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hunqfdYAAAAJAQAADwAAAAAAAAABACAAAAAiAAAAZHJzL2Rvd25yZXYu&#10;eG1sUEsBAhQAFAAAAAgAh07iQJgh/fhvAgAA2QQAAA4AAAAAAAAAAQAgAAAAJQ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165735</wp:posOffset>
                </wp:positionV>
                <wp:extent cx="864235" cy="864235"/>
                <wp:effectExtent l="6350" t="6350" r="24765" b="2476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235" cy="864235"/>
                        </a:xfrm>
                        <a:prstGeom prst="ellipse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06.95pt;margin-top:13.05pt;height:68.05pt;width:68.05pt;z-index:251661312;v-text-anchor:middle;mso-width-relative:page;mso-height-relative:page;" filled="f" stroked="t" coordsize="21600,21600" o:gfxdata="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1MsUw1wAAAAoBAAAPAAAAAAAAAAEAIAAAACIAAABkcnMvZG93bnJldi54bWxQSwECFAAU&#10;AAAACACHTuJARqexPmQCAADNBAAADgAAAAAAAAABACAAAAAmAQAAZHJzL2Uyb0RvYy54bWxQSwUG&#10;AAAAAAYABgBZAQAA/A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232410</wp:posOffset>
                </wp:positionV>
                <wp:extent cx="791845" cy="791845"/>
                <wp:effectExtent l="6350" t="6350" r="20955" b="2095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6.2pt;margin-top:18.3pt;height:62.35pt;width:62.35pt;z-index:251660288;v-text-anchor:middle;mso-width-relative:page;mso-height-relative:page;" filled="f" stroked="t" coordsize="21600,21600" o:gfxdata="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FUMiLPYAAAACgEAAA8AAAAAAAAAAQAgAAAAIgAAAGRycy9kb3ducmV2LnhtbFBLAQIU&#10;ABQAAAAIAIdO4kD2OZ1dZQIAAM0EAAAOAAAAAAAAAAEAIAAAACc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2851101C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1C157E87"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4B71BADD"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1D9F457D"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 xml:space="preserve">直径=6                      半径=3                  周长=9.42 </w:t>
      </w:r>
    </w:p>
    <w:p w14:paraId="42BEC802"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周长=？                     周长=？                 半径=？</w:t>
      </w:r>
    </w:p>
    <w:p w14:paraId="1B22E68D">
      <w:pPr>
        <w:spacing w:line="360" w:lineRule="auto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4417A655">
      <w:pPr>
        <w:spacing w:line="360" w:lineRule="auto"/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0968E0FF">
      <w:pPr>
        <w:spacing w:line="360" w:lineRule="auto"/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0AA2DD5E">
      <w:pPr>
        <w:spacing w:line="360" w:lineRule="auto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311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311"/>
          <w:spacing w:val="0"/>
          <w:sz w:val="28"/>
          <w:szCs w:val="28"/>
          <w:shd w:val="clear" w:fill="FFFFFF"/>
          <w:lang w:val="en-US" w:eastAsia="zh-CN"/>
        </w:rPr>
        <w:t>能力提升</w:t>
      </w:r>
    </w:p>
    <w:p w14:paraId="044049D7">
      <w:p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3、活动任务：测算树的直径</w:t>
      </w:r>
    </w:p>
    <w:p w14:paraId="2DCB93EC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在树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木的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栽培与管理中，准确测量树木的直径是一项基础而重要的工作。它不仅有助于评估树木的生长状况，还能为修剪、施肥、病虫害防治等管理措施提供科学依据。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测量树的直径一般有两种方式：</w:t>
      </w:r>
    </w:p>
    <w:p w14:paraId="267E35A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482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测量胸径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适用于大树，反映主干粗细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在树木主干离地面1.3米处围绕树干一周，读取并记录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数据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值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测量时需注意保持尺子水平，紧贴树干表面，以减少误差。</w:t>
      </w:r>
    </w:p>
    <w:p w14:paraId="78AA079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482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测量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地径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多用于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幼树或小树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，反映基部直径。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测量树木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主干靠近地面处的直径，通常位于地表以上约10-30厘米的位置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</w:rPr>
        <w:t>对于预测树木未来的生长潜力和进行早期管理具有重要意义。</w:t>
      </w:r>
    </w:p>
    <w:p w14:paraId="2FD3880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48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活动准备：绳子、直尺、记录本、笔</w:t>
      </w:r>
    </w:p>
    <w:p w14:paraId="7356C14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48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活动过程：两人一组，在校园里选择一棵树，测量其周长，记录数据，再计算出树木的直径。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2299"/>
        <w:gridCol w:w="4397"/>
      </w:tblGrid>
      <w:tr w14:paraId="5C571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9" w:type="dxa"/>
          </w:tcPr>
          <w:p w14:paraId="70041C7B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树木名称</w:t>
            </w:r>
          </w:p>
        </w:tc>
        <w:tc>
          <w:tcPr>
            <w:tcW w:w="2299" w:type="dxa"/>
          </w:tcPr>
          <w:p w14:paraId="5731657D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周长</w:t>
            </w:r>
          </w:p>
        </w:tc>
        <w:tc>
          <w:tcPr>
            <w:tcW w:w="4397" w:type="dxa"/>
          </w:tcPr>
          <w:p w14:paraId="5E15C5AE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直径（注明胸径或地径）</w:t>
            </w:r>
          </w:p>
        </w:tc>
      </w:tr>
      <w:tr w14:paraId="1CA0A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9" w:type="dxa"/>
          </w:tcPr>
          <w:p w14:paraId="4E67F2B6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99" w:type="dxa"/>
          </w:tcPr>
          <w:p w14:paraId="44BFD6D9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4397" w:type="dxa"/>
          </w:tcPr>
          <w:p w14:paraId="76499A87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3AFD1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9" w:type="dxa"/>
          </w:tcPr>
          <w:p w14:paraId="15FB500B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99" w:type="dxa"/>
          </w:tcPr>
          <w:p w14:paraId="353A7C25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4397" w:type="dxa"/>
          </w:tcPr>
          <w:p w14:paraId="732852B9"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20" w:afterAutospacing="0" w:line="360" w:lineRule="auto"/>
              <w:ind w:right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31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</w:tbl>
    <w:p w14:paraId="317B379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活动体验：</w:t>
      </w:r>
      <w:r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                                            </w:t>
      </w:r>
    </w:p>
    <w:p w14:paraId="520E2B8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                                                   </w:t>
      </w:r>
    </w:p>
    <w:p w14:paraId="5331314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311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311"/>
          <w:spacing w:val="0"/>
          <w:sz w:val="28"/>
          <w:szCs w:val="28"/>
          <w:shd w:val="clear" w:fill="FFFFFF"/>
          <w:lang w:val="en-US" w:eastAsia="zh-CN"/>
        </w:rPr>
        <w:t>素养发展</w:t>
      </w:r>
    </w:p>
    <w:p w14:paraId="6BD9D20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4、地球赤道可以看作一个近似的圆，其周长约为40075千米（40075000米），假如有一根40075000米长的绳子，它正好能贴着地面绕赤道一周。如果把这根绳子增长10米后绕地球一周（绳子与地面距离保持均匀），请问绳子与地面之间的空隙足够让你通过吗？</w:t>
      </w:r>
    </w:p>
    <w:p w14:paraId="1684680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287655</wp:posOffset>
            </wp:positionV>
            <wp:extent cx="2098675" cy="2062480"/>
            <wp:effectExtent l="0" t="0" r="15875" b="1397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（1）数学理解与几何直观：请画图表示题目中的信息和问题。</w:t>
      </w:r>
    </w:p>
    <w:p w14:paraId="4CFD8A8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2936376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5EB5B66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76A1491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607273B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67942CFD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right="0" w:firstLine="0"/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估一估：我觉得这个空隙高度约为（         ）。</w:t>
      </w:r>
    </w:p>
    <w:p w14:paraId="2CAD7052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left="0" w:leftChars="0" w:right="0" w:rightChars="0" w:firstLine="0" w:firstLineChars="0"/>
        <w:jc w:val="both"/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  <w:t>计算与验证。</w:t>
      </w:r>
    </w:p>
    <w:p w14:paraId="7C9BBDE4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right="0" w:rightChars="0"/>
        <w:jc w:val="both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28D1D797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right="0" w:rightChars="0"/>
        <w:jc w:val="both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52CAA739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right="0" w:rightChars="0"/>
        <w:jc w:val="both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p w14:paraId="50DD63F9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uto"/>
        <w:ind w:right="0" w:rightChars="0"/>
        <w:jc w:val="both"/>
        <w:rPr>
          <w:rFonts w:hint="default" w:ascii="Arial" w:hAnsi="Arial" w:cs="Arial"/>
          <w:i w:val="0"/>
          <w:iCs w:val="0"/>
          <w:caps w:val="0"/>
          <w:color w:val="000311"/>
          <w:spacing w:val="0"/>
          <w:sz w:val="24"/>
          <w:szCs w:val="24"/>
          <w:shd w:val="clear" w:fill="FFFFFF"/>
          <w:lang w:val="en-US" w:eastAsia="zh-CN"/>
        </w:rPr>
      </w:pPr>
    </w:p>
    <w:sectPr>
      <w:pgSz w:w="11906" w:h="16838"/>
      <w:pgMar w:top="1157" w:right="1179" w:bottom="115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5DE5B7"/>
    <w:multiLevelType w:val="singleLevel"/>
    <w:tmpl w:val="FA5DE5B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E105D"/>
    <w:rsid w:val="05E35D4E"/>
    <w:rsid w:val="08AF5EA5"/>
    <w:rsid w:val="167E42A8"/>
    <w:rsid w:val="18DC4A13"/>
    <w:rsid w:val="1FE57FE6"/>
    <w:rsid w:val="2ABE105D"/>
    <w:rsid w:val="2E8C1735"/>
    <w:rsid w:val="39A83612"/>
    <w:rsid w:val="3A322808"/>
    <w:rsid w:val="3DC672BC"/>
    <w:rsid w:val="3DFA30F8"/>
    <w:rsid w:val="60C116AE"/>
    <w:rsid w:val="641A1558"/>
    <w:rsid w:val="68791CA0"/>
    <w:rsid w:val="71C56D5B"/>
    <w:rsid w:val="7ADE2C3C"/>
    <w:rsid w:val="7B80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603</Words>
  <Characters>637</Characters>
  <Lines>0</Lines>
  <Paragraphs>0</Paragraphs>
  <TotalTime>2</TotalTime>
  <ScaleCrop>false</ScaleCrop>
  <LinksUpToDate>false</LinksUpToDate>
  <CharactersWithSpaces>907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2025-09-12T01:33:00Z</dcterms:created>
  <dc:creator>牧马放歌逐流云</dc:creator>
  <cp:lastModifiedBy>牧马放歌逐流云</cp:lastModifiedBy>
  <dcterms:modified xsi:type="dcterms:W3CDTF">2025-09-16T08:39:44Z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744FC3F69C7942F38EB6924AC63DADD7_11</vt:lpwstr>
  </property>
  <property fmtid="{D5CDD505-2E9C-101B-9397-08002B2CF9AE}" pid="4" name="KSOTemplateDocerSaveRecord">
    <vt:lpwstr>eyJoZGlkIjoiMDhjM2I0YTYxODMwZWE2MmUyZTFiMDJlNGQ1ZTQ2MWIiLCJ1c2VySWQiOiI1NjA2ODQwNzgifQ==</vt:lpwstr>
  </property>
</Properties>
</file>