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3CE6A" w14:textId="77777777" w:rsidR="00C6410B" w:rsidRDefault="00191942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128F112B" w:rsidR="00C6410B" w:rsidRDefault="00191942" w:rsidP="00E625BF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下期     班级：4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4.8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教师：方敏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19194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542AA153" w:rsidR="00C6410B" w:rsidRDefault="00191942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proofErr w:type="gramStart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刘艾沐</w:t>
            </w:r>
            <w:proofErr w:type="gramEnd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、熊彦玲、张轩浩、漆</w:t>
            </w:r>
            <w:proofErr w:type="gramStart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芷麟</w:t>
            </w:r>
            <w:proofErr w:type="gramEnd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、王曦媛、蒋钰涵、樊芯玥儿、何力伟、李文</w:t>
            </w:r>
            <w:proofErr w:type="gramStart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睿</w:t>
            </w:r>
            <w:proofErr w:type="gramEnd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、王宇泽、程美惠、宋令仪、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191942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40186DA9" w:rsidR="00C6410B" w:rsidRDefault="00191942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从学习情况、知识技能掌握情况以及日常行为规范情况来看，这部分同学学习积极性高，学习目的明确，上课认真，数学课兴趣浓厚、动手能力强，作业能按时按量完成，且质量较好，自我要求严格，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</w:p>
        </w:tc>
      </w:tr>
      <w:tr w:rsidR="00C6410B" w14:paraId="2A534389" w14:textId="77777777" w:rsidTr="00063E89">
        <w:trPr>
          <w:trHeight w:val="43"/>
        </w:trPr>
        <w:tc>
          <w:tcPr>
            <w:tcW w:w="1583" w:type="dxa"/>
            <w:vAlign w:val="center"/>
          </w:tcPr>
          <w:p w14:paraId="0033B4B3" w14:textId="77777777" w:rsidR="00C6410B" w:rsidRPr="00C61E04" w:rsidRDefault="00191942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 w14:textId="7A22DF23" w:rsidR="00E625BF" w:rsidRDefault="00191942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1.学习习惯及主动探索学习方面需要加强约束和引导；                             2.提升学生的“成功体验”，培养学习担当任务，起到引领促进作用；                                                              3.</w:t>
            </w:r>
            <w:proofErr w:type="gramStart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>加强家</w:t>
            </w:r>
            <w:proofErr w:type="gramEnd"/>
            <w:r w:rsidRPr="00191942">
              <w:rPr>
                <w:rFonts w:ascii="宋体" w:eastAsia="宋体" w:hAnsi="宋体" w:cs="宋体" w:hint="eastAsia"/>
                <w:color w:val="3C3C3C"/>
                <w:sz w:val="24"/>
              </w:rPr>
              <w:t xml:space="preserve">校合作，有效预习，但不提倡超前学习；                4.学生思维训练及培养计划可以穿插在基本学习任务结束后。习题设计（或选编习题）要有梯度，紧扣重点、难点、疑点和热点，面向大多生，符合学生的认知规律，既有利于巩固“双基”，又有利于启发思维；习题讲评要增加程度，围绕重点，增加强度，引到学生高度注意，有利于学生学会解答；解题训练要讲精度，精选构思巧妙，新颖灵活的典型题，有代表性和针对性的题，练不在数量而在质量，训练要有多样化。    </w:t>
            </w:r>
          </w:p>
          <w:p w14:paraId="4454A11F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89E0E3D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D7A86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39C95E40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9C449E2" w14:textId="265C30D0" w:rsidR="00063E89" w:rsidRDefault="00063E89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191942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748DC63B" w14:textId="77777777" w:rsidR="00191942" w:rsidRDefault="00191942" w:rsidP="00191942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学年度下期     班级：4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4.8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教师：方敏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19194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15B1103E" w:rsidR="00C6410B" w:rsidRPr="00063E89" w:rsidRDefault="00191942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王大润、刘铠硕、陈禹行、李泓坪、</w:t>
            </w:r>
            <w:proofErr w:type="gramStart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王许一一</w:t>
            </w:r>
            <w:proofErr w:type="gramEnd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、吴育柯、周筱萌、杨奕辰、周颂禹、王昱尧、刘奕儿、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191942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26D12922" w:rsidR="00C6410B" w:rsidRPr="00063E89" w:rsidRDefault="00191942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 w:rsidRPr="00063E89">
              <w:rPr>
                <w:rFonts w:ascii="宋体" w:eastAsia="宋体" w:hAnsi="宋体" w:cs="宋体" w:hint="eastAsia"/>
                <w:color w:val="3C3C3C"/>
                <w:kern w:val="2"/>
              </w:rPr>
              <w:t>从学习情况、知识技能掌握情况来看，这部分学生学习习惯和行为习惯不是非常好，组织纪律性也很差，集中注意力难以持久，自控能力较差，出现上课讲小话、搞小动作、作业拖拉、书写不工整、对所学知识遗忘较快等现象。需要老师耐心、细致地引导、启发、教育，尽可能地让他们都参与到学习活动中来，把学习当成是一件快乐的事情，让他们乐学，不会产生厌学的情绪。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191942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191942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73CB3E0" w14:textId="58997844" w:rsidR="00191942" w:rsidRPr="00063E89" w:rsidRDefault="00191942" w:rsidP="00063E89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1、辅导学困生要做到三要三不要，即要了解后进生，要尊重后进生，要对后进生要有信心。思想上不歧视，感情上不厌恶，态度上不粗暴。对后进生的教育可以采取：低起点，小步子，一点点引导，步步向前，积小胜为大胜，对学生既要看到希望，对学生每一点进步要及时赏识，提高他们的学习兴趣。 2、</w:t>
            </w:r>
            <w:proofErr w:type="gramStart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学困生</w:t>
            </w:r>
            <w:proofErr w:type="gramEnd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的主要目标是放在课本知识的掌握和运用上。对于学生的作业完成情况要及时地检查，并做出评价。</w:t>
            </w:r>
            <w:proofErr w:type="gramStart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学困生</w:t>
            </w:r>
            <w:proofErr w:type="gramEnd"/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经常会出现作业没做好的情况，教师应该分清楚是什么原因，大多数是懒惰造成的，有的是其他原因。比如①自己不会做，②不敢向同学或请教，③不认真，马虎等等。一定要找到学生不做作业的真正原因，帮助学生，让学生感受到的关爱。</w:t>
            </w:r>
          </w:p>
          <w:p w14:paraId="47D6F069" w14:textId="4CD898B6" w:rsidR="00E625BF" w:rsidRDefault="00191942" w:rsidP="009C6444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 w:val="32"/>
              </w:rPr>
            </w:pPr>
            <w:r w:rsidRPr="00063E89">
              <w:rPr>
                <w:rFonts w:ascii="宋体" w:eastAsia="宋体" w:hAnsi="宋体" w:cs="宋体" w:hint="eastAsia"/>
                <w:color w:val="3C3C3C"/>
                <w:sz w:val="24"/>
              </w:rPr>
              <w:t>3、不定期地进行所学知识的小测验，对所学知识进行抽测，及时反馈矫正，耐心辅导</w:t>
            </w:r>
            <w:bookmarkStart w:id="0" w:name="_GoBack"/>
            <w:bookmarkEnd w:id="0"/>
          </w:p>
          <w:p w14:paraId="34B92E32" w14:textId="76A5EDD6" w:rsidR="00E625BF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063E89"/>
    <w:rsid w:val="00191942"/>
    <w:rsid w:val="001A617C"/>
    <w:rsid w:val="00351305"/>
    <w:rsid w:val="00633EDE"/>
    <w:rsid w:val="009A2013"/>
    <w:rsid w:val="009C6444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刘先生</cp:lastModifiedBy>
  <cp:revision>4</cp:revision>
  <dcterms:created xsi:type="dcterms:W3CDTF">2026-02-28T14:38:00Z</dcterms:created>
  <dcterms:modified xsi:type="dcterms:W3CDTF">2026-03-01T09:32:00Z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