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D47527">
      <w:pPr>
        <w:jc w:val="center"/>
        <w:rPr>
          <w:rFonts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棠外附小辅导学生计划表（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u w:val="single"/>
          <w:lang w:bidi="ar"/>
        </w:rPr>
        <w:t xml:space="preserve"> 培优 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）</w:t>
      </w:r>
    </w:p>
    <w:p w14:paraId="13571A5F">
      <w:pPr>
        <w:widowControl/>
        <w:jc w:val="center"/>
        <w:textAlignment w:val="center"/>
        <w:rPr>
          <w:rFonts w:hint="default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202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eastAsia="zh-CN" w:bidi="ar"/>
        </w:rPr>
        <w:t>5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-20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eastAsia="zh-CN" w:bidi="ar"/>
        </w:rPr>
        <w:t>26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学年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eastAsia="zh-CN" w:bidi="ar"/>
        </w:rPr>
        <w:t>下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期    班级：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 xml:space="preserve"> 5.9  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 xml:space="preserve">   教师：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 xml:space="preserve">  李婧 </w:t>
      </w:r>
    </w:p>
    <w:tbl>
      <w:tblPr>
        <w:tblStyle w:val="4"/>
        <w:tblW w:w="9050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3"/>
        <w:gridCol w:w="7467"/>
      </w:tblGrid>
      <w:tr w14:paraId="0F88EF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7" w:hRule="atLeast"/>
        </w:trPr>
        <w:tc>
          <w:tcPr>
            <w:tcW w:w="1583" w:type="dxa"/>
            <w:vAlign w:val="center"/>
          </w:tcPr>
          <w:p w14:paraId="7FA482FF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bidi="ar"/>
              </w:rPr>
              <w:t>学生名单</w:t>
            </w:r>
          </w:p>
        </w:tc>
        <w:tc>
          <w:tcPr>
            <w:tcW w:w="7467" w:type="dxa"/>
            <w:vAlign w:val="center"/>
          </w:tcPr>
          <w:p w14:paraId="599EC294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3C3C3C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  <w:lang w:eastAsia="zh-CN"/>
              </w:rPr>
              <w:t>苏宥涛、郭宇轩、任诗妍溪、饶逸朵、富诗然、姜伊涵、王可为、任可馨</w:t>
            </w:r>
          </w:p>
        </w:tc>
      </w:tr>
      <w:tr w14:paraId="21AEC2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0" w:hRule="atLeast"/>
        </w:trPr>
        <w:tc>
          <w:tcPr>
            <w:tcW w:w="1583" w:type="dxa"/>
            <w:vAlign w:val="center"/>
          </w:tcPr>
          <w:p w14:paraId="6C71804D">
            <w:pPr>
              <w:spacing w:line="360" w:lineRule="auto"/>
              <w:jc w:val="center"/>
              <w:rPr>
                <w:rFonts w:ascii="宋体" w:hAnsi="宋体" w:eastAsia="宋体" w:cs="宋体"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bidi="ar"/>
              </w:rPr>
              <w:t>学生情况分析</w:t>
            </w:r>
          </w:p>
        </w:tc>
        <w:tc>
          <w:tcPr>
            <w:tcW w:w="7467" w:type="dxa"/>
          </w:tcPr>
          <w:p w14:paraId="3D891DBE">
            <w:pPr>
              <w:spacing w:line="360" w:lineRule="auto"/>
              <w:ind w:firstLine="480" w:firstLineChars="200"/>
              <w:rPr>
                <w:rFonts w:ascii="宋体" w:hAnsi="宋体" w:eastAsia="宋体" w:cs="宋体"/>
                <w:color w:val="3C3C3C"/>
                <w:sz w:val="24"/>
              </w:rPr>
            </w:pPr>
            <w:r>
              <w:rPr>
                <w:rFonts w:ascii="宋体" w:hAnsi="宋体" w:eastAsia="宋体" w:cs="宋体"/>
                <w:color w:val="3C3C3C"/>
                <w:sz w:val="24"/>
              </w:rPr>
              <w:t>这部分</w:t>
            </w:r>
            <w:r>
              <w:rPr>
                <w:rFonts w:hint="eastAsia" w:ascii="宋体" w:hAnsi="宋体" w:eastAsia="宋体" w:cs="宋体"/>
                <w:color w:val="3C3C3C"/>
                <w:sz w:val="24"/>
                <w:lang w:eastAsia="zh-CN"/>
              </w:rPr>
              <w:t>学生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在班上相对比较优秀，</w:t>
            </w:r>
            <w:r>
              <w:rPr>
                <w:rFonts w:ascii="宋体" w:hAnsi="宋体" w:eastAsia="宋体" w:cs="宋体"/>
                <w:color w:val="3C3C3C"/>
                <w:sz w:val="24"/>
              </w:rPr>
              <w:t>学习积极性高，学习目的明确，学习兴趣高涨，有较好的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倾听和思考的</w:t>
            </w:r>
            <w:r>
              <w:rPr>
                <w:rFonts w:ascii="宋体" w:hAnsi="宋体" w:eastAsia="宋体" w:cs="宋体"/>
                <w:color w:val="3C3C3C"/>
                <w:sz w:val="24"/>
              </w:rPr>
              <w:t>习惯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，</w:t>
            </w:r>
            <w:r>
              <w:rPr>
                <w:rFonts w:ascii="宋体" w:hAnsi="宋体" w:eastAsia="宋体" w:cs="宋体"/>
                <w:color w:val="3C3C3C"/>
                <w:sz w:val="24"/>
              </w:rPr>
              <w:t>上课</w:t>
            </w:r>
            <w:r>
              <w:rPr>
                <w:rFonts w:hint="eastAsia" w:ascii="宋体" w:hAnsi="宋体" w:eastAsia="宋体" w:cs="宋体"/>
                <w:color w:val="3C3C3C"/>
                <w:sz w:val="24"/>
                <w:lang w:eastAsia="zh-CN"/>
              </w:rPr>
              <w:t>积极</w:t>
            </w:r>
            <w:r>
              <w:rPr>
                <w:rFonts w:ascii="宋体" w:hAnsi="宋体" w:eastAsia="宋体" w:cs="宋体"/>
                <w:color w:val="3C3C3C"/>
                <w:sz w:val="24"/>
              </w:rPr>
              <w:t>动脑思考问题，踊跃发言；各科作业能按时按量完成，且质量较好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；他们爱好阅读，能大量积累，</w:t>
            </w:r>
            <w:r>
              <w:rPr>
                <w:rFonts w:hint="eastAsia" w:ascii="宋体" w:hAnsi="宋体" w:eastAsia="宋体" w:cs="宋体"/>
                <w:color w:val="3C3C3C"/>
                <w:sz w:val="24"/>
                <w:lang w:eastAsia="zh-CN"/>
              </w:rPr>
              <w:t>阅读和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写</w:t>
            </w:r>
            <w:r>
              <w:rPr>
                <w:rFonts w:hint="eastAsia" w:ascii="宋体" w:hAnsi="宋体" w:eastAsia="宋体" w:cs="宋体"/>
                <w:color w:val="3C3C3C"/>
                <w:sz w:val="24"/>
                <w:lang w:eastAsia="zh-CN"/>
              </w:rPr>
              <w:t>作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基础</w:t>
            </w:r>
            <w:r>
              <w:rPr>
                <w:rFonts w:hint="eastAsia" w:ascii="宋体" w:hAnsi="宋体" w:eastAsia="宋体" w:cs="宋体"/>
                <w:color w:val="3C3C3C"/>
                <w:sz w:val="24"/>
                <w:lang w:eastAsia="zh-CN"/>
              </w:rPr>
              <w:t>比较扎实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；</w:t>
            </w:r>
            <w:r>
              <w:rPr>
                <w:rFonts w:ascii="宋体" w:hAnsi="宋体" w:eastAsia="宋体" w:cs="宋体"/>
                <w:color w:val="3C3C3C"/>
                <w:sz w:val="24"/>
              </w:rPr>
              <w:t>且担任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班级小担当</w:t>
            </w:r>
            <w:r>
              <w:rPr>
                <w:rFonts w:hint="eastAsia" w:ascii="宋体" w:hAnsi="宋体" w:eastAsia="宋体" w:cs="宋体"/>
                <w:color w:val="3C3C3C"/>
                <w:sz w:val="24"/>
                <w:lang w:eastAsia="zh-CN"/>
              </w:rPr>
              <w:t>、教师助手，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责任感较强，</w:t>
            </w:r>
            <w:r>
              <w:rPr>
                <w:rFonts w:ascii="宋体" w:hAnsi="宋体" w:eastAsia="宋体" w:cs="宋体"/>
                <w:color w:val="3C3C3C"/>
                <w:sz w:val="24"/>
              </w:rPr>
              <w:t>能起到较好的模范带头作用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。另外，这部分孩子的家长普遍都对孩子的学习习惯和学习质量很重视，能很好地引导和督促孩子。</w:t>
            </w:r>
          </w:p>
        </w:tc>
      </w:tr>
      <w:tr w14:paraId="11A22C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2" w:hRule="atLeast"/>
        </w:trPr>
        <w:tc>
          <w:tcPr>
            <w:tcW w:w="1583" w:type="dxa"/>
            <w:vAlign w:val="center"/>
          </w:tcPr>
          <w:p w14:paraId="14CF8060">
            <w:pPr>
              <w:spacing w:line="360" w:lineRule="auto"/>
              <w:jc w:val="center"/>
              <w:rPr>
                <w:rFonts w:ascii="宋体" w:hAnsi="宋体" w:eastAsia="宋体" w:cs="宋体"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bidi="ar"/>
              </w:rPr>
              <w:t>改进提高的具体措施</w:t>
            </w:r>
          </w:p>
        </w:tc>
        <w:tc>
          <w:tcPr>
            <w:tcW w:w="7467" w:type="dxa"/>
          </w:tcPr>
          <w:p w14:paraId="3886EA78">
            <w:pPr>
              <w:numPr>
                <w:ilvl w:val="0"/>
                <w:numId w:val="1"/>
              </w:numPr>
              <w:spacing w:line="360" w:lineRule="auto"/>
              <w:rPr>
                <w:rFonts w:ascii="宋体" w:hAnsi="宋体" w:eastAsia="宋体" w:cs="宋体"/>
                <w:color w:val="3C3C3C"/>
                <w:sz w:val="24"/>
              </w:rPr>
            </w:pPr>
            <w:r>
              <w:rPr>
                <w:rFonts w:ascii="宋体" w:hAnsi="宋体" w:eastAsia="宋体" w:cs="宋体"/>
                <w:color w:val="3C3C3C"/>
                <w:sz w:val="24"/>
              </w:rPr>
              <w:t>尽量挖掘这部分优生的潜能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。</w:t>
            </w:r>
            <w:r>
              <w:rPr>
                <w:rFonts w:ascii="宋体" w:hAnsi="宋体" w:eastAsia="宋体" w:cs="宋体"/>
                <w:color w:val="3C3C3C"/>
                <w:sz w:val="24"/>
              </w:rPr>
              <w:t>每个知识点都得到落实和巩固，还要继续提高阅读能力和理解能力。介绍或推荐适量课外阅读，让优生扩大阅读面，摄取更多课外知识，多给他们一定的指导，以期在写作中能灵活运用，提高写话水平，定时安排一定难度的练习任务要求他们完成，全面提高运用语言的能力。</w:t>
            </w:r>
          </w:p>
          <w:p w14:paraId="3A13125D">
            <w:pPr>
              <w:numPr>
                <w:ilvl w:val="0"/>
                <w:numId w:val="1"/>
              </w:numPr>
              <w:spacing w:line="360" w:lineRule="auto"/>
              <w:rPr>
                <w:rFonts w:ascii="宋体" w:hAnsi="宋体" w:eastAsia="宋体" w:cs="宋体"/>
                <w:color w:val="3C3C3C"/>
                <w:sz w:val="24"/>
              </w:rPr>
            </w:pPr>
            <w:r>
              <w:rPr>
                <w:rFonts w:ascii="宋体" w:hAnsi="宋体" w:eastAsia="宋体" w:cs="宋体"/>
                <w:color w:val="3C3C3C"/>
                <w:sz w:val="24"/>
              </w:rPr>
              <w:t>优化备课，功在课前，效在课上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。</w:t>
            </w:r>
            <w:r>
              <w:rPr>
                <w:rFonts w:ascii="宋体" w:hAnsi="宋体" w:eastAsia="宋体" w:cs="宋体"/>
                <w:color w:val="3C3C3C"/>
                <w:sz w:val="24"/>
              </w:rPr>
              <w:t>在课堂上多提问他们，对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这些</w:t>
            </w:r>
            <w:r>
              <w:rPr>
                <w:rFonts w:ascii="宋体" w:hAnsi="宋体" w:eastAsia="宋体" w:cs="宋体"/>
                <w:color w:val="3C3C3C"/>
                <w:sz w:val="24"/>
              </w:rPr>
              <w:t>优生，多提问一些有针对性、启发性的问题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，以促进其思考能力和解决问题能力的提高。</w:t>
            </w:r>
          </w:p>
          <w:p w14:paraId="5416F13D">
            <w:pPr>
              <w:numPr>
                <w:ilvl w:val="0"/>
                <w:numId w:val="1"/>
              </w:numPr>
              <w:spacing w:line="360" w:lineRule="auto"/>
              <w:rPr>
                <w:rFonts w:ascii="宋体" w:hAnsi="宋体" w:eastAsia="宋体" w:cs="宋体"/>
                <w:color w:val="3C3C3C"/>
                <w:sz w:val="24"/>
              </w:rPr>
            </w:pPr>
            <w:r>
              <w:rPr>
                <w:rFonts w:ascii="宋体" w:hAnsi="宋体" w:eastAsia="宋体" w:cs="宋体"/>
                <w:color w:val="3C3C3C"/>
                <w:sz w:val="24"/>
              </w:rPr>
              <w:t>根据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不同</w:t>
            </w:r>
            <w:r>
              <w:rPr>
                <w:rFonts w:ascii="宋体" w:hAnsi="宋体" w:eastAsia="宋体" w:cs="宋体"/>
                <w:color w:val="3C3C3C"/>
                <w:sz w:val="24"/>
              </w:rPr>
              <w:t>学生，安排不同作业。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特别是这部分优生，对过于简单的作业，他们完全可以不做。对他们，</w:t>
            </w:r>
            <w:r>
              <w:rPr>
                <w:rFonts w:ascii="宋体" w:hAnsi="宋体" w:eastAsia="宋体" w:cs="宋体"/>
                <w:color w:val="3C3C3C"/>
                <w:sz w:val="24"/>
              </w:rPr>
              <w:t>适当增加题目难度，并安排课外作品阅读，不断提高阅读能力和写作能力。对作业中出现的普遍问题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，可以请优生在全班</w:t>
            </w:r>
            <w:r>
              <w:rPr>
                <w:rFonts w:ascii="宋体" w:hAnsi="宋体" w:eastAsia="宋体" w:cs="宋体"/>
                <w:color w:val="3C3C3C"/>
                <w:sz w:val="24"/>
              </w:rPr>
              <w:t>进行集中讲解，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以提高语言组织和语言表达能力。</w:t>
            </w:r>
          </w:p>
          <w:p w14:paraId="0E356B68">
            <w:pPr>
              <w:numPr>
                <w:ilvl w:val="0"/>
                <w:numId w:val="1"/>
              </w:numPr>
              <w:spacing w:line="360" w:lineRule="auto"/>
              <w:rPr>
                <w:rFonts w:ascii="宋体" w:hAnsi="宋体" w:eastAsia="宋体" w:cs="宋体"/>
                <w:color w:val="3C3C3C"/>
                <w:sz w:val="24"/>
              </w:rPr>
            </w:pPr>
            <w:r>
              <w:rPr>
                <w:rFonts w:ascii="宋体" w:hAnsi="宋体" w:eastAsia="宋体" w:cs="宋体"/>
                <w:color w:val="3C3C3C"/>
                <w:sz w:val="24"/>
              </w:rPr>
              <w:t>经常与家长联系，相互了解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这部分孩子</w:t>
            </w:r>
            <w:r>
              <w:rPr>
                <w:rFonts w:ascii="宋体" w:hAnsi="宋体" w:eastAsia="宋体" w:cs="宋体"/>
                <w:color w:val="3C3C3C"/>
                <w:sz w:val="24"/>
              </w:rPr>
              <w:t>在家与在校的一些情况，共同促进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他们的学习</w:t>
            </w:r>
            <w:r>
              <w:rPr>
                <w:rFonts w:ascii="宋体" w:hAnsi="宋体" w:eastAsia="宋体" w:cs="宋体"/>
                <w:color w:val="3C3C3C"/>
                <w:sz w:val="24"/>
              </w:rPr>
              <w:t>情况，培养学习兴趣，树立对学习的信心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，真正做到家校共育。</w:t>
            </w:r>
          </w:p>
        </w:tc>
      </w:tr>
    </w:tbl>
    <w:p w14:paraId="603E9BDF">
      <w:pPr>
        <w:jc w:val="center"/>
        <w:rPr>
          <w:rFonts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棠外附小辅导学生计划表（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u w:val="single"/>
          <w:lang w:bidi="ar"/>
        </w:rPr>
        <w:t xml:space="preserve"> 辅差 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）</w:t>
      </w:r>
    </w:p>
    <w:p w14:paraId="44E2D9C4">
      <w:pPr>
        <w:widowControl/>
        <w:jc w:val="center"/>
        <w:textAlignment w:val="center"/>
        <w:rPr>
          <w:rFonts w:hint="default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202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eastAsia="zh-CN" w:bidi="ar"/>
        </w:rPr>
        <w:t>5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-202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eastAsia="zh-CN" w:bidi="ar"/>
        </w:rPr>
        <w:t>6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学年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eastAsia="zh-CN" w:bidi="ar"/>
        </w:rPr>
        <w:t>下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期    班级：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 xml:space="preserve"> 5.9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 xml:space="preserve">     教师：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eastAsia="zh-CN" w:bidi="ar"/>
        </w:rPr>
        <w:t>李婧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 xml:space="preserve">  </w:t>
      </w:r>
    </w:p>
    <w:tbl>
      <w:tblPr>
        <w:tblStyle w:val="4"/>
        <w:tblW w:w="9167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3"/>
        <w:gridCol w:w="7584"/>
      </w:tblGrid>
      <w:tr w14:paraId="5CC863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48" w:hRule="atLeast"/>
        </w:trPr>
        <w:tc>
          <w:tcPr>
            <w:tcW w:w="1583" w:type="dxa"/>
            <w:vAlign w:val="center"/>
          </w:tcPr>
          <w:p w14:paraId="6A73C223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bidi="ar"/>
              </w:rPr>
              <w:t>学生名单</w:t>
            </w:r>
          </w:p>
        </w:tc>
        <w:tc>
          <w:tcPr>
            <w:tcW w:w="7584" w:type="dxa"/>
            <w:vAlign w:val="center"/>
          </w:tcPr>
          <w:p w14:paraId="191DC02C">
            <w:pPr>
              <w:spacing w:line="360" w:lineRule="auto"/>
              <w:jc w:val="left"/>
              <w:rPr>
                <w:rFonts w:hint="eastAsia" w:ascii="宋体" w:hAnsi="宋体" w:eastAsia="宋体" w:cs="宋体"/>
                <w:color w:val="3C3C3C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3C3C3C"/>
                <w:sz w:val="28"/>
                <w:szCs w:val="28"/>
                <w:lang w:eastAsia="zh-CN"/>
              </w:rPr>
              <w:t>周梁涵、孙铭泽、夏梓朵朵、李若宁、李平雷、韩晟睿</w:t>
            </w:r>
          </w:p>
        </w:tc>
      </w:tr>
      <w:tr w14:paraId="558F1F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6" w:hRule="atLeast"/>
        </w:trPr>
        <w:tc>
          <w:tcPr>
            <w:tcW w:w="1583" w:type="dxa"/>
            <w:vAlign w:val="center"/>
          </w:tcPr>
          <w:p w14:paraId="098F85D2">
            <w:pPr>
              <w:spacing w:line="360" w:lineRule="auto"/>
              <w:jc w:val="center"/>
              <w:rPr>
                <w:rFonts w:ascii="宋体" w:hAnsi="宋体" w:eastAsia="宋体" w:cs="宋体"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bidi="ar"/>
              </w:rPr>
              <w:t>学生情况分析</w:t>
            </w:r>
          </w:p>
        </w:tc>
        <w:tc>
          <w:tcPr>
            <w:tcW w:w="7584" w:type="dxa"/>
            <w:vAlign w:val="center"/>
          </w:tcPr>
          <w:p w14:paraId="0B4AD524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80" w:firstLineChars="200"/>
              <w:jc w:val="both"/>
              <w:rPr>
                <w:rFonts w:ascii="宋体" w:hAnsi="宋体" w:eastAsia="宋体" w:cs="宋体"/>
                <w:color w:val="000000"/>
                <w:sz w:val="32"/>
                <w:szCs w:val="32"/>
              </w:rPr>
            </w:pPr>
            <w:r>
              <w:rPr>
                <w:rStyle w:val="6"/>
                <w:rFonts w:hint="eastAsia"/>
              </w:rPr>
              <w:t>这部分</w:t>
            </w:r>
            <w:r>
              <w:rPr>
                <w:rStyle w:val="6"/>
                <w:rFonts w:hint="eastAsia"/>
                <w:lang w:eastAsia="zh-CN"/>
              </w:rPr>
              <w:t>学生</w:t>
            </w:r>
            <w:r>
              <w:rPr>
                <w:rStyle w:val="6"/>
                <w:rFonts w:hint="eastAsia"/>
              </w:rPr>
              <w:t>，自身没有一定的学习目标，玩心较重，相对比较懒散，特别是对待学习，惰性较强。他们</w:t>
            </w:r>
            <w:r>
              <w:rPr>
                <w:rStyle w:val="6"/>
              </w:rPr>
              <w:t>上课</w:t>
            </w:r>
            <w:r>
              <w:rPr>
                <w:rStyle w:val="6"/>
                <w:rFonts w:hint="eastAsia"/>
              </w:rPr>
              <w:t>专注力不够，听课效果不佳，</w:t>
            </w:r>
            <w:r>
              <w:rPr>
                <w:rStyle w:val="6"/>
              </w:rPr>
              <w:t>不能积极发言，</w:t>
            </w:r>
            <w:r>
              <w:rPr>
                <w:rStyle w:val="6"/>
                <w:rFonts w:hint="eastAsia"/>
              </w:rPr>
              <w:t>课上课下</w:t>
            </w:r>
            <w:r>
              <w:rPr>
                <w:rStyle w:val="6"/>
              </w:rPr>
              <w:t>不能够</w:t>
            </w:r>
            <w:r>
              <w:rPr>
                <w:rStyle w:val="6"/>
                <w:rFonts w:hint="eastAsia"/>
              </w:rPr>
              <w:t>认真地独立地</w:t>
            </w:r>
            <w:r>
              <w:rPr>
                <w:rStyle w:val="6"/>
              </w:rPr>
              <w:t>完成作业，</w:t>
            </w:r>
            <w:r>
              <w:rPr>
                <w:rStyle w:val="6"/>
                <w:rFonts w:hint="eastAsia"/>
                <w:lang w:eastAsia="zh-CN"/>
              </w:rPr>
              <w:t>作业质量差，</w:t>
            </w:r>
            <w:r>
              <w:rPr>
                <w:rStyle w:val="6"/>
              </w:rPr>
              <w:t>缺乏一定的学习方法及学习毅力，</w:t>
            </w:r>
            <w:r>
              <w:rPr>
                <w:rStyle w:val="6"/>
                <w:rFonts w:hint="eastAsia"/>
                <w:lang w:eastAsia="zh-CN"/>
              </w:rPr>
              <w:t>对自</w:t>
            </w:r>
            <w:r>
              <w:rPr>
                <w:rStyle w:val="6"/>
              </w:rPr>
              <w:t>己</w:t>
            </w:r>
            <w:r>
              <w:rPr>
                <w:rStyle w:val="6"/>
                <w:rFonts w:hint="eastAsia"/>
                <w:lang w:eastAsia="zh-CN"/>
              </w:rPr>
              <w:t>要求不高</w:t>
            </w:r>
            <w:r>
              <w:rPr>
                <w:rStyle w:val="6"/>
              </w:rPr>
              <w:t>。</w:t>
            </w:r>
            <w:r>
              <w:rPr>
                <w:rStyle w:val="6"/>
                <w:rFonts w:hint="eastAsia"/>
                <w:lang w:eastAsia="zh-CN"/>
              </w:rPr>
              <w:t>由于基础差，</w:t>
            </w:r>
            <w:r>
              <w:rPr>
                <w:rStyle w:val="6"/>
                <w:rFonts w:hint="eastAsia"/>
              </w:rPr>
              <w:t>阅读</w:t>
            </w:r>
            <w:r>
              <w:rPr>
                <w:rStyle w:val="6"/>
                <w:rFonts w:hint="eastAsia"/>
                <w:lang w:eastAsia="zh-CN"/>
              </w:rPr>
              <w:t>范围有限，</w:t>
            </w:r>
            <w:r>
              <w:rPr>
                <w:rStyle w:val="6"/>
                <w:rFonts w:hint="eastAsia"/>
              </w:rPr>
              <w:t>理解能力和习作能力都较差。</w:t>
            </w:r>
            <w:r>
              <w:rPr>
                <w:rStyle w:val="6"/>
                <w:rFonts w:hint="eastAsia"/>
                <w:lang w:eastAsia="zh-CN"/>
              </w:rPr>
              <w:t>这部分家长能起到一定监督作用，但由于家庭原因，监督和帮助作用非常有限，因此依然需要老师多关心帮助</w:t>
            </w:r>
            <w:r>
              <w:rPr>
                <w:rStyle w:val="6"/>
                <w:rFonts w:hint="eastAsia"/>
              </w:rPr>
              <w:t>。</w:t>
            </w:r>
          </w:p>
        </w:tc>
      </w:tr>
      <w:tr w14:paraId="1EB84E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3" w:hRule="atLeast"/>
        </w:trPr>
        <w:tc>
          <w:tcPr>
            <w:tcW w:w="1583" w:type="dxa"/>
            <w:vAlign w:val="center"/>
          </w:tcPr>
          <w:p w14:paraId="508D5248">
            <w:pPr>
              <w:spacing w:line="360" w:lineRule="auto"/>
              <w:jc w:val="center"/>
              <w:rPr>
                <w:rFonts w:ascii="宋体" w:hAnsi="宋体" w:eastAsia="宋体" w:cs="宋体"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bidi="ar"/>
              </w:rPr>
              <w:t>改进提高的具体措施</w:t>
            </w:r>
          </w:p>
        </w:tc>
        <w:tc>
          <w:tcPr>
            <w:tcW w:w="7584" w:type="dxa"/>
          </w:tcPr>
          <w:p w14:paraId="1024A84A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jc w:val="both"/>
              <w:rPr>
                <w:rStyle w:val="6"/>
              </w:rPr>
            </w:pPr>
            <w:r>
              <w:rPr>
                <w:rStyle w:val="6"/>
                <w:rFonts w:hint="eastAsia"/>
              </w:rPr>
              <w:t>1</w:t>
            </w:r>
            <w:r>
              <w:rPr>
                <w:rStyle w:val="6"/>
              </w:rPr>
              <w:t>.充分了解</w:t>
            </w:r>
            <w:r>
              <w:rPr>
                <w:rStyle w:val="6"/>
                <w:rFonts w:hint="eastAsia"/>
              </w:rPr>
              <w:t>这部分孩子</w:t>
            </w:r>
            <w:r>
              <w:rPr>
                <w:rStyle w:val="6"/>
              </w:rPr>
              <w:t>现行学习方法，给予正确引导，</w:t>
            </w:r>
            <w:r>
              <w:rPr>
                <w:rStyle w:val="6"/>
                <w:rFonts w:hint="eastAsia"/>
              </w:rPr>
              <w:t>引领其</w:t>
            </w:r>
            <w:r>
              <w:rPr>
                <w:rStyle w:val="6"/>
              </w:rPr>
              <w:t>朝正确方向发展，保证</w:t>
            </w:r>
            <w:r>
              <w:rPr>
                <w:rStyle w:val="6"/>
                <w:rFonts w:hint="eastAsia"/>
              </w:rPr>
              <w:t>他们</w:t>
            </w:r>
            <w:r>
              <w:rPr>
                <w:rStyle w:val="6"/>
              </w:rPr>
              <w:t>改善目前学习</w:t>
            </w:r>
            <w:r>
              <w:rPr>
                <w:rStyle w:val="6"/>
                <w:rFonts w:hint="eastAsia"/>
              </w:rPr>
              <w:t>积极性不足</w:t>
            </w:r>
            <w:r>
              <w:rPr>
                <w:rStyle w:val="6"/>
              </w:rPr>
              <w:t>的状况，提高学习成绩。</w:t>
            </w:r>
          </w:p>
          <w:p w14:paraId="7627F76B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jc w:val="both"/>
            </w:pPr>
            <w:r>
              <w:rPr>
                <w:rStyle w:val="6"/>
                <w:rFonts w:hint="eastAsia"/>
              </w:rPr>
              <w:t>2</w:t>
            </w:r>
            <w:r>
              <w:rPr>
                <w:rStyle w:val="6"/>
              </w:rPr>
              <w:t>.利用班会</w:t>
            </w:r>
            <w:r>
              <w:rPr>
                <w:rStyle w:val="6"/>
                <w:rFonts w:hint="eastAsia"/>
              </w:rPr>
              <w:t>队会</w:t>
            </w:r>
            <w:r>
              <w:rPr>
                <w:rStyle w:val="6"/>
              </w:rPr>
              <w:t>课举行学习经验交流会，请一些优生介绍学习经验和心得，</w:t>
            </w:r>
            <w:r>
              <w:rPr>
                <w:rStyle w:val="6"/>
                <w:rFonts w:hint="eastAsia"/>
              </w:rPr>
              <w:t>学困生</w:t>
            </w:r>
            <w:r>
              <w:rPr>
                <w:rStyle w:val="6"/>
              </w:rPr>
              <w:t>加以</w:t>
            </w:r>
            <w:r>
              <w:rPr>
                <w:rStyle w:val="6"/>
                <w:rFonts w:hint="eastAsia"/>
              </w:rPr>
              <w:t>效仿</w:t>
            </w:r>
            <w:r>
              <w:rPr>
                <w:rStyle w:val="6"/>
              </w:rPr>
              <w:t>学习，这样共同进步，共同提高。</w:t>
            </w:r>
          </w:p>
          <w:p w14:paraId="1FAB2387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jc w:val="both"/>
              <w:rPr>
                <w:rFonts w:ascii="宋体" w:hAnsi="宋体" w:eastAsia="宋体" w:cs="宋体"/>
                <w:color w:val="3C3C3C"/>
                <w:kern w:val="2"/>
              </w:rPr>
            </w:pPr>
            <w:r>
              <w:rPr>
                <w:rStyle w:val="6"/>
                <w:rFonts w:hint="eastAsia"/>
              </w:rPr>
              <w:t>3</w:t>
            </w:r>
            <w:r>
              <w:rPr>
                <w:rStyle w:val="6"/>
              </w:rPr>
              <w:t>.采用一优生带辅一差生的</w:t>
            </w:r>
            <w:r>
              <w:rPr>
                <w:rStyle w:val="6"/>
                <w:rFonts w:hint="eastAsia"/>
              </w:rPr>
              <w:t>“</w:t>
            </w:r>
            <w:r>
              <w:rPr>
                <w:rStyle w:val="6"/>
              </w:rPr>
              <w:t>一帮一</w:t>
            </w:r>
            <w:r>
              <w:rPr>
                <w:rStyle w:val="6"/>
                <w:rFonts w:hint="eastAsia"/>
              </w:rPr>
              <w:t>”</w:t>
            </w:r>
            <w:r>
              <w:rPr>
                <w:rStyle w:val="6"/>
              </w:rPr>
              <w:t>行动</w:t>
            </w:r>
            <w:r>
              <w:rPr>
                <w:rStyle w:val="6"/>
                <w:rFonts w:hint="eastAsia"/>
              </w:rPr>
              <w:t>，</w:t>
            </w:r>
            <w:r>
              <w:rPr>
                <w:rStyle w:val="6"/>
              </w:rPr>
              <w:t>安排</w:t>
            </w:r>
            <w:r>
              <w:rPr>
                <w:rStyle w:val="6"/>
                <w:rFonts w:hint="eastAsia"/>
              </w:rPr>
              <w:t>学习小组</w:t>
            </w:r>
            <w:r>
              <w:rPr>
                <w:rStyle w:val="6"/>
              </w:rPr>
              <w:t>时坚持</w:t>
            </w:r>
            <w:r>
              <w:rPr>
                <w:rStyle w:val="6"/>
                <w:rFonts w:hint="eastAsia"/>
              </w:rPr>
              <w:t>“</w:t>
            </w:r>
            <w:r>
              <w:rPr>
                <w:rStyle w:val="6"/>
              </w:rPr>
              <w:t>好差同</w:t>
            </w:r>
            <w:r>
              <w:rPr>
                <w:rStyle w:val="6"/>
                <w:rFonts w:hint="eastAsia"/>
              </w:rPr>
              <w:t>组”</w:t>
            </w:r>
            <w:r>
              <w:rPr>
                <w:rStyle w:val="6"/>
              </w:rPr>
              <w:t>，</w:t>
            </w:r>
            <w:r>
              <w:rPr>
                <w:rFonts w:hint="eastAsia" w:ascii="宋体" w:hAnsi="宋体" w:eastAsia="宋体" w:cs="宋体"/>
                <w:color w:val="3C3C3C"/>
                <w:kern w:val="2"/>
              </w:rPr>
              <w:t>结对帮教。同时，勤于联系家长，努力与家长共同帮扶。</w:t>
            </w:r>
          </w:p>
          <w:p w14:paraId="12DBB62E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jc w:val="both"/>
              <w:rPr>
                <w:rStyle w:val="6"/>
              </w:rPr>
            </w:pPr>
            <w:r>
              <w:rPr>
                <w:rStyle w:val="6"/>
                <w:rFonts w:hint="eastAsia"/>
              </w:rPr>
              <w:t>4</w:t>
            </w:r>
            <w:r>
              <w:rPr>
                <w:rStyle w:val="6"/>
              </w:rPr>
              <w:t>.平时对</w:t>
            </w:r>
            <w:r>
              <w:rPr>
                <w:rStyle w:val="6"/>
                <w:rFonts w:hint="eastAsia"/>
              </w:rPr>
              <w:t>这部分</w:t>
            </w:r>
            <w:r>
              <w:rPr>
                <w:rStyle w:val="6"/>
              </w:rPr>
              <w:t>学习有困难的</w:t>
            </w:r>
            <w:r>
              <w:rPr>
                <w:rStyle w:val="6"/>
                <w:rFonts w:hint="eastAsia"/>
              </w:rPr>
              <w:t>孩子</w:t>
            </w:r>
            <w:r>
              <w:rPr>
                <w:rStyle w:val="6"/>
              </w:rPr>
              <w:t>努力做到不歧视，多鼓励；不粗暴，多宽容。耐心细致地帮助，上课时多留意，多体贴，</w:t>
            </w:r>
            <w:r>
              <w:rPr>
                <w:rStyle w:val="6"/>
                <w:rFonts w:hint="eastAsia"/>
              </w:rPr>
              <w:t>课后多花时间于和精力</w:t>
            </w:r>
            <w:r>
              <w:rPr>
                <w:rStyle w:val="6"/>
              </w:rPr>
              <w:t>督促他们及时完成相关作业。必要时适当地降低作业要求。</w:t>
            </w:r>
          </w:p>
          <w:p w14:paraId="2FB60D42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jc w:val="both"/>
            </w:pPr>
            <w:r>
              <w:rPr>
                <w:rFonts w:hint="eastAsia" w:ascii="宋体" w:hAnsi="宋体" w:eastAsia="宋体" w:cs="宋体"/>
                <w:color w:val="3C3C3C"/>
                <w:kern w:val="2"/>
              </w:rPr>
              <w:t>5</w:t>
            </w:r>
            <w:r>
              <w:rPr>
                <w:rFonts w:ascii="宋体" w:hAnsi="宋体" w:eastAsia="宋体" w:cs="宋体"/>
                <w:color w:val="3C3C3C"/>
                <w:kern w:val="2"/>
              </w:rPr>
              <w:t>.</w:t>
            </w:r>
            <w:r>
              <w:rPr>
                <w:rFonts w:hint="eastAsia" w:ascii="宋体" w:hAnsi="宋体" w:eastAsia="宋体" w:cs="宋体"/>
                <w:color w:val="3C3C3C"/>
                <w:kern w:val="2"/>
              </w:rPr>
              <w:t>采用激励机制，对他们的每一点进步都给予肯定，并鼓励其继续努力进取；给机会表现，调动他们的学习积极性和成功感，</w:t>
            </w:r>
            <w:r>
              <w:rPr>
                <w:rStyle w:val="6"/>
              </w:rPr>
              <w:t>让</w:t>
            </w:r>
            <w:r>
              <w:rPr>
                <w:rStyle w:val="6"/>
                <w:rFonts w:hint="eastAsia"/>
              </w:rPr>
              <w:t>他们</w:t>
            </w:r>
            <w:r>
              <w:rPr>
                <w:rStyle w:val="6"/>
              </w:rPr>
              <w:t>树立学习的自信，克服自卑的心理。</w:t>
            </w:r>
          </w:p>
          <w:p w14:paraId="7F46097B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jc w:val="both"/>
              <w:rPr>
                <w:rFonts w:ascii="宋体" w:hAnsi="宋体" w:eastAsia="宋体" w:cs="宋体"/>
                <w:color w:val="000000"/>
                <w:sz w:val="32"/>
                <w:szCs w:val="32"/>
              </w:rPr>
            </w:pPr>
            <w:r>
              <w:rPr>
                <w:rStyle w:val="6"/>
                <w:rFonts w:hint="eastAsia"/>
              </w:rPr>
              <w:t>6</w:t>
            </w:r>
            <w:r>
              <w:rPr>
                <w:rStyle w:val="6"/>
              </w:rPr>
              <w:t>.根据不同层次安排不同的作业。对作业中出现的普遍问题在课前进行集中讲解，</w:t>
            </w:r>
            <w:r>
              <w:rPr>
                <w:rStyle w:val="6"/>
                <w:rFonts w:hint="eastAsia"/>
              </w:rPr>
              <w:t>这部分孩子的</w:t>
            </w:r>
            <w:r>
              <w:rPr>
                <w:rStyle w:val="6"/>
              </w:rPr>
              <w:t>个别问题进行面批面改</w:t>
            </w:r>
            <w:r>
              <w:rPr>
                <w:rStyle w:val="6"/>
                <w:rFonts w:hint="eastAsia"/>
              </w:rPr>
              <w:t>，争取攻在平时。</w:t>
            </w:r>
          </w:p>
        </w:tc>
      </w:tr>
    </w:tbl>
    <w:p w14:paraId="38DC9700">
      <w:pPr>
        <w:spacing w:line="360" w:lineRule="auto"/>
        <w:rPr>
          <w:rFonts w:ascii="宋体" w:hAnsi="宋体" w:eastAsia="宋体" w:cs="宋体"/>
          <w:color w:val="000000"/>
          <w:kern w:val="0"/>
          <w:sz w:val="32"/>
          <w:szCs w:val="32"/>
          <w:lang w:bidi="ar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AFF41AC"/>
    <w:multiLevelType w:val="singleLevel"/>
    <w:tmpl w:val="0AFF41AC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67EC5FF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3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6">
    <w:name w:val="ql-font-songti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1312</Words>
  <Characters>1338</Characters>
  <Lines>11</Lines>
  <Paragraphs>3</Paragraphs>
  <TotalTime>0</TotalTime>
  <ScaleCrop>false</ScaleCrop>
  <LinksUpToDate>false</LinksUpToDate>
  <CharactersWithSpaces>1367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2023-08-21T09:11:00Z</dcterms:created>
  <dc:creator>黎而</dc:creator>
  <cp:lastModifiedBy>刘娟</cp:lastModifiedBy>
  <dcterms:modified xsi:type="dcterms:W3CDTF">2026-03-02T09:25:47Z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F4BA84495C2A41D0A466A72F426E5711_13</vt:lpwstr>
  </property>
</Properties>
</file>