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3F82E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《两小儿辩日》课堂实录</w:t>
      </w:r>
    </w:p>
    <w:p w14:paraId="161224C5">
      <w:pPr>
        <w:jc w:val="right"/>
        <w:rPr>
          <w:rFonts w:hint="default" w:eastAsiaTheme="minorEastAsia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val="en-US" w:eastAsia="zh-CN"/>
        </w:rPr>
        <w:t>执教  王俊红</w:t>
      </w:r>
    </w:p>
    <w:p w14:paraId="393E76D6">
      <w:pPr>
        <w:rPr>
          <w:rFonts w:hint="eastAsia"/>
        </w:rPr>
      </w:pPr>
      <w:r>
        <w:rPr>
          <w:rFonts w:hint="eastAsia"/>
        </w:rPr>
        <w:t>一、情境激趣——叩响科学大门</w:t>
      </w:r>
    </w:p>
    <w:p w14:paraId="6B11C94C">
      <w:pPr>
        <w:rPr>
          <w:rFonts w:hint="eastAsia"/>
        </w:rPr>
      </w:pPr>
      <w:r>
        <w:rPr>
          <w:rFonts w:hint="eastAsia"/>
        </w:rPr>
        <w:t>师：同学们，请看我们的“思辨性阅读与表达”任务群思维导图。上节课我们搭乘时光机，走进了《学弈》的故事，感受了古人的学习智慧。今天，我们将继续沿着“穿越时空，觅古人智慧”的任务线，开启新的挑战——请帮孔子判一判。现在，就让我们通过一段AI视频，听听孔子遇到的难题吧！</w:t>
      </w:r>
    </w:p>
    <w:p w14:paraId="456C9991">
      <w:pPr>
        <w:rPr>
          <w:rFonts w:hint="eastAsia"/>
        </w:rPr>
      </w:pPr>
      <w:r>
        <w:rPr>
          <w:rFonts w:hint="eastAsia"/>
        </w:rPr>
        <w:t>（播放AI视频）</w:t>
      </w:r>
    </w:p>
    <w:p w14:paraId="5863000E">
      <w:pPr>
        <w:rPr>
          <w:rFonts w:hint="eastAsia"/>
        </w:rPr>
      </w:pPr>
      <w:r>
        <w:rPr>
          <w:rFonts w:hint="eastAsia"/>
        </w:rPr>
        <w:t>AI（孔子）：孩子们，你们好，我是孔子。今天，我遇见两个孩童，为太阳远近争得面红耳赤。他们说得各有道理，老夫也非常为难。你们能帮我一起来判一判吗？</w:t>
      </w:r>
    </w:p>
    <w:p w14:paraId="3B618FC7">
      <w:pPr>
        <w:rPr>
          <w:rFonts w:hint="eastAsia"/>
        </w:rPr>
      </w:pPr>
      <w:r>
        <w:rPr>
          <w:rFonts w:hint="eastAsia"/>
        </w:rPr>
        <w:t>二、初读入境——解锁文言密码</w:t>
      </w:r>
    </w:p>
    <w:p w14:paraId="68F30D6B">
      <w:pPr>
        <w:rPr>
          <w:rFonts w:hint="eastAsia"/>
        </w:rPr>
      </w:pPr>
      <w:r>
        <w:rPr>
          <w:rFonts w:hint="eastAsia"/>
        </w:rPr>
        <w:t>师：要帮孔子判案，我们得先读懂课文。现在，就让我们一起走进《两小儿辩日》。请大家齐读课题：两小儿辩日。</w:t>
      </w:r>
    </w:p>
    <w:p w14:paraId="3DCF83C4">
      <w:pPr>
        <w:rPr>
          <w:rFonts w:hint="eastAsia"/>
        </w:rPr>
      </w:pPr>
      <w:r>
        <w:rPr>
          <w:rFonts w:hint="eastAsia"/>
        </w:rPr>
        <w:t>（生齐读课题，师板书课题）</w:t>
      </w:r>
    </w:p>
    <w:p w14:paraId="4682469E">
      <w:pPr>
        <w:rPr>
          <w:rFonts w:hint="eastAsia"/>
        </w:rPr>
      </w:pPr>
      <w:r>
        <w:rPr>
          <w:rFonts w:hint="eastAsia"/>
        </w:rPr>
        <w:t>师：大家猜猜这是什么字？（出示“辩”的甲骨文）为什么你认为这是“辩”字？</w:t>
      </w:r>
    </w:p>
    <w:p w14:paraId="2262812C">
      <w:pPr>
        <w:rPr>
          <w:rFonts w:hint="eastAsia"/>
        </w:rPr>
      </w:pPr>
      <w:r>
        <w:rPr>
          <w:rFonts w:hint="eastAsia"/>
        </w:rPr>
        <w:t>生：因为它的两边和现在楷书的“辩”基本一致，而中间的言字旁，在现代就是言字旁的意思。</w:t>
      </w:r>
    </w:p>
    <w:p w14:paraId="4DBE2496">
      <w:pPr>
        <w:rPr>
          <w:rFonts w:hint="eastAsia"/>
        </w:rPr>
      </w:pPr>
      <w:r>
        <w:rPr>
          <w:rFonts w:hint="eastAsia"/>
        </w:rPr>
        <w:t>师：说得真好！争辩就需要用到嘴巴。（出示篆书等字形演变）那你知道旁边的两个“辛”代表的是什么吗？</w:t>
      </w:r>
    </w:p>
    <w:p w14:paraId="01073054">
      <w:pPr>
        <w:rPr>
          <w:rFonts w:hint="eastAsia"/>
        </w:rPr>
      </w:pPr>
      <w:r>
        <w:rPr>
          <w:rFonts w:hint="eastAsia"/>
        </w:rPr>
        <w:t>生：代表两个人在互相争辩。</w:t>
      </w:r>
    </w:p>
    <w:p w14:paraId="7A37D682">
      <w:pPr>
        <w:rPr>
          <w:rFonts w:hint="eastAsia"/>
        </w:rPr>
      </w:pPr>
      <w:r>
        <w:rPr>
          <w:rFonts w:hint="eastAsia"/>
        </w:rPr>
        <w:t>师：其实啊，旁边的两个“辛”，代表的是刀具和刑具，这个字在古代，就是两个有罪之人对簿公堂，争辩输掉的一方就要接受刑罚。所以孩子们，我们在写这个字的时候要尤其注意中间是一个言字旁。（出示楷书“辩”）</w:t>
      </w:r>
    </w:p>
    <w:p w14:paraId="0DB2DBC2">
      <w:pPr>
        <w:rPr>
          <w:rFonts w:hint="eastAsia"/>
        </w:rPr>
      </w:pPr>
      <w:r>
        <w:rPr>
          <w:rFonts w:hint="eastAsia"/>
        </w:rPr>
        <w:t>师：在学习本课之前，我们回顾一下，在之前的学习中，我们已经掌握了哪些文言文学习的好方法呢？</w:t>
      </w:r>
    </w:p>
    <w:p w14:paraId="705470E3">
      <w:pPr>
        <w:rPr>
          <w:rFonts w:hint="eastAsia"/>
        </w:rPr>
      </w:pPr>
      <w:r>
        <w:rPr>
          <w:rFonts w:hint="eastAsia"/>
        </w:rPr>
        <w:t>生1：读准字音、读通句子、读好节奏。</w:t>
      </w:r>
    </w:p>
    <w:p w14:paraId="7C4A08C5">
      <w:pPr>
        <w:rPr>
          <w:rFonts w:hint="eastAsia"/>
        </w:rPr>
      </w:pPr>
      <w:r>
        <w:rPr>
          <w:rFonts w:hint="eastAsia"/>
        </w:rPr>
        <w:t>生2：借助注释理解、联系上下文理解。</w:t>
      </w:r>
    </w:p>
    <w:p w14:paraId="77DF96A6">
      <w:pPr>
        <w:rPr>
          <w:rFonts w:hint="eastAsia"/>
        </w:rPr>
      </w:pPr>
      <w:r>
        <w:rPr>
          <w:rFonts w:hint="eastAsia"/>
        </w:rPr>
        <w:t>生3：明白道理。</w:t>
      </w:r>
    </w:p>
    <w:p w14:paraId="6B88021A">
      <w:pPr>
        <w:rPr>
          <w:rFonts w:hint="eastAsia"/>
        </w:rPr>
      </w:pPr>
      <w:r>
        <w:rPr>
          <w:rFonts w:hint="eastAsia"/>
        </w:rPr>
        <w:t>师：非常全面！那我们现在就继续运用这些方法先初读课文。请看初读要求：</w:t>
      </w:r>
    </w:p>
    <w:p w14:paraId="111C9355">
      <w:pPr>
        <w:rPr>
          <w:rFonts w:hint="eastAsia"/>
        </w:rPr>
      </w:pPr>
      <w:r>
        <w:rPr>
          <w:rFonts w:hint="eastAsia"/>
        </w:rPr>
        <w:t>自由读一读这个故事，注意圈出生字，读准字音；</w:t>
      </w:r>
    </w:p>
    <w:p w14:paraId="2AE819DE">
      <w:pPr>
        <w:rPr>
          <w:rFonts w:hint="eastAsia"/>
        </w:rPr>
      </w:pPr>
      <w:r>
        <w:rPr>
          <w:rFonts w:hint="eastAsia"/>
        </w:rPr>
        <w:t>难读的地方多读几遍，争取读通句子，读出节奏；</w:t>
      </w:r>
    </w:p>
    <w:p w14:paraId="61856BC7">
      <w:pPr>
        <w:rPr>
          <w:rFonts w:hint="eastAsia"/>
        </w:rPr>
      </w:pPr>
      <w:r>
        <w:rPr>
          <w:rFonts w:hint="eastAsia"/>
        </w:rPr>
        <w:t>读得快的孩子，还可以用我们之前学过的文言文阅读方法，尝试读懂这个故事。</w:t>
      </w:r>
    </w:p>
    <w:p w14:paraId="7E0B9200">
      <w:pPr>
        <w:rPr>
          <w:rFonts w:hint="eastAsia"/>
        </w:rPr>
      </w:pPr>
      <w:r>
        <w:rPr>
          <w:rFonts w:hint="eastAsia"/>
        </w:rPr>
        <w:t>（生自由读课文，师巡视指导）</w:t>
      </w:r>
    </w:p>
    <w:p w14:paraId="5E1B826F">
      <w:pPr>
        <w:rPr>
          <w:rFonts w:hint="eastAsia"/>
        </w:rPr>
      </w:pPr>
      <w:r>
        <w:rPr>
          <w:rFonts w:hint="eastAsia"/>
        </w:rPr>
        <w:t>师：现在我们来接龙读课文，老师会适时正音，出示节奏线，大家认真听哦。</w:t>
      </w:r>
    </w:p>
    <w:p w14:paraId="3E6BE96A">
      <w:pPr>
        <w:rPr>
          <w:rFonts w:hint="eastAsia"/>
        </w:rPr>
      </w:pPr>
      <w:r>
        <w:rPr>
          <w:rFonts w:hint="eastAsia"/>
        </w:rPr>
        <w:t>（指名接龙读，师相机评价）</w:t>
      </w:r>
    </w:p>
    <w:p w14:paraId="03AF4C2B">
      <w:pPr>
        <w:rPr>
          <w:rFonts w:hint="eastAsia"/>
        </w:rPr>
      </w:pPr>
      <w:r>
        <w:rPr>
          <w:rFonts w:hint="eastAsia"/>
        </w:rPr>
        <w:t>师：①字音清晰，停顿恰当，开篇节奏很稳，太棒了！②这个长句很难读，你精准地在时间词“日始出时”后停顿，既符合文意，又读出节奏，太专业了，全班跟着他读一读。③语气肯定，读出小儿表达观点的样子，很有气势！④比喻句重读到位，停顿合理，语气很有说服力，男生来读一读。⑤反问句语调上扬，把理由说得很有气势，女生来试一试。⑥语速放缓，语气沉稳，读出孔子的为难，情感把握很到位！⑦关键字读音标准，读出孩童天真的语气，很棒！</w:t>
      </w:r>
    </w:p>
    <w:p w14:paraId="003A8883">
      <w:pPr>
        <w:rPr>
          <w:rFonts w:hint="eastAsia"/>
        </w:rPr>
      </w:pPr>
      <w:r>
        <w:rPr>
          <w:rFonts w:hint="eastAsia"/>
        </w:rPr>
        <w:t>师：现在我们就借助节奏线全班一起读，边读边思考这篇文章讲了一件什么事呢？</w:t>
      </w:r>
    </w:p>
    <w:p w14:paraId="39BC02D2">
      <w:pPr>
        <w:rPr>
          <w:rFonts w:hint="eastAsia"/>
        </w:rPr>
      </w:pPr>
      <w:r>
        <w:rPr>
          <w:rFonts w:hint="eastAsia"/>
        </w:rPr>
        <w:t>（全班齐读课文）</w:t>
      </w:r>
    </w:p>
    <w:p w14:paraId="2490841D">
      <w:pPr>
        <w:rPr>
          <w:rFonts w:hint="eastAsia"/>
        </w:rPr>
      </w:pPr>
      <w:r>
        <w:rPr>
          <w:rFonts w:hint="eastAsia"/>
        </w:rPr>
        <w:t>三、再读明义——厘清故事内容</w:t>
      </w:r>
    </w:p>
    <w:p w14:paraId="204E174E">
      <w:pPr>
        <w:rPr>
          <w:rFonts w:hint="eastAsia"/>
        </w:rPr>
      </w:pPr>
      <w:r>
        <w:rPr>
          <w:rFonts w:hint="eastAsia"/>
        </w:rPr>
        <w:t>师：同学们，刚才我们跟着节奏线把课文读得非常棒，字音准、停顿也清楚。现在读通了，接下来就要读懂了。咱们进入活动三，先借助题目，谁能来说说，《两小儿辩日》到底讲了一件什么事？</w:t>
      </w:r>
    </w:p>
    <w:p w14:paraId="30780EF8">
      <w:pPr>
        <w:rPr>
          <w:rFonts w:hint="eastAsia"/>
        </w:rPr>
      </w:pPr>
      <w:r>
        <w:rPr>
          <w:rFonts w:hint="eastAsia"/>
        </w:rPr>
        <w:t>生：两个小孩辩论太阳的远近和冷热。</w:t>
      </w:r>
    </w:p>
    <w:p w14:paraId="4222955D">
      <w:pPr>
        <w:rPr>
          <w:rFonts w:hint="eastAsia"/>
        </w:rPr>
      </w:pPr>
      <w:r>
        <w:rPr>
          <w:rFonts w:hint="eastAsia"/>
        </w:rPr>
        <w:t>师：用题目当抓手，一下子就把故事讲明白，太聪明了！</w:t>
      </w:r>
    </w:p>
    <w:p w14:paraId="6192F14D">
      <w:pPr>
        <w:rPr>
          <w:rFonts w:hint="eastAsia"/>
        </w:rPr>
      </w:pPr>
      <w:r>
        <w:rPr>
          <w:rFonts w:hint="eastAsia"/>
        </w:rPr>
        <w:t>师：那哪些段分别在讲这个故事的起因、经过、结果呢？</w:t>
      </w:r>
    </w:p>
    <w:p w14:paraId="13ACB271">
      <w:pPr>
        <w:rPr>
          <w:rFonts w:hint="eastAsia"/>
        </w:rPr>
      </w:pPr>
      <w:r>
        <w:rPr>
          <w:rFonts w:hint="eastAsia"/>
        </w:rPr>
        <w:t>（生发言，梳理出故事结构）</w:t>
      </w:r>
    </w:p>
    <w:p w14:paraId="49B656B9">
      <w:pPr>
        <w:rPr>
          <w:rFonts w:hint="eastAsia"/>
        </w:rPr>
      </w:pPr>
      <w:r>
        <w:rPr>
          <w:rFonts w:hint="eastAsia"/>
        </w:rPr>
        <w:t>师：太厉害了，大家已经精准找到了故事的起因、经过和结果！现在我们已经理清了故事的脉络，接下来就要深入到每一句话里，去读懂古人的智慧。请大家以四人小组为单位，借助我们学过的文言文理解方法，一起说一说每句话的意思，等会儿我们请小组来分享收获。</w:t>
      </w:r>
    </w:p>
    <w:p w14:paraId="3F2168D8">
      <w:pPr>
        <w:rPr>
          <w:rFonts w:hint="eastAsia"/>
        </w:rPr>
      </w:pPr>
      <w:r>
        <w:rPr>
          <w:rFonts w:hint="eastAsia"/>
        </w:rPr>
        <w:t>（生四人小组合作学习，师巡视指导）</w:t>
      </w:r>
    </w:p>
    <w:p w14:paraId="4EE387BB">
      <w:pPr>
        <w:rPr>
          <w:rFonts w:hint="eastAsia"/>
        </w:rPr>
      </w:pPr>
      <w:r>
        <w:rPr>
          <w:rFonts w:hint="eastAsia"/>
        </w:rPr>
        <w:t>师：刚才各小组都分享了对课文的理解，大家借助注释、联系上下文等方法，已经把整篇文言文读懂了，真棒。现在，孔子要向我们发起新的挑战啦！</w:t>
      </w:r>
    </w:p>
    <w:p w14:paraId="317DD4FA">
      <w:pPr>
        <w:rPr>
          <w:rFonts w:hint="eastAsia"/>
        </w:rPr>
      </w:pPr>
      <w:r>
        <w:rPr>
          <w:rFonts w:hint="eastAsia"/>
        </w:rPr>
        <w:t>（播放AI视频）</w:t>
      </w:r>
    </w:p>
    <w:p w14:paraId="5A34A8B8">
      <w:pPr>
        <w:rPr>
          <w:rFonts w:hint="eastAsia"/>
        </w:rPr>
      </w:pPr>
      <w:r>
        <w:rPr>
          <w:rFonts w:hint="eastAsia"/>
        </w:rPr>
        <w:t>AI（孔子）：孩子们，你们已经了解了《两小儿辩日》的故事，那到底这两个孩子谁说得更有道理呢？快随我们一起去往辩论现场吧。</w:t>
      </w:r>
    </w:p>
    <w:p w14:paraId="53761DF5">
      <w:pPr>
        <w:rPr>
          <w:rFonts w:hint="eastAsia"/>
        </w:rPr>
      </w:pPr>
      <w:r>
        <w:rPr>
          <w:rFonts w:hint="eastAsia"/>
        </w:rPr>
        <w:t>四、思辨明理——拆解辩论逻辑</w:t>
      </w:r>
    </w:p>
    <w:p w14:paraId="4AEDDE4F">
      <w:pPr>
        <w:rPr>
          <w:rFonts w:hint="eastAsia"/>
        </w:rPr>
      </w:pPr>
      <w:r>
        <w:rPr>
          <w:rFonts w:hint="eastAsia"/>
        </w:rPr>
        <w:t>师：既然要去“辩论现场”，我们首先要分清正反双方。为了方便大家区分，我们就把其中一个叫小儿甲，另一个叫小儿乙。（板书：甲 乙）</w:t>
      </w:r>
    </w:p>
    <w:p w14:paraId="1B1B27FF">
      <w:pPr>
        <w:rPr>
          <w:rFonts w:hint="eastAsia"/>
        </w:rPr>
      </w:pPr>
      <w:r>
        <w:rPr>
          <w:rFonts w:hint="eastAsia"/>
        </w:rPr>
        <w:t>师：大家想一想，一场精彩的辩论，有了正反双方，还需要具备哪些基本条件呢？</w:t>
      </w:r>
    </w:p>
    <w:p w14:paraId="519F92A7">
      <w:pPr>
        <w:rPr>
          <w:rFonts w:hint="eastAsia"/>
        </w:rPr>
      </w:pPr>
      <w:r>
        <w:rPr>
          <w:rFonts w:hint="eastAsia"/>
        </w:rPr>
        <w:t>生1：不同的观点。</w:t>
      </w:r>
    </w:p>
    <w:p w14:paraId="7DC181DA">
      <w:pPr>
        <w:rPr>
          <w:rFonts w:hint="eastAsia"/>
        </w:rPr>
      </w:pPr>
      <w:r>
        <w:rPr>
          <w:rFonts w:hint="eastAsia"/>
        </w:rPr>
        <w:t>生2：各执一词的理由。</w:t>
      </w:r>
    </w:p>
    <w:p w14:paraId="6ED6DEF5">
      <w:pPr>
        <w:rPr>
          <w:rFonts w:hint="eastAsia"/>
        </w:rPr>
      </w:pPr>
      <w:r>
        <w:rPr>
          <w:rFonts w:hint="eastAsia"/>
        </w:rPr>
        <w:t>生3：明确的依据。</w:t>
      </w:r>
    </w:p>
    <w:p w14:paraId="3B3F4088">
      <w:pPr>
        <w:rPr>
          <w:rFonts w:hint="eastAsia"/>
        </w:rPr>
      </w:pPr>
      <w:r>
        <w:rPr>
          <w:rFonts w:hint="eastAsia"/>
        </w:rPr>
        <w:t>师：说得真好！一场辩论必须要有对立的观点，还要有支撑观点的事例和依据。（师贴板书：观点、事例、依据）</w:t>
      </w:r>
    </w:p>
    <w:p w14:paraId="19DEE577">
      <w:pPr>
        <w:rPr>
          <w:rFonts w:hint="eastAsia"/>
        </w:rPr>
      </w:pPr>
      <w:r>
        <w:rPr>
          <w:rFonts w:hint="eastAsia"/>
        </w:rPr>
        <w:t>师：那我们先来完成第一个任务：快速浏览课文，找出小儿甲和小儿乙的观点分别是什么？（出示表格）</w:t>
      </w:r>
    </w:p>
    <w:p w14:paraId="4FFE5DE8">
      <w:pPr>
        <w:rPr>
          <w:rFonts w:hint="eastAsia"/>
        </w:rPr>
      </w:pPr>
      <w:r>
        <w:rPr>
          <w:rFonts w:hint="eastAsia"/>
        </w:rPr>
        <w:t>（生回答，师贴板书：观点）</w:t>
      </w:r>
    </w:p>
    <w:p w14:paraId="08A4E640">
      <w:pPr>
        <w:rPr>
          <w:rFonts w:hint="eastAsia"/>
        </w:rPr>
      </w:pPr>
      <w:r>
        <w:rPr>
          <w:rFonts w:hint="eastAsia"/>
        </w:rPr>
        <w:t>师：一近一远，一远一近，两小儿的观点可谓是十分清楚。你们抓得非常准确！（师贴板书：抓观点）</w:t>
      </w:r>
    </w:p>
    <w:p w14:paraId="6602C664">
      <w:pPr>
        <w:rPr>
          <w:rFonts w:hint="eastAsia"/>
        </w:rPr>
      </w:pPr>
      <w:r>
        <w:rPr>
          <w:rFonts w:hint="eastAsia"/>
        </w:rPr>
        <w:t>师：找到了观点，我们还得深挖背后的理由。两小儿是用什么具体的事例来证明自己观点的？他们的依据究竟是什么？请同桌两人合作，一边读课文一边把这个关键信息找出来，填进表格里，一会儿我们一起交流！（出示表格）</w:t>
      </w:r>
    </w:p>
    <w:p w14:paraId="2BEEDC8C">
      <w:pPr>
        <w:rPr>
          <w:rFonts w:hint="eastAsia"/>
        </w:rPr>
      </w:pPr>
      <w:r>
        <w:rPr>
          <w:rFonts w:hint="eastAsia"/>
        </w:rPr>
        <w:t>（生同桌合作完成表格，师巡视）</w:t>
      </w:r>
    </w:p>
    <w:p w14:paraId="5E9C96A0">
      <w:pPr>
        <w:rPr>
          <w:rFonts w:hint="eastAsia"/>
        </w:rPr>
      </w:pPr>
      <w:r>
        <w:rPr>
          <w:rFonts w:hint="eastAsia"/>
        </w:rPr>
        <w:t>师：谁来分享一下？</w:t>
      </w:r>
    </w:p>
    <w:p w14:paraId="6D695CEA">
      <w:pPr>
        <w:rPr>
          <w:rFonts w:hint="eastAsia"/>
        </w:rPr>
      </w:pPr>
      <w:r>
        <w:rPr>
          <w:rFonts w:hint="eastAsia"/>
        </w:rPr>
        <w:t>（生汇报，师贴板书）</w:t>
      </w:r>
    </w:p>
    <w:p w14:paraId="4925BD2B">
      <w:pPr>
        <w:rPr>
          <w:rFonts w:hint="eastAsia"/>
        </w:rPr>
      </w:pPr>
      <w:r>
        <w:rPr>
          <w:rFonts w:hint="eastAsia"/>
        </w:rPr>
        <w:t>师：①你太会读书了！一下子就找到了两小儿描述太阳大小、温度变化的具体事例，把抽象的观点变成了看得见、感受得到的生活场景，真棒！（贴板书：找事例）②你太会思考了！能从具体的事例中，推理出两小儿各自的判断依据，这就是“透过现象看本质”的阅读能力，值得大家学习！（贴板书：明依据）</w:t>
      </w:r>
    </w:p>
    <w:p w14:paraId="0D940573">
      <w:pPr>
        <w:rPr>
          <w:rFonts w:hint="eastAsia"/>
        </w:rPr>
      </w:pPr>
      <w:r>
        <w:rPr>
          <w:rFonts w:hint="eastAsia"/>
        </w:rPr>
        <w:t>师：同学们，刚才我们同桌合作，精准找到了两小儿辩论的事例与依据，板书也写得非常清楚。为了让大家更直观地回顾这场辩论，现在借助表格内容，我们一起把两个孩子的观点、事例和依据串起来，重温整个辩论过程。</w:t>
      </w:r>
    </w:p>
    <w:p w14:paraId="1C27BAF3">
      <w:pPr>
        <w:rPr>
          <w:rFonts w:hint="eastAsia"/>
        </w:rPr>
      </w:pPr>
      <w:r>
        <w:rPr>
          <w:rFonts w:hint="eastAsia"/>
        </w:rPr>
        <w:t>师引读：小儿甲的观点是，日始出时离人（近），日中时（远），他找的事例是日初出大如（车盖），日中则如（盘盂），依据是他通过观察（远者小而近者大）。小儿乙的观点是，日初出（远），日中时（近），他找的事例是日初出（沧沧凉凉），及其日中如（探汤），依据是他通过感觉（近者热而远者凉）。</w:t>
      </w:r>
    </w:p>
    <w:p w14:paraId="1A3C314D">
      <w:pPr>
        <w:rPr>
          <w:rFonts w:hint="eastAsia"/>
        </w:rPr>
      </w:pPr>
      <w:r>
        <w:rPr>
          <w:rFonts w:hint="eastAsia"/>
        </w:rPr>
        <w:t>师：同学们，刚才我们一起把两小儿的观点、事例和依据完整地梳理了一遍，清晰地看到了他们各自的辩论逻辑。光说不练假把式，接下来我们就走进这场跨越千年的辩论，学着他们的样子，用具体的事例和明确的依据来说明观点，辩出“各执一词、据理力争”的味道！</w:t>
      </w:r>
    </w:p>
    <w:p w14:paraId="74B2FB93">
      <w:pPr>
        <w:rPr>
          <w:rFonts w:hint="eastAsia"/>
        </w:rPr>
      </w:pPr>
      <w:r>
        <w:rPr>
          <w:rFonts w:hint="eastAsia"/>
        </w:rPr>
        <w:t>师：我们来创设情境，学习用具体的事例说明观点，读出辩论的味道。</w:t>
      </w:r>
    </w:p>
    <w:p w14:paraId="4B136DA0">
      <w:pPr>
        <w:rPr>
          <w:rFonts w:hint="eastAsia"/>
        </w:rPr>
      </w:pPr>
      <w:r>
        <w:rPr>
          <w:rFonts w:hint="eastAsia"/>
        </w:rPr>
        <w:t>初步尝试辩论：请同桌两人分好角色，就用这四句话进行辩论，看看哪两位同学辩论最激烈。</w:t>
      </w:r>
    </w:p>
    <w:p w14:paraId="59EBEF2E">
      <w:pPr>
        <w:rPr>
          <w:rFonts w:hint="eastAsia"/>
        </w:rPr>
      </w:pPr>
      <w:r>
        <w:rPr>
          <w:rFonts w:hint="eastAsia"/>
        </w:rPr>
        <w:t>（生同桌间尝试辩论）</w:t>
      </w:r>
    </w:p>
    <w:p w14:paraId="76D5629D">
      <w:pPr>
        <w:rPr>
          <w:rFonts w:hint="eastAsia"/>
        </w:rPr>
      </w:pPr>
      <w:r>
        <w:rPr>
          <w:rFonts w:hint="eastAsia"/>
        </w:rPr>
        <w:t>示范辩论：看你们辩得这么热闹，我也想参与进去。你们用心听，认真看，我是如何抓住观点、找准事例、明确依据，来跟她辩论的。（第一遍原文，强调“如车盖，如盘盂”；第二遍，非然也，强调“大小”；第三遍白话文，强调“这难道不是”）（出示评价表，生评）</w:t>
      </w:r>
    </w:p>
    <w:p w14:paraId="78E8B7BE">
      <w:pPr>
        <w:rPr>
          <w:rFonts w:hint="eastAsia"/>
        </w:rPr>
      </w:pPr>
      <w:r>
        <w:rPr>
          <w:rFonts w:hint="eastAsia"/>
        </w:rPr>
        <w:t>学生展示：刚才老师的示范大家都学会了吗？辩论的技巧我们已经掌握，现在就是检验成果的时候！接下来，我们请两位同学上台，模仿刚才的架势，来一场正式的“PK”。大家要仔细听，看看他们是否也能做到抓住观点、找准事例、明确依据，读出辩论的味道！（出示评价表，生评）</w:t>
      </w:r>
    </w:p>
    <w:p w14:paraId="324277D5">
      <w:pPr>
        <w:rPr>
          <w:rFonts w:hint="eastAsia"/>
        </w:rPr>
      </w:pPr>
      <w:r>
        <w:rPr>
          <w:rFonts w:hint="eastAsia"/>
        </w:rPr>
        <w:t>手指板书小结：通过这节课的学习我们知道了，不管在生活中的交流还是在辩论时都要，抓住观点，找具体事例，依据也要充分扎实。加上适当动作和语气还可以增强我们在辩论时的气势。</w:t>
      </w:r>
    </w:p>
    <w:p w14:paraId="61AE79DA">
      <w:pPr>
        <w:rPr>
          <w:rFonts w:hint="eastAsia"/>
        </w:rPr>
      </w:pPr>
      <w:r>
        <w:rPr>
          <w:rFonts w:hint="eastAsia"/>
        </w:rPr>
        <w:t>五、探源求真——用科学回应经典</w:t>
      </w:r>
    </w:p>
    <w:p w14:paraId="67C1DD9A">
      <w:pPr>
        <w:rPr>
          <w:rFonts w:hint="eastAsia"/>
        </w:rPr>
      </w:pPr>
      <w:r>
        <w:rPr>
          <w:rFonts w:hint="eastAsia"/>
        </w:rPr>
        <w:t>师：两小儿辩得是面红耳赤，谁也不让谁，以至于伟大的教育家孔子都不能决断了。孔子是何许人，你了解吗？（出示课件，介绍孔子）面对这个问题，身为两千年后的你们，拥有现代科学的视野，一定能给出公正的裁决！同学们整理好自己的观点，找准具体的事例，说出有力的依据，如果有困难，可以借助老师提供的资料。</w:t>
      </w:r>
    </w:p>
    <w:p w14:paraId="59E812FA">
      <w:pPr>
        <w:rPr>
          <w:rFonts w:hint="eastAsia"/>
        </w:rPr>
      </w:pPr>
      <w:r>
        <w:rPr>
          <w:rFonts w:hint="eastAsia"/>
        </w:rPr>
        <w:t>（生整理观点，准备汇报）</w:t>
      </w:r>
    </w:p>
    <w:p w14:paraId="5F868E24">
      <w:pPr>
        <w:rPr>
          <w:rFonts w:hint="eastAsia"/>
        </w:rPr>
      </w:pPr>
      <w:r>
        <w:rPr>
          <w:rFonts w:hint="eastAsia"/>
        </w:rPr>
        <w:t>师：谁来说说你的观点、事例和依据分别是什么？</w:t>
      </w:r>
    </w:p>
    <w:p w14:paraId="1C30A794">
      <w:pPr>
        <w:rPr>
          <w:rFonts w:hint="eastAsia"/>
        </w:rPr>
      </w:pPr>
      <w:r>
        <w:rPr>
          <w:rFonts w:hint="eastAsia"/>
        </w:rPr>
        <w:t>生：我认为太阳早晨和中午的距离是不变的，因为根据现代雷达的测量和计算，太阳和地球的平均距离约1.5亿千米。</w:t>
      </w:r>
    </w:p>
    <w:p w14:paraId="6A49C923">
      <w:pPr>
        <w:rPr>
          <w:rFonts w:hint="eastAsia"/>
        </w:rPr>
      </w:pPr>
      <w:r>
        <w:rPr>
          <w:rFonts w:hint="eastAsia"/>
        </w:rPr>
        <w:t>师：大家说得都很有道理，也引用了科学数据作为依据。既然我们掌握了科学真相，那敢不敢回到文中，和两小儿辩一辩？让我们把《两小儿辩日》改编成《三小儿辩日》，用科学的理由去反驳他们的观点！</w:t>
      </w:r>
    </w:p>
    <w:p w14:paraId="0E565C57">
      <w:pPr>
        <w:rPr>
          <w:rFonts w:hint="eastAsia"/>
        </w:rPr>
      </w:pPr>
      <w:r>
        <w:rPr>
          <w:rFonts w:hint="eastAsia"/>
        </w:rPr>
        <w:t>探究“辩日”真相</w:t>
      </w:r>
    </w:p>
    <w:p w14:paraId="690B2670">
      <w:pPr>
        <w:rPr>
          <w:rFonts w:hint="eastAsia"/>
        </w:rPr>
      </w:pPr>
      <w:r>
        <w:rPr>
          <w:rFonts w:hint="eastAsia"/>
        </w:rPr>
        <w:t>师：各位未来的“小科学家”都已经就位了！现在，让我们走进“探源求真”的环节，化身三小儿，用科学回应经典，去挑战古人的智慧，看看谁能在这场跨时空的辩论中胜出！</w:t>
      </w:r>
    </w:p>
    <w:p w14:paraId="7559CAA2">
      <w:pPr>
        <w:rPr>
          <w:rFonts w:hint="eastAsia"/>
        </w:rPr>
      </w:pPr>
      <w:r>
        <w:rPr>
          <w:rFonts w:hint="eastAsia"/>
        </w:rPr>
        <w:t>（师生合作完成《三小儿辩日》，师出示评价表，生评）</w:t>
      </w:r>
    </w:p>
    <w:p w14:paraId="1DC6A3FC">
      <w:pPr>
        <w:rPr>
          <w:rFonts w:hint="eastAsia"/>
        </w:rPr>
      </w:pPr>
      <w:r>
        <w:rPr>
          <w:rFonts w:hint="eastAsia"/>
        </w:rPr>
        <w:t>师：同学们，刚才我们师生合作完成了《三小儿辩日》，大家用科学知识有理有据地反驳了两小儿的观点，这场跨时空的辩论太精彩了！现在，让我们听听来自两千多年前的孔子，对我们这场精彩辩论的评价吧！</w:t>
      </w:r>
    </w:p>
    <w:p w14:paraId="14303FF7">
      <w:pPr>
        <w:rPr>
          <w:rFonts w:hint="eastAsia"/>
        </w:rPr>
      </w:pPr>
      <w:r>
        <w:rPr>
          <w:rFonts w:hint="eastAsia"/>
        </w:rPr>
        <w:t>（播放AI视频）</w:t>
      </w:r>
    </w:p>
    <w:p w14:paraId="6EAC747D">
      <w:pPr>
        <w:rPr>
          <w:rFonts w:hint="eastAsia"/>
        </w:rPr>
      </w:pPr>
      <w:r>
        <w:rPr>
          <w:rFonts w:hint="eastAsia"/>
        </w:rPr>
        <w:t>AI（孔子）：孩子们，你们的三人辩论太精彩了，没想到2000年后的少年们，思维如此敏捷，口才如此卓越。想我泱泱华夏，后生可畏，未来可期。</w:t>
      </w:r>
    </w:p>
    <w:p w14:paraId="4C2752FE">
      <w:pPr>
        <w:rPr>
          <w:rFonts w:hint="eastAsia"/>
        </w:rPr>
      </w:pPr>
      <w:r>
        <w:rPr>
          <w:rFonts w:hint="eastAsia"/>
        </w:rPr>
        <w:t>六、延“辩”入理——传承思辨精神</w:t>
      </w:r>
    </w:p>
    <w:p w14:paraId="7E4DCE9C">
      <w:pPr>
        <w:rPr>
          <w:rFonts w:hint="eastAsia"/>
        </w:rPr>
      </w:pPr>
      <w:r>
        <w:rPr>
          <w:rFonts w:hint="eastAsia"/>
        </w:rPr>
        <w:t>师：同学们，刚才孔子的评价让我们备受鼓舞！这场跨越两千多年的辩论，不仅让我们用科学知识解开了谜题，更让我们收获了成长。现在，让我们静下心来想一想：从《两小儿辩日》这个故事里，你得到了什么启发？请用“我从____中，明白了____”的句式，和大家分享你的思考。</w:t>
      </w:r>
    </w:p>
    <w:p w14:paraId="094155C6">
      <w:pPr>
        <w:rPr>
          <w:rFonts w:hint="eastAsia"/>
        </w:rPr>
      </w:pPr>
      <w:r>
        <w:rPr>
          <w:rFonts w:hint="eastAsia"/>
        </w:rPr>
        <w:t>（生分享感悟）</w:t>
      </w:r>
    </w:p>
    <w:p w14:paraId="6C673C6E">
      <w:pPr>
        <w:rPr>
          <w:rFonts w:hint="eastAsia"/>
        </w:rPr>
      </w:pPr>
      <w:r>
        <w:rPr>
          <w:rFonts w:hint="eastAsia"/>
        </w:rPr>
        <w:t>生1：我从两小儿的辩论中，明白了要善于观察、敢于质疑。</w:t>
      </w:r>
    </w:p>
    <w:p w14:paraId="57BE261F">
      <w:pPr>
        <w:rPr>
          <w:rFonts w:hint="eastAsia"/>
        </w:rPr>
      </w:pPr>
      <w:r>
        <w:rPr>
          <w:rFonts w:hint="eastAsia"/>
        </w:rPr>
        <w:t>生2：我从孔子“不能决也”中，明白了要实事求是，知之为知之，不知为不知。</w:t>
      </w:r>
    </w:p>
    <w:p w14:paraId="28C0533C">
      <w:pPr>
        <w:rPr>
          <w:rFonts w:hint="eastAsia"/>
        </w:rPr>
      </w:pPr>
      <w:r>
        <w:rPr>
          <w:rFonts w:hint="eastAsia"/>
        </w:rPr>
        <w:t>生3：我从两个孩子不同的观点中，明白了观察角度不同，结论可能不同。</w:t>
      </w:r>
    </w:p>
    <w:p w14:paraId="6C81F507">
      <w:pPr>
        <w:rPr>
          <w:rFonts w:hint="eastAsia"/>
        </w:rPr>
      </w:pPr>
      <w:r>
        <w:rPr>
          <w:rFonts w:hint="eastAsia"/>
        </w:rPr>
        <w:t>师：大家的分享都很深刻！两小儿的敢辩善思、孔子的实事求是，正是我们要传承的思辨精神。最后，老师想给大家推荐《战国策》里的一句话——“一人之辩，重于九鼎之宝；三寸之舌，强于百万之师”，就像今天我们的辩论一样，有理有据的表达、清晰有力的观点，比宝物和武力更有力量！《战国策》里全是这样精彩的辩论故事，大家可以去读一读。</w:t>
      </w:r>
    </w:p>
    <w:p w14:paraId="5DCE82CF">
      <w:pPr>
        <w:rPr>
          <w:rFonts w:hint="eastAsia"/>
        </w:rPr>
      </w:pPr>
      <w:r>
        <w:rPr>
          <w:rFonts w:hint="eastAsia"/>
        </w:rPr>
        <w:t>师：最后，我们来做单元统整，出示思维导图。下节课，我们继续搭乘时光机，回到当下，继续去领略今人的风采。</w:t>
      </w:r>
    </w:p>
    <w:p w14:paraId="2D08DFD2">
      <w:pPr>
        <w:rPr>
          <w:rFonts w:hint="eastAsia"/>
        </w:rPr>
      </w:pPr>
    </w:p>
    <w:p w14:paraId="2C9340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394451"/>
    <w:rsid w:val="6437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3901</Words>
  <Characters>3920</Characters>
  <Lines>0</Lines>
  <Paragraphs>0</Paragraphs>
  <TotalTime>1</TotalTime>
  <ScaleCrop>false</ScaleCrop>
  <LinksUpToDate>false</LinksUpToDate>
  <CharactersWithSpaces>3921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2026-04-08T12:37:00Z</dcterms:created>
  <dc:creator>绿李李</dc:creator>
  <cp:lastModifiedBy>WPS_1670235640</cp:lastModifiedBy>
  <dcterms:modified xsi:type="dcterms:W3CDTF">2026-04-08T12:39:36Z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eyJoZGlkIjoiNGEyMDQ2YmMyZjk0YjhhNmI2ZjA1N2E4NTU1YWEwYWEiLCJ1c2VySWQiOiIxNDU2MzIwOTY5In0=</vt:lpwstr>
  </property>
  <property fmtid="{D5CDD505-2E9C-101B-9397-08002B2CF9AE}" pid="4" name="ICV">
    <vt:lpwstr>AB44555C585A48D1B58CFEC5710C8157_12</vt:lpwstr>
  </property>
</Properties>
</file>